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年转移支付预算情况说明</w:t>
      </w:r>
    </w:p>
    <w:p/>
    <w:p>
      <w:pPr>
        <w:widowControl/>
        <w:ind w:firstLine="640" w:firstLineChars="20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202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cs="宋体" w:asciiTheme="minorEastAsia" w:hAnsiTheme="minorEastAsia" w:eastAsiaTheme="minorEastAsia"/>
          <w:kern w:val="0"/>
          <w:sz w:val="32"/>
          <w:szCs w:val="32"/>
        </w:rPr>
        <w:t>上级补助收入预计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5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0000</w:t>
      </w:r>
      <w:r>
        <w:rPr>
          <w:rFonts w:cs="宋体" w:asciiTheme="minorEastAsia" w:hAnsiTheme="minorEastAsia" w:eastAsiaTheme="minorEastAsia"/>
          <w:kern w:val="0"/>
          <w:sz w:val="32"/>
          <w:szCs w:val="32"/>
        </w:rPr>
        <w:t>万元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。</w:t>
      </w:r>
      <w:r>
        <w:rPr>
          <w:rFonts w:cs="宋体" w:asciiTheme="minorEastAsia" w:hAnsiTheme="minorEastAsia" w:eastAsiaTheme="minorEastAsia"/>
          <w:kern w:val="0"/>
          <w:sz w:val="32"/>
          <w:szCs w:val="32"/>
        </w:rPr>
        <w:t>其中返还性收入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 xml:space="preserve"> 10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077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万元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一般性转移支付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484923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万元，同比202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年增加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10117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万元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  <w:t>；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专项转移支付收入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45000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万元，同比202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增加10640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万元。</w:t>
      </w:r>
    </w:p>
    <w:p>
      <w:pPr>
        <w:widowControl/>
        <w:ind w:firstLine="640" w:firstLineChars="20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cs="宋体" w:asciiTheme="minorEastAsia" w:hAnsiTheme="minorEastAsia" w:eastAsiaTheme="minorEastAsia"/>
          <w:kern w:val="0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一般性转移支付中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：体制补助收600万元、均衡性转移支付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125578</w:t>
      </w:r>
      <w:r>
        <w:rPr>
          <w:rFonts w:hint="eastAsia" w:asciiTheme="minorEastAsia" w:hAnsiTheme="minorEastAsia" w:eastAsiaTheme="minorEastAsia"/>
          <w:sz w:val="32"/>
          <w:szCs w:val="32"/>
        </w:rPr>
        <w:t>万元、固定补助收入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17998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万元、县级财力保障机制奖补收入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97113</w:t>
      </w:r>
      <w:r>
        <w:rPr>
          <w:rFonts w:hint="eastAsia" w:asciiTheme="minorEastAsia" w:hAnsiTheme="minorEastAsia" w:eastAsiaTheme="minorEastAsia"/>
          <w:sz w:val="32"/>
          <w:szCs w:val="32"/>
        </w:rPr>
        <w:t>万元、结算补助收入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4454</w:t>
      </w:r>
      <w:r>
        <w:rPr>
          <w:rFonts w:hint="eastAsia" w:asciiTheme="minorEastAsia" w:hAnsiTheme="minorEastAsia" w:eastAsiaTheme="minorEastAsia"/>
          <w:sz w:val="32"/>
          <w:szCs w:val="32"/>
        </w:rPr>
        <w:t>万元、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企业</w:t>
      </w:r>
      <w:r>
        <w:rPr>
          <w:rFonts w:hint="eastAsia" w:asciiTheme="minorEastAsia" w:hAnsiTheme="minorEastAsia" w:eastAsiaTheme="minorEastAsia"/>
          <w:sz w:val="32"/>
          <w:szCs w:val="32"/>
        </w:rPr>
        <w:t>事业单位划转补助收入-1257万元、其他一般性转移支付收入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240437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YjlhMDk2MGJlN2ViMWRjMGQ2MWY4NmZjOTdjZjMifQ=="/>
  </w:docVars>
  <w:rsids>
    <w:rsidRoot w:val="001B4774"/>
    <w:rsid w:val="00004DD1"/>
    <w:rsid w:val="00040D0E"/>
    <w:rsid w:val="00067597"/>
    <w:rsid w:val="000B16D6"/>
    <w:rsid w:val="001B4774"/>
    <w:rsid w:val="0020064B"/>
    <w:rsid w:val="002D30CC"/>
    <w:rsid w:val="002E3122"/>
    <w:rsid w:val="003B0452"/>
    <w:rsid w:val="00431416"/>
    <w:rsid w:val="00456A66"/>
    <w:rsid w:val="005428E9"/>
    <w:rsid w:val="00562756"/>
    <w:rsid w:val="00582C82"/>
    <w:rsid w:val="00600F56"/>
    <w:rsid w:val="006E2A43"/>
    <w:rsid w:val="00734C01"/>
    <w:rsid w:val="00872235"/>
    <w:rsid w:val="008C64E9"/>
    <w:rsid w:val="008D7FAA"/>
    <w:rsid w:val="009633AD"/>
    <w:rsid w:val="00A44BCF"/>
    <w:rsid w:val="00A828F1"/>
    <w:rsid w:val="00AB5DC1"/>
    <w:rsid w:val="00B45B16"/>
    <w:rsid w:val="00BA23BD"/>
    <w:rsid w:val="00C41A78"/>
    <w:rsid w:val="00CB3A63"/>
    <w:rsid w:val="00D247B9"/>
    <w:rsid w:val="00DE558C"/>
    <w:rsid w:val="00E24A6D"/>
    <w:rsid w:val="00F82106"/>
    <w:rsid w:val="00F851E8"/>
    <w:rsid w:val="00FB3E70"/>
    <w:rsid w:val="0624009C"/>
    <w:rsid w:val="3454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9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Char"/>
    <w:basedOn w:val="8"/>
    <w:link w:val="3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Char"/>
    <w:basedOn w:val="8"/>
    <w:link w:val="6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2">
    <w:name w:val="页眉 Char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174</Words>
  <Characters>231</Characters>
  <Lines>1</Lines>
  <Paragraphs>1</Paragraphs>
  <TotalTime>162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2019-01-28T07:50:00Z</dcterms:created>
  <dc:creator>China</dc:creator>
  <cp:lastModifiedBy>买辣椒也要券</cp:lastModifiedBy>
  <dcterms:modified xsi:type="dcterms:W3CDTF">2023-05-09T08:20:46Z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2B181916A3C641D0B56CDFDF8FEE5BE4_12</vt:lpwstr>
  </property>
</Properties>
</file>