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4"/>
          <w:szCs w:val="44"/>
        </w:rPr>
        <w:t>年地方政府债务决算及202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44"/>
          <w:szCs w:val="44"/>
        </w:rPr>
        <w:t>年</w:t>
      </w:r>
    </w:p>
    <w:p>
      <w:pPr>
        <w:pStyle w:val="5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地方政府债务预算情况说明</w:t>
      </w:r>
    </w:p>
    <w:p/>
    <w:p>
      <w:pPr>
        <w:ind w:firstLine="640" w:firstLineChars="20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年，省厅核定我县政府债务限额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67.91</w:t>
      </w:r>
      <w:r>
        <w:rPr>
          <w:rFonts w:hint="eastAsia" w:ascii="仿宋_GB2312" w:eastAsia="仿宋_GB2312"/>
          <w:bCs/>
          <w:sz w:val="32"/>
          <w:szCs w:val="32"/>
        </w:rPr>
        <w:t>亿元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年全县新增政府债务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8.89</w:t>
      </w:r>
      <w:r>
        <w:rPr>
          <w:rFonts w:hint="eastAsia" w:ascii="仿宋_GB2312" w:eastAsia="仿宋_GB2312"/>
          <w:bCs/>
          <w:sz w:val="32"/>
          <w:szCs w:val="32"/>
        </w:rPr>
        <w:t>亿元，其中一般债券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2.376</w:t>
      </w:r>
      <w:r>
        <w:rPr>
          <w:rFonts w:hint="eastAsia" w:ascii="仿宋_GB2312" w:eastAsia="仿宋_GB2312"/>
          <w:bCs/>
          <w:sz w:val="32"/>
          <w:szCs w:val="32"/>
        </w:rPr>
        <w:t>亿元，专项债券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6.51</w:t>
      </w:r>
      <w:r>
        <w:rPr>
          <w:rFonts w:hint="eastAsia" w:ascii="仿宋_GB2312" w:eastAsia="仿宋_GB2312"/>
          <w:bCs/>
          <w:sz w:val="32"/>
          <w:szCs w:val="32"/>
        </w:rPr>
        <w:t>亿元，到202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年底政府债务总额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67.91</w:t>
      </w:r>
      <w:r>
        <w:rPr>
          <w:rFonts w:hint="eastAsia" w:ascii="仿宋_GB2312" w:eastAsia="仿宋_GB2312"/>
          <w:bCs/>
          <w:sz w:val="32"/>
          <w:szCs w:val="32"/>
        </w:rPr>
        <w:t>亿元，其中一般债务余额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37.63</w:t>
      </w:r>
      <w:r>
        <w:rPr>
          <w:rFonts w:hint="eastAsia" w:ascii="仿宋_GB2312" w:eastAsia="仿宋_GB2312"/>
          <w:bCs/>
          <w:sz w:val="32"/>
          <w:szCs w:val="32"/>
        </w:rPr>
        <w:t>亿元，专项债务余额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30.28</w:t>
      </w:r>
      <w:r>
        <w:rPr>
          <w:rFonts w:hint="eastAsia" w:ascii="仿宋_GB2312" w:eastAsia="仿宋_GB2312"/>
          <w:bCs/>
          <w:sz w:val="32"/>
          <w:szCs w:val="32"/>
        </w:rPr>
        <w:t>亿元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债务风险保持在绿色安全区。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预测202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4年</w:t>
      </w:r>
      <w:r>
        <w:rPr>
          <w:rFonts w:hint="eastAsia" w:ascii="仿宋_GB2312" w:eastAsia="仿宋_GB2312"/>
          <w:bCs/>
          <w:sz w:val="32"/>
          <w:szCs w:val="32"/>
        </w:rPr>
        <w:t>我县新增地方政府债券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亿元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按照相关规定，在未收到上级财政下达债券额度通知的情况下，各县市区不允许将新增债券数额列入年初预算，相关债券资金使用情况在调整预算中向人大常委会汇报后公开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mEyYTk5ZDM0NzVjZGVmNzU2OGI2M2MwOTg5NWIifQ=="/>
  </w:docVars>
  <w:rsids>
    <w:rsidRoot w:val="005B6F06"/>
    <w:rsid w:val="000D529C"/>
    <w:rsid w:val="000D609E"/>
    <w:rsid w:val="000D7068"/>
    <w:rsid w:val="001017F2"/>
    <w:rsid w:val="0015583B"/>
    <w:rsid w:val="00181220"/>
    <w:rsid w:val="00181EA7"/>
    <w:rsid w:val="001B0193"/>
    <w:rsid w:val="001B6CE4"/>
    <w:rsid w:val="00277DD5"/>
    <w:rsid w:val="00290FA2"/>
    <w:rsid w:val="003173BB"/>
    <w:rsid w:val="00342101"/>
    <w:rsid w:val="00343E6E"/>
    <w:rsid w:val="00397987"/>
    <w:rsid w:val="003C07B7"/>
    <w:rsid w:val="003F0C5B"/>
    <w:rsid w:val="0040105C"/>
    <w:rsid w:val="0040748E"/>
    <w:rsid w:val="00477FAE"/>
    <w:rsid w:val="004A0B8D"/>
    <w:rsid w:val="004B74F7"/>
    <w:rsid w:val="004D4183"/>
    <w:rsid w:val="004F3065"/>
    <w:rsid w:val="0054125F"/>
    <w:rsid w:val="00542505"/>
    <w:rsid w:val="00570341"/>
    <w:rsid w:val="005B695A"/>
    <w:rsid w:val="005B6F06"/>
    <w:rsid w:val="00627A2E"/>
    <w:rsid w:val="00683E39"/>
    <w:rsid w:val="00686DF8"/>
    <w:rsid w:val="00696041"/>
    <w:rsid w:val="0071766B"/>
    <w:rsid w:val="0074697A"/>
    <w:rsid w:val="007A0D03"/>
    <w:rsid w:val="00825731"/>
    <w:rsid w:val="00834033"/>
    <w:rsid w:val="008550AD"/>
    <w:rsid w:val="00873BD3"/>
    <w:rsid w:val="00875A51"/>
    <w:rsid w:val="0089423A"/>
    <w:rsid w:val="00897EA3"/>
    <w:rsid w:val="008A6131"/>
    <w:rsid w:val="008B2091"/>
    <w:rsid w:val="008F5D7A"/>
    <w:rsid w:val="00916D8C"/>
    <w:rsid w:val="00930000"/>
    <w:rsid w:val="0096474F"/>
    <w:rsid w:val="009778B7"/>
    <w:rsid w:val="009C09C1"/>
    <w:rsid w:val="00A10279"/>
    <w:rsid w:val="00A45198"/>
    <w:rsid w:val="00A47E81"/>
    <w:rsid w:val="00A5469E"/>
    <w:rsid w:val="00AE636D"/>
    <w:rsid w:val="00B463DE"/>
    <w:rsid w:val="00B73DE0"/>
    <w:rsid w:val="00B763F8"/>
    <w:rsid w:val="00B9313E"/>
    <w:rsid w:val="00BB01A2"/>
    <w:rsid w:val="00BB2C14"/>
    <w:rsid w:val="00BC40BD"/>
    <w:rsid w:val="00BF1EEA"/>
    <w:rsid w:val="00C26A74"/>
    <w:rsid w:val="00C41A78"/>
    <w:rsid w:val="00C71910"/>
    <w:rsid w:val="00CE3E4E"/>
    <w:rsid w:val="00CE6503"/>
    <w:rsid w:val="00D45717"/>
    <w:rsid w:val="00D5498B"/>
    <w:rsid w:val="00D6394F"/>
    <w:rsid w:val="00D97423"/>
    <w:rsid w:val="00DD0D84"/>
    <w:rsid w:val="00E34591"/>
    <w:rsid w:val="00E55C5D"/>
    <w:rsid w:val="00E5782E"/>
    <w:rsid w:val="00EF3571"/>
    <w:rsid w:val="00F420EC"/>
    <w:rsid w:val="00F82106"/>
    <w:rsid w:val="00F82530"/>
    <w:rsid w:val="00F84F60"/>
    <w:rsid w:val="00FA2083"/>
    <w:rsid w:val="00FA3013"/>
    <w:rsid w:val="0C5B3C33"/>
    <w:rsid w:val="11EE5516"/>
    <w:rsid w:val="1C454E99"/>
    <w:rsid w:val="3C6E7BB4"/>
    <w:rsid w:val="4AD131F0"/>
    <w:rsid w:val="74257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Char"/>
    <w:basedOn w:val="7"/>
    <w:link w:val="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204</Characters>
  <Lines>1</Lines>
  <Paragraphs>1</Paragraphs>
  <TotalTime>0</TotalTime>
  <ScaleCrop>false</ScaleCrop>
  <LinksUpToDate>false</LinksUpToDate>
  <CharactersWithSpaces>210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2022-03-14T01:58:00Z</dcterms:created>
  <dc:creator>China</dc:creator>
  <cp:lastModifiedBy>空城故梦</cp:lastModifiedBy>
  <cp:lastPrinted>2023-05-09T08:36:00Z</cp:lastPrinted>
  <dcterms:modified xsi:type="dcterms:W3CDTF">2024-04-03T01:53:46Z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79974F8600F1460897532F918C4B03C1_13</vt:lpwstr>
  </property>
</Properties>
</file>