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E2A" w:rsidRPr="001047A0" w:rsidRDefault="00722248" w:rsidP="001047A0">
      <w:pPr>
        <w:widowControl/>
        <w:pBdr>
          <w:bottom w:val="single" w:sz="6" w:space="9" w:color="E4E4E4"/>
        </w:pBdr>
        <w:shd w:val="clear" w:color="auto" w:fill="FFFFFF"/>
        <w:spacing w:before="225" w:after="225" w:line="480" w:lineRule="atLeast"/>
        <w:outlineLvl w:val="0"/>
        <w:rPr>
          <w:rFonts w:ascii="宋体" w:eastAsia="宋体" w:hAnsi="宋体" w:cs="宋体"/>
          <w:b/>
          <w:bCs/>
          <w:kern w:val="36"/>
          <w:sz w:val="36"/>
          <w:szCs w:val="36"/>
        </w:rPr>
      </w:pPr>
      <w:r w:rsidRPr="001047A0">
        <w:rPr>
          <w:rFonts w:ascii="宋体" w:eastAsia="宋体" w:hAnsi="宋体" w:cs="宋体" w:hint="eastAsia"/>
          <w:b/>
          <w:bCs/>
          <w:kern w:val="36"/>
          <w:sz w:val="36"/>
          <w:szCs w:val="36"/>
        </w:rPr>
        <w:t>隆回</w:t>
      </w:r>
      <w:r w:rsidRPr="001047A0">
        <w:rPr>
          <w:rFonts w:ascii="宋体" w:eastAsia="宋体" w:hAnsi="宋体" w:cs="宋体" w:hint="eastAsia"/>
          <w:b/>
          <w:bCs/>
          <w:kern w:val="36"/>
          <w:sz w:val="36"/>
          <w:szCs w:val="36"/>
        </w:rPr>
        <w:t>高新技术产业开发区</w:t>
      </w:r>
      <w:r w:rsidRPr="001047A0">
        <w:rPr>
          <w:rFonts w:ascii="宋体" w:eastAsia="宋体" w:hAnsi="宋体" w:cs="宋体" w:hint="eastAsia"/>
          <w:b/>
          <w:bCs/>
          <w:kern w:val="36"/>
          <w:sz w:val="36"/>
          <w:szCs w:val="36"/>
        </w:rPr>
        <w:t>管理委员会</w:t>
      </w:r>
      <w:r w:rsidRPr="001047A0">
        <w:rPr>
          <w:rFonts w:ascii="宋体" w:eastAsia="宋体" w:hAnsi="宋体" w:cs="宋体" w:hint="eastAsia"/>
          <w:b/>
          <w:bCs/>
          <w:kern w:val="36"/>
          <w:sz w:val="36"/>
          <w:szCs w:val="36"/>
        </w:rPr>
        <w:t>20</w:t>
      </w:r>
      <w:r w:rsidRPr="001047A0">
        <w:rPr>
          <w:rFonts w:ascii="宋体" w:eastAsia="宋体" w:hAnsi="宋体" w:cs="宋体" w:hint="eastAsia"/>
          <w:b/>
          <w:bCs/>
          <w:kern w:val="36"/>
          <w:sz w:val="36"/>
          <w:szCs w:val="36"/>
        </w:rPr>
        <w:t>20</w:t>
      </w:r>
      <w:r w:rsidRPr="001047A0">
        <w:rPr>
          <w:rFonts w:ascii="宋体" w:eastAsia="宋体" w:hAnsi="宋体" w:cs="宋体" w:hint="eastAsia"/>
          <w:b/>
          <w:bCs/>
          <w:kern w:val="36"/>
          <w:sz w:val="36"/>
          <w:szCs w:val="36"/>
        </w:rPr>
        <w:t>年部门</w:t>
      </w:r>
    </w:p>
    <w:p w:rsidR="00641E2A" w:rsidRPr="001047A0" w:rsidRDefault="00722248" w:rsidP="001047A0">
      <w:pPr>
        <w:widowControl/>
        <w:pBdr>
          <w:bottom w:val="single" w:sz="6" w:space="9" w:color="E4E4E4"/>
        </w:pBdr>
        <w:shd w:val="clear" w:color="auto" w:fill="FFFFFF"/>
        <w:spacing w:before="225" w:after="225" w:line="480" w:lineRule="atLeast"/>
        <w:jc w:val="center"/>
        <w:outlineLvl w:val="0"/>
        <w:rPr>
          <w:rFonts w:ascii="宋体" w:eastAsia="宋体" w:hAnsi="宋体" w:cs="宋体"/>
          <w:b/>
          <w:bCs/>
          <w:kern w:val="36"/>
          <w:sz w:val="36"/>
          <w:szCs w:val="36"/>
        </w:rPr>
      </w:pPr>
      <w:bookmarkStart w:id="0" w:name="_GoBack"/>
      <w:r w:rsidRPr="001047A0">
        <w:rPr>
          <w:rFonts w:ascii="宋体" w:eastAsia="宋体" w:hAnsi="宋体" w:cs="宋体" w:hint="eastAsia"/>
          <w:b/>
          <w:bCs/>
          <w:kern w:val="36"/>
          <w:sz w:val="36"/>
          <w:szCs w:val="36"/>
        </w:rPr>
        <w:t>整体支出绩效自评基础数据表</w:t>
      </w:r>
      <w:bookmarkEnd w:id="0"/>
    </w:p>
    <w:p w:rsidR="00641E2A" w:rsidRDefault="00722248">
      <w:pPr>
        <w:widowControl/>
        <w:spacing w:line="600" w:lineRule="atLeast"/>
        <w:ind w:firstLine="480"/>
        <w:jc w:val="center"/>
        <w:rPr>
          <w:rFonts w:ascii="宋体" w:eastAsia="宋体" w:hAnsi="宋体" w:cs="宋体"/>
          <w:kern w:val="0"/>
          <w:szCs w:val="21"/>
        </w:rPr>
      </w:pPr>
      <w:r>
        <w:rPr>
          <w:rFonts w:ascii="方正小标宋简体" w:eastAsia="方正小标宋简体" w:hAnsi="宋体" w:cs="宋体" w:hint="eastAsia"/>
          <w:kern w:val="0"/>
          <w:sz w:val="36"/>
          <w:szCs w:val="36"/>
        </w:rPr>
        <w:t>部门整体支出绩效自评基础数据表</w:t>
      </w:r>
    </w:p>
    <w:tbl>
      <w:tblPr>
        <w:tblW w:w="9071" w:type="dxa"/>
        <w:tblInd w:w="93" w:type="dxa"/>
        <w:tblCellMar>
          <w:left w:w="0" w:type="dxa"/>
          <w:right w:w="0" w:type="dxa"/>
        </w:tblCellMar>
        <w:tblLook w:val="04A0"/>
      </w:tblPr>
      <w:tblGrid>
        <w:gridCol w:w="24"/>
        <w:gridCol w:w="533"/>
        <w:gridCol w:w="1168"/>
        <w:gridCol w:w="2372"/>
        <w:gridCol w:w="605"/>
        <w:gridCol w:w="567"/>
        <w:gridCol w:w="992"/>
        <w:gridCol w:w="142"/>
        <w:gridCol w:w="1134"/>
        <w:gridCol w:w="426"/>
        <w:gridCol w:w="1062"/>
        <w:gridCol w:w="56"/>
      </w:tblGrid>
      <w:tr w:rsidR="00641E2A">
        <w:trPr>
          <w:trHeight w:val="480"/>
        </w:trPr>
        <w:tc>
          <w:tcPr>
            <w:tcW w:w="9071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E2A" w:rsidRDefault="00722248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（</w:t>
            </w: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20</w:t>
            </w: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20</w:t>
            </w: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年度）</w:t>
            </w:r>
          </w:p>
        </w:tc>
      </w:tr>
      <w:tr w:rsidR="00641E2A">
        <w:trPr>
          <w:trHeight w:val="624"/>
        </w:trPr>
        <w:tc>
          <w:tcPr>
            <w:tcW w:w="15" w:type="dxa"/>
            <w:tcBorders>
              <w:top w:val="single" w:sz="6" w:space="0" w:color="FECAA7"/>
              <w:left w:val="single" w:sz="6" w:space="0" w:color="FECAA7"/>
              <w:bottom w:val="single" w:sz="6" w:space="0" w:color="FECAA7"/>
              <w:right w:val="single" w:sz="6" w:space="0" w:color="FECAA7"/>
            </w:tcBorders>
            <w:vAlign w:val="center"/>
          </w:tcPr>
          <w:p w:rsidR="00641E2A" w:rsidRDefault="00641E2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E2A" w:rsidRDefault="00722248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楷体" w:eastAsia="楷体" w:hAnsi="楷体" w:cs="宋体" w:hint="eastAsia"/>
                <w:kern w:val="0"/>
                <w:szCs w:val="21"/>
              </w:rPr>
              <w:t>基本情况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E2A" w:rsidRDefault="00722248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楷体" w:eastAsia="楷体" w:hAnsi="楷体" w:cs="宋体" w:hint="eastAsia"/>
                <w:kern w:val="0"/>
                <w:szCs w:val="21"/>
              </w:rPr>
              <w:t>单位名称（盖章）</w:t>
            </w:r>
          </w:p>
        </w:tc>
        <w:tc>
          <w:tcPr>
            <w:tcW w:w="729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E2A" w:rsidRDefault="00722248">
            <w:pPr>
              <w:widowControl/>
              <w:spacing w:line="540" w:lineRule="atLeast"/>
              <w:jc w:val="left"/>
              <w:rPr>
                <w:rFonts w:ascii="宋体" w:eastAsia="楷体" w:hAnsi="宋体" w:cs="宋体"/>
                <w:kern w:val="0"/>
                <w:sz w:val="18"/>
                <w:szCs w:val="18"/>
              </w:rPr>
            </w:pPr>
            <w:r>
              <w:rPr>
                <w:rFonts w:ascii="楷体" w:eastAsia="楷体" w:hAnsi="楷体" w:cs="宋体" w:hint="eastAsia"/>
                <w:kern w:val="0"/>
                <w:szCs w:val="21"/>
              </w:rPr>
              <w:t>隆回</w:t>
            </w:r>
            <w:r>
              <w:rPr>
                <w:rFonts w:ascii="楷体" w:eastAsia="楷体" w:hAnsi="楷体" w:cs="宋体" w:hint="eastAsia"/>
                <w:kern w:val="0"/>
                <w:szCs w:val="21"/>
              </w:rPr>
              <w:t>高新技术产业开发区管理委员会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1E2A" w:rsidRDefault="00641E2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641E2A">
        <w:trPr>
          <w:trHeight w:val="466"/>
        </w:trPr>
        <w:tc>
          <w:tcPr>
            <w:tcW w:w="15" w:type="dxa"/>
            <w:tcBorders>
              <w:top w:val="single" w:sz="6" w:space="0" w:color="FECAA7"/>
              <w:left w:val="single" w:sz="6" w:space="0" w:color="FECAA7"/>
              <w:bottom w:val="single" w:sz="6" w:space="0" w:color="FECAA7"/>
              <w:right w:val="single" w:sz="6" w:space="0" w:color="FECAA7"/>
            </w:tcBorders>
            <w:vAlign w:val="center"/>
          </w:tcPr>
          <w:p w:rsidR="00641E2A" w:rsidRDefault="00641E2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1E2A" w:rsidRDefault="00641E2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E2A" w:rsidRDefault="00722248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楷体" w:eastAsia="楷体" w:hAnsi="楷体" w:cs="宋体" w:hint="eastAsia"/>
                <w:kern w:val="0"/>
                <w:szCs w:val="21"/>
              </w:rPr>
              <w:t>编制人数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E2A" w:rsidRDefault="00722248">
            <w:pPr>
              <w:widowControl/>
              <w:spacing w:line="540" w:lineRule="atLeast"/>
              <w:ind w:firstLine="105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楷体" w:eastAsia="楷体" w:hAnsi="楷体" w:cs="宋体" w:hint="eastAsia"/>
                <w:kern w:val="0"/>
                <w:szCs w:val="21"/>
              </w:rPr>
              <w:t>35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E2A" w:rsidRDefault="00722248">
            <w:pPr>
              <w:widowControl/>
              <w:spacing w:line="390" w:lineRule="atLeast"/>
              <w:ind w:firstLine="105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楷体" w:eastAsia="楷体" w:hAnsi="楷体" w:cs="宋体" w:hint="eastAsia"/>
                <w:kern w:val="0"/>
                <w:szCs w:val="21"/>
              </w:rPr>
              <w:t>实有人数</w:t>
            </w:r>
          </w:p>
        </w:tc>
        <w:tc>
          <w:tcPr>
            <w:tcW w:w="276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E2A" w:rsidRDefault="00722248">
            <w:pPr>
              <w:widowControl/>
              <w:spacing w:line="540" w:lineRule="atLeast"/>
              <w:ind w:firstLine="105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楷体" w:eastAsia="楷体" w:hAnsi="楷体" w:cs="宋体" w:hint="eastAsia"/>
                <w:kern w:val="0"/>
                <w:szCs w:val="21"/>
              </w:rPr>
              <w:t>39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1E2A" w:rsidRDefault="00641E2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641E2A">
        <w:trPr>
          <w:trHeight w:val="3949"/>
        </w:trPr>
        <w:tc>
          <w:tcPr>
            <w:tcW w:w="15" w:type="dxa"/>
            <w:tcBorders>
              <w:top w:val="single" w:sz="6" w:space="0" w:color="FECAA7"/>
              <w:left w:val="single" w:sz="6" w:space="0" w:color="FECAA7"/>
              <w:bottom w:val="single" w:sz="6" w:space="0" w:color="FECAA7"/>
              <w:right w:val="single" w:sz="6" w:space="0" w:color="FECAA7"/>
            </w:tcBorders>
            <w:vAlign w:val="center"/>
          </w:tcPr>
          <w:p w:rsidR="00641E2A" w:rsidRDefault="00641E2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1E2A" w:rsidRDefault="00641E2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E2A" w:rsidRDefault="00722248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楷体" w:eastAsia="楷体" w:hAnsi="楷体" w:cs="宋体" w:hint="eastAsia"/>
                <w:kern w:val="0"/>
                <w:szCs w:val="21"/>
              </w:rPr>
              <w:t>部门职能概述</w:t>
            </w:r>
          </w:p>
        </w:tc>
        <w:tc>
          <w:tcPr>
            <w:tcW w:w="7299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E2A" w:rsidRDefault="00722248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1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、制定和组织实施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高新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区的具体管理规定和改革措施。</w:t>
            </w:r>
            <w:r>
              <w:rPr>
                <w:rFonts w:ascii="MS Mincho" w:eastAsia="MS Mincho" w:hAnsi="MS Mincho" w:cs="MS Mincho" w:hint="eastAsia"/>
                <w:b/>
                <w:bCs/>
                <w:kern w:val="0"/>
                <w:szCs w:val="21"/>
              </w:rPr>
              <w:t>   </w:t>
            </w:r>
          </w:p>
          <w:p w:rsidR="00641E2A" w:rsidRDefault="00722248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、组织编制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高新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区建设规划。</w:t>
            </w:r>
          </w:p>
          <w:p w:rsidR="00641E2A" w:rsidRDefault="00722248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、负责审核进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高新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区投资项目。</w:t>
            </w:r>
          </w:p>
          <w:p w:rsidR="00641E2A" w:rsidRDefault="00722248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4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、负责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高新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区招商引资工作。</w:t>
            </w:r>
          </w:p>
          <w:p w:rsidR="00641E2A" w:rsidRDefault="00722248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5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、负责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高新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区内土地开发、土地储备管理和土地征收及征地范围内拆迁、补偿、安置等工作。</w:t>
            </w:r>
          </w:p>
          <w:p w:rsidR="00641E2A" w:rsidRDefault="00722248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6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、负责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高新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区内的综合统计和信息工作。</w:t>
            </w:r>
          </w:p>
          <w:p w:rsidR="00641E2A" w:rsidRDefault="00722248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7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、负责县有关部门在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高新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区所设机构和派出人员的管理和协调工作。</w:t>
            </w:r>
          </w:p>
          <w:p w:rsidR="00641E2A" w:rsidRDefault="00722248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8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、行使隆回县委、县人民政府授予的其他职权，承办县委、县人民政府交办的其他事项。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1E2A" w:rsidRDefault="00641E2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641E2A">
        <w:trPr>
          <w:trHeight w:val="572"/>
        </w:trPr>
        <w:tc>
          <w:tcPr>
            <w:tcW w:w="15" w:type="dxa"/>
            <w:tcBorders>
              <w:top w:val="single" w:sz="6" w:space="0" w:color="FECAA7"/>
              <w:left w:val="single" w:sz="6" w:space="0" w:color="FECAA7"/>
              <w:bottom w:val="single" w:sz="6" w:space="0" w:color="FECAA7"/>
              <w:right w:val="single" w:sz="6" w:space="0" w:color="FECAA7"/>
            </w:tcBorders>
            <w:vAlign w:val="center"/>
          </w:tcPr>
          <w:p w:rsidR="00641E2A" w:rsidRDefault="00641E2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1E2A" w:rsidRDefault="00641E2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6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E2A" w:rsidRDefault="00722248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楷体" w:eastAsia="楷体" w:hAnsi="楷体" w:cs="宋体" w:hint="eastAsia"/>
                <w:kern w:val="0"/>
                <w:szCs w:val="21"/>
              </w:rPr>
              <w:t>年度收入（万元）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E2A" w:rsidRDefault="00722248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楷体" w:eastAsia="楷体" w:hAnsi="楷体" w:cs="宋体" w:hint="eastAsia"/>
                <w:kern w:val="0"/>
                <w:szCs w:val="21"/>
              </w:rPr>
              <w:t>县财政预算安排</w:t>
            </w:r>
          </w:p>
        </w:tc>
        <w:tc>
          <w:tcPr>
            <w:tcW w:w="11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E2A" w:rsidRDefault="00722248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kern w:val="0"/>
                <w:szCs w:val="21"/>
              </w:rPr>
              <w:t>15150.02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E2A" w:rsidRDefault="00722248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楷体" w:eastAsia="楷体" w:hAnsi="楷体" w:cs="宋体" w:hint="eastAsia"/>
                <w:kern w:val="0"/>
                <w:szCs w:val="21"/>
              </w:rPr>
              <w:t>非税收入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E2A" w:rsidRDefault="00722248">
            <w:pPr>
              <w:widowControl/>
              <w:spacing w:line="56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MS Mincho" w:eastAsia="MS Mincho" w:hAnsi="MS Mincho" w:cs="MS Mincho" w:hint="eastAsia"/>
                <w:kern w:val="0"/>
                <w:szCs w:val="21"/>
              </w:rPr>
              <w:t> 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E2A" w:rsidRDefault="00722248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楷体" w:eastAsia="楷体" w:hAnsi="楷体" w:cs="宋体" w:hint="eastAsia"/>
                <w:kern w:val="0"/>
                <w:szCs w:val="21"/>
              </w:rPr>
              <w:t>合计</w:t>
            </w:r>
          </w:p>
        </w:tc>
        <w:tc>
          <w:tcPr>
            <w:tcW w:w="106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E2A" w:rsidRDefault="00722248">
            <w:pPr>
              <w:widowControl/>
              <w:spacing w:line="56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楷体" w:eastAsia="楷体" w:hAnsi="楷体" w:cs="宋体" w:hint="eastAsia"/>
                <w:kern w:val="0"/>
                <w:szCs w:val="21"/>
              </w:rPr>
              <w:t>15150.02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1E2A" w:rsidRDefault="00641E2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641E2A">
        <w:trPr>
          <w:trHeight w:val="555"/>
        </w:trPr>
        <w:tc>
          <w:tcPr>
            <w:tcW w:w="15" w:type="dxa"/>
            <w:tcBorders>
              <w:top w:val="single" w:sz="6" w:space="0" w:color="FECAA7"/>
              <w:left w:val="single" w:sz="6" w:space="0" w:color="FECAA7"/>
              <w:bottom w:val="single" w:sz="6" w:space="0" w:color="FECAA7"/>
              <w:right w:val="single" w:sz="6" w:space="0" w:color="FECAA7"/>
            </w:tcBorders>
            <w:vAlign w:val="center"/>
          </w:tcPr>
          <w:p w:rsidR="00641E2A" w:rsidRDefault="00641E2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1E2A" w:rsidRDefault="00641E2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1E2A" w:rsidRDefault="00641E2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E2A" w:rsidRDefault="00722248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楷体" w:eastAsia="楷体" w:hAnsi="楷体" w:cs="宋体" w:hint="eastAsia"/>
                <w:kern w:val="0"/>
                <w:szCs w:val="21"/>
              </w:rPr>
              <w:t>中央省市安排资金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E2A" w:rsidRDefault="00641E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E2A" w:rsidRDefault="00722248">
            <w:pPr>
              <w:widowControl/>
              <w:spacing w:line="560" w:lineRule="atLeast"/>
              <w:ind w:firstLine="315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楷体" w:eastAsia="楷体" w:hAnsi="楷体" w:cs="宋体" w:hint="eastAsia"/>
                <w:kern w:val="0"/>
                <w:szCs w:val="21"/>
              </w:rPr>
              <w:t>其他收入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E2A" w:rsidRDefault="00722248">
            <w:pPr>
              <w:widowControl/>
              <w:spacing w:line="56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MS Mincho" w:eastAsia="MS Mincho" w:hAnsi="MS Mincho" w:cs="MS Mincho" w:hint="eastAsia"/>
                <w:kern w:val="0"/>
                <w:szCs w:val="21"/>
              </w:rPr>
              <w:t> 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1E2A" w:rsidRDefault="00641E2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1E2A" w:rsidRDefault="00641E2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1E2A" w:rsidRDefault="00641E2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641E2A">
        <w:trPr>
          <w:trHeight w:val="560"/>
        </w:trPr>
        <w:tc>
          <w:tcPr>
            <w:tcW w:w="15" w:type="dxa"/>
            <w:tcBorders>
              <w:top w:val="single" w:sz="6" w:space="0" w:color="FECAA7"/>
              <w:left w:val="single" w:sz="6" w:space="0" w:color="FECAA7"/>
              <w:bottom w:val="single" w:sz="6" w:space="0" w:color="FECAA7"/>
              <w:right w:val="single" w:sz="6" w:space="0" w:color="FECAA7"/>
            </w:tcBorders>
            <w:vAlign w:val="center"/>
          </w:tcPr>
          <w:p w:rsidR="00641E2A" w:rsidRDefault="00641E2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1E2A" w:rsidRDefault="00641E2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6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E2A" w:rsidRDefault="00722248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楷体" w:eastAsia="楷体" w:hAnsi="楷体" w:cs="宋体" w:hint="eastAsia"/>
                <w:kern w:val="0"/>
                <w:szCs w:val="21"/>
              </w:rPr>
              <w:t>年度支出</w:t>
            </w:r>
          </w:p>
          <w:p w:rsidR="00641E2A" w:rsidRDefault="00722248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楷体" w:eastAsia="楷体" w:hAnsi="楷体" w:cs="宋体" w:hint="eastAsia"/>
                <w:kern w:val="0"/>
                <w:szCs w:val="21"/>
              </w:rPr>
              <w:t>（万元）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E2A" w:rsidRDefault="00722248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楷体" w:eastAsia="楷体" w:hAnsi="楷体" w:cs="宋体" w:hint="eastAsia"/>
                <w:kern w:val="0"/>
                <w:szCs w:val="21"/>
              </w:rPr>
              <w:t>基本支出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E2A" w:rsidRDefault="00722248">
            <w:pPr>
              <w:widowControl/>
              <w:spacing w:line="390" w:lineRule="atLeast"/>
              <w:jc w:val="center"/>
              <w:rPr>
                <w:rFonts w:ascii="宋体" w:eastAsia="楷体" w:hAnsi="宋体" w:cs="宋体"/>
                <w:kern w:val="0"/>
                <w:sz w:val="18"/>
                <w:szCs w:val="18"/>
              </w:rPr>
            </w:pPr>
            <w:r>
              <w:rPr>
                <w:rFonts w:ascii="楷体" w:eastAsia="楷体" w:hAnsi="楷体" w:cs="宋体" w:hint="eastAsia"/>
                <w:kern w:val="0"/>
                <w:szCs w:val="21"/>
              </w:rPr>
              <w:t>393.</w:t>
            </w:r>
            <w:r>
              <w:rPr>
                <w:rFonts w:ascii="楷体" w:eastAsia="楷体" w:hAnsi="楷体" w:cs="宋体" w:hint="eastAsia"/>
                <w:kern w:val="0"/>
                <w:szCs w:val="21"/>
              </w:rPr>
              <w:t>45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E2A" w:rsidRDefault="00722248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楷体" w:eastAsia="楷体" w:hAnsi="楷体" w:cs="宋体" w:hint="eastAsia"/>
                <w:kern w:val="0"/>
                <w:szCs w:val="21"/>
              </w:rPr>
              <w:t>项目支出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E2A" w:rsidRDefault="00722248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kern w:val="0"/>
                <w:szCs w:val="21"/>
              </w:rPr>
              <w:t>14595.86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E2A" w:rsidRDefault="00722248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楷体" w:eastAsia="楷体" w:hAnsi="楷体" w:cs="宋体" w:hint="eastAsia"/>
                <w:kern w:val="0"/>
                <w:szCs w:val="21"/>
              </w:rPr>
              <w:t>合计</w:t>
            </w:r>
          </w:p>
        </w:tc>
        <w:tc>
          <w:tcPr>
            <w:tcW w:w="106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E2A" w:rsidRDefault="00722248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楷体" w:eastAsia="楷体" w:hAnsi="楷体" w:cs="宋体" w:hint="eastAsia"/>
                <w:kern w:val="0"/>
                <w:szCs w:val="21"/>
              </w:rPr>
              <w:t>14989.31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1E2A" w:rsidRDefault="00641E2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641E2A">
        <w:trPr>
          <w:trHeight w:val="708"/>
        </w:trPr>
        <w:tc>
          <w:tcPr>
            <w:tcW w:w="15" w:type="dxa"/>
            <w:tcBorders>
              <w:top w:val="single" w:sz="6" w:space="0" w:color="FECAA7"/>
              <w:left w:val="single" w:sz="6" w:space="0" w:color="FECAA7"/>
              <w:bottom w:val="single" w:sz="6" w:space="0" w:color="FECAA7"/>
              <w:right w:val="single" w:sz="6" w:space="0" w:color="FECAA7"/>
            </w:tcBorders>
            <w:vAlign w:val="center"/>
          </w:tcPr>
          <w:p w:rsidR="00641E2A" w:rsidRDefault="00641E2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1E2A" w:rsidRDefault="00641E2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1E2A" w:rsidRDefault="00641E2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41E2A" w:rsidRDefault="00722248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楷体" w:eastAsia="楷体" w:hAnsi="楷体" w:cs="宋体" w:hint="eastAsia"/>
                <w:kern w:val="0"/>
                <w:szCs w:val="21"/>
              </w:rPr>
              <w:t>其中三公经费支出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E2A" w:rsidRDefault="00722248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楷体" w:eastAsia="楷体" w:hAnsi="楷体" w:cs="宋体" w:hint="eastAsia"/>
                <w:kern w:val="0"/>
                <w:szCs w:val="21"/>
              </w:rPr>
              <w:t>2.14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1E2A" w:rsidRDefault="00641E2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1E2A" w:rsidRDefault="00641E2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1E2A" w:rsidRDefault="00641E2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1E2A" w:rsidRDefault="00641E2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1E2A" w:rsidRDefault="00641E2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641E2A" w:rsidTr="001047A0">
        <w:trPr>
          <w:trHeight w:val="2107"/>
        </w:trPr>
        <w:tc>
          <w:tcPr>
            <w:tcW w:w="15" w:type="dxa"/>
            <w:tcBorders>
              <w:top w:val="single" w:sz="6" w:space="0" w:color="FECAA7"/>
              <w:left w:val="single" w:sz="6" w:space="0" w:color="FECAA7"/>
              <w:bottom w:val="single" w:sz="6" w:space="0" w:color="FECAA7"/>
              <w:right w:val="single" w:sz="6" w:space="0" w:color="FECAA7"/>
            </w:tcBorders>
            <w:vAlign w:val="center"/>
          </w:tcPr>
          <w:p w:rsidR="00641E2A" w:rsidRDefault="00641E2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E2A" w:rsidRDefault="00722248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楷体" w:eastAsia="楷体" w:hAnsi="楷体" w:cs="宋体" w:hint="eastAsia"/>
                <w:kern w:val="0"/>
                <w:szCs w:val="21"/>
              </w:rPr>
              <w:t>实施情</w:t>
            </w:r>
            <w:r>
              <w:rPr>
                <w:rFonts w:ascii="楷体" w:eastAsia="楷体" w:hAnsi="楷体" w:cs="宋体" w:hint="eastAsia"/>
                <w:kern w:val="0"/>
                <w:szCs w:val="21"/>
              </w:rPr>
              <w:lastRenderedPageBreak/>
              <w:t>况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E2A" w:rsidRDefault="00722248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楷体" w:eastAsia="楷体" w:hAnsi="楷体" w:cs="宋体" w:hint="eastAsia"/>
                <w:kern w:val="0"/>
                <w:szCs w:val="21"/>
              </w:rPr>
              <w:lastRenderedPageBreak/>
              <w:t>财政供养人员控制情况</w:t>
            </w:r>
          </w:p>
        </w:tc>
        <w:tc>
          <w:tcPr>
            <w:tcW w:w="7299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E2A" w:rsidRDefault="00722248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楷体" w:eastAsia="楷体" w:hAnsi="楷体" w:cs="宋体" w:hint="eastAsia"/>
                <w:kern w:val="0"/>
                <w:szCs w:val="21"/>
              </w:rPr>
              <w:t>是否存在超编超配人员：是</w:t>
            </w:r>
            <w:r>
              <w:rPr>
                <w:rFonts w:ascii="Wingdings" w:eastAsia="宋体" w:hAnsi="Wingdings" w:cs="宋体"/>
                <w:kern w:val="0"/>
                <w:szCs w:val="21"/>
              </w:rPr>
              <w:t></w:t>
            </w:r>
            <w:r>
              <w:rPr>
                <w:rFonts w:ascii="MS Mincho" w:eastAsia="MS Mincho" w:hAnsi="MS Mincho" w:cs="MS Mincho" w:hint="eastAsia"/>
                <w:kern w:val="0"/>
                <w:szCs w:val="21"/>
              </w:rPr>
              <w:t>      </w:t>
            </w:r>
            <w:r>
              <w:rPr>
                <w:rFonts w:ascii="楷体" w:eastAsia="楷体" w:hAnsi="楷体" w:cs="宋体" w:hint="eastAsia"/>
                <w:kern w:val="0"/>
                <w:szCs w:val="21"/>
              </w:rPr>
              <w:t>否□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1E2A" w:rsidRDefault="00641E2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641E2A">
        <w:trPr>
          <w:trHeight w:val="1437"/>
        </w:trPr>
        <w:tc>
          <w:tcPr>
            <w:tcW w:w="15" w:type="dxa"/>
            <w:tcBorders>
              <w:top w:val="single" w:sz="6" w:space="0" w:color="FECAA7"/>
              <w:left w:val="single" w:sz="6" w:space="0" w:color="FECAA7"/>
              <w:bottom w:val="single" w:sz="6" w:space="0" w:color="FECAA7"/>
              <w:right w:val="single" w:sz="6" w:space="0" w:color="FECAA7"/>
            </w:tcBorders>
            <w:vAlign w:val="center"/>
          </w:tcPr>
          <w:p w:rsidR="00641E2A" w:rsidRDefault="00641E2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1E2A" w:rsidRDefault="00641E2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E2A" w:rsidRDefault="00722248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楷体" w:eastAsia="楷体" w:hAnsi="楷体" w:cs="宋体" w:hint="eastAsia"/>
                <w:kern w:val="0"/>
                <w:szCs w:val="21"/>
              </w:rPr>
              <w:t>三公经费管理情况</w:t>
            </w:r>
          </w:p>
        </w:tc>
        <w:tc>
          <w:tcPr>
            <w:tcW w:w="7299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E2A" w:rsidRDefault="00722248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楷体" w:eastAsia="楷体" w:hAnsi="楷体" w:cs="宋体" w:hint="eastAsia"/>
                <w:kern w:val="0"/>
                <w:szCs w:val="21"/>
              </w:rPr>
              <w:t>是否制定“三公”经费管理办法：是</w:t>
            </w:r>
            <w:r>
              <w:rPr>
                <w:rFonts w:ascii="Wingdings" w:eastAsia="宋体" w:hAnsi="Wingdings" w:cs="宋体"/>
                <w:kern w:val="0"/>
                <w:szCs w:val="21"/>
              </w:rPr>
              <w:t></w:t>
            </w:r>
            <w:r>
              <w:rPr>
                <w:rFonts w:ascii="MS Mincho" w:eastAsia="MS Mincho" w:hAnsi="MS Mincho" w:cs="MS Mincho" w:hint="eastAsia"/>
                <w:kern w:val="0"/>
                <w:szCs w:val="21"/>
              </w:rPr>
              <w:t>      </w:t>
            </w:r>
            <w:r>
              <w:rPr>
                <w:rFonts w:ascii="楷体" w:eastAsia="楷体" w:hAnsi="楷体" w:cs="宋体" w:hint="eastAsia"/>
                <w:kern w:val="0"/>
                <w:szCs w:val="21"/>
              </w:rPr>
              <w:t>否□</w:t>
            </w:r>
          </w:p>
          <w:p w:rsidR="00641E2A" w:rsidRDefault="00722248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楷体" w:eastAsia="楷体" w:hAnsi="楷体" w:cs="宋体" w:hint="eastAsia"/>
                <w:kern w:val="0"/>
                <w:szCs w:val="21"/>
              </w:rPr>
              <w:t>招待费用是否明确招待标准和招待人数：是</w:t>
            </w:r>
            <w:r>
              <w:rPr>
                <w:rFonts w:ascii="Wingdings" w:eastAsia="宋体" w:hAnsi="Wingdings" w:cs="宋体"/>
                <w:kern w:val="0"/>
                <w:szCs w:val="21"/>
              </w:rPr>
              <w:t></w:t>
            </w:r>
            <w:r>
              <w:rPr>
                <w:rFonts w:ascii="MS Mincho" w:eastAsia="MS Mincho" w:hAnsi="MS Mincho" w:cs="MS Mincho" w:hint="eastAsia"/>
                <w:kern w:val="0"/>
                <w:szCs w:val="21"/>
              </w:rPr>
              <w:t>  </w:t>
            </w:r>
            <w:r>
              <w:rPr>
                <w:rFonts w:ascii="楷体" w:eastAsia="楷体" w:hAnsi="楷体" w:cs="宋体" w:hint="eastAsia"/>
                <w:kern w:val="0"/>
                <w:szCs w:val="21"/>
              </w:rPr>
              <w:t>否□</w:t>
            </w:r>
          </w:p>
          <w:p w:rsidR="00641E2A" w:rsidRDefault="00722248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楷体" w:eastAsia="楷体" w:hAnsi="楷体" w:cs="宋体" w:hint="eastAsia"/>
                <w:kern w:val="0"/>
                <w:szCs w:val="21"/>
              </w:rPr>
              <w:t>公务用车购置运行费是否比上年度下降</w:t>
            </w:r>
            <w:r>
              <w:rPr>
                <w:rFonts w:ascii="楷体" w:eastAsia="楷体" w:hAnsi="楷体" w:cs="宋体" w:hint="eastAsia"/>
                <w:kern w:val="0"/>
                <w:szCs w:val="21"/>
              </w:rPr>
              <w:t>: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  <w:r>
              <w:rPr>
                <w:rFonts w:ascii="楷体" w:eastAsia="楷体" w:hAnsi="楷体" w:cs="宋体" w:hint="eastAsia"/>
                <w:kern w:val="0"/>
                <w:szCs w:val="21"/>
              </w:rPr>
              <w:t>是</w:t>
            </w:r>
            <w:r>
              <w:rPr>
                <w:rFonts w:ascii="Wingdings" w:eastAsia="宋体" w:hAnsi="Wingdings" w:cs="宋体"/>
                <w:kern w:val="0"/>
                <w:szCs w:val="21"/>
              </w:rPr>
              <w:t></w:t>
            </w:r>
            <w:r>
              <w:rPr>
                <w:rFonts w:ascii="MS Mincho" w:eastAsia="MS Mincho" w:hAnsi="MS Mincho" w:cs="MS Mincho" w:hint="eastAsia"/>
                <w:kern w:val="0"/>
                <w:szCs w:val="21"/>
              </w:rPr>
              <w:t>  </w:t>
            </w:r>
            <w:r>
              <w:rPr>
                <w:rFonts w:ascii="楷体" w:eastAsia="楷体" w:hAnsi="楷体" w:cs="宋体" w:hint="eastAsia"/>
                <w:kern w:val="0"/>
                <w:szCs w:val="21"/>
              </w:rPr>
              <w:t>否□</w:t>
            </w:r>
          </w:p>
          <w:p w:rsidR="00641E2A" w:rsidRDefault="00722248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楷体" w:eastAsia="楷体" w:hAnsi="楷体" w:cs="宋体" w:hint="eastAsia"/>
                <w:kern w:val="0"/>
                <w:szCs w:val="21"/>
              </w:rPr>
              <w:t>三公经费是否比年度下降：是</w:t>
            </w:r>
            <w:r>
              <w:rPr>
                <w:rFonts w:ascii="楷体" w:eastAsia="楷体" w:hAnsi="楷体" w:cs="宋体" w:hint="eastAsia"/>
                <w:kern w:val="0"/>
                <w:szCs w:val="21"/>
              </w:rPr>
              <w:sym w:font="Wingdings 2" w:char="0052"/>
            </w:r>
            <w:r>
              <w:rPr>
                <w:rFonts w:ascii="MS Mincho" w:eastAsia="MS Mincho" w:hAnsi="MS Mincho" w:cs="MS Mincho" w:hint="eastAsia"/>
                <w:kern w:val="0"/>
                <w:szCs w:val="21"/>
              </w:rPr>
              <w:t>  </w:t>
            </w:r>
            <w:r>
              <w:rPr>
                <w:rFonts w:ascii="楷体" w:eastAsia="楷体" w:hAnsi="楷体" w:cs="宋体" w:hint="eastAsia"/>
                <w:kern w:val="0"/>
                <w:szCs w:val="21"/>
              </w:rPr>
              <w:t>否</w:t>
            </w:r>
            <w:r>
              <w:rPr>
                <w:rFonts w:ascii="Wingdings" w:eastAsia="宋体" w:hAnsi="Wingdings" w:cs="宋体"/>
                <w:kern w:val="0"/>
                <w:szCs w:val="21"/>
              </w:rPr>
              <w:sym w:font="Wingdings" w:char="00A8"/>
            </w:r>
            <w:r>
              <w:rPr>
                <w:rFonts w:ascii="MS Mincho" w:eastAsia="MS Mincho" w:hAnsi="MS Mincho" w:cs="MS Mincho" w:hint="eastAsia"/>
                <w:kern w:val="0"/>
                <w:szCs w:val="21"/>
              </w:rPr>
              <w:t>  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1E2A" w:rsidRDefault="00641E2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641E2A" w:rsidTr="001047A0">
        <w:trPr>
          <w:trHeight w:val="1944"/>
        </w:trPr>
        <w:tc>
          <w:tcPr>
            <w:tcW w:w="15" w:type="dxa"/>
            <w:tcBorders>
              <w:top w:val="single" w:sz="6" w:space="0" w:color="FECAA7"/>
              <w:left w:val="single" w:sz="6" w:space="0" w:color="FECAA7"/>
              <w:bottom w:val="single" w:sz="6" w:space="0" w:color="FECAA7"/>
              <w:right w:val="single" w:sz="6" w:space="0" w:color="FECAA7"/>
            </w:tcBorders>
            <w:vAlign w:val="center"/>
          </w:tcPr>
          <w:p w:rsidR="00641E2A" w:rsidRDefault="00641E2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1E2A" w:rsidRDefault="00641E2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E2A" w:rsidRDefault="00722248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楷体" w:eastAsia="楷体" w:hAnsi="楷体" w:cs="宋体" w:hint="eastAsia"/>
                <w:kern w:val="0"/>
                <w:szCs w:val="21"/>
              </w:rPr>
              <w:t>非税收入完成情况</w:t>
            </w:r>
          </w:p>
        </w:tc>
        <w:tc>
          <w:tcPr>
            <w:tcW w:w="7299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E2A" w:rsidRDefault="00722248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楷体" w:eastAsia="楷体" w:hAnsi="楷体" w:cs="宋体" w:hint="eastAsia"/>
                <w:kern w:val="0"/>
                <w:szCs w:val="21"/>
              </w:rPr>
              <w:t>年度非税收入是否完成</w:t>
            </w:r>
            <w:r>
              <w:rPr>
                <w:rFonts w:ascii="楷体" w:eastAsia="楷体" w:hAnsi="楷体" w:cs="宋体" w:hint="eastAsia"/>
                <w:kern w:val="0"/>
                <w:szCs w:val="21"/>
              </w:rPr>
              <w:t>: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  <w:r>
              <w:rPr>
                <w:rFonts w:ascii="楷体" w:eastAsia="楷体" w:hAnsi="楷体" w:cs="宋体" w:hint="eastAsia"/>
                <w:kern w:val="0"/>
                <w:szCs w:val="21"/>
              </w:rPr>
              <w:t>是□否□</w:t>
            </w:r>
          </w:p>
          <w:p w:rsidR="00641E2A" w:rsidRDefault="00722248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楷体" w:eastAsia="楷体" w:hAnsi="楷体" w:cs="宋体" w:hint="eastAsia"/>
                <w:kern w:val="0"/>
                <w:szCs w:val="21"/>
              </w:rPr>
              <w:t>是否实行收支两条线管理：是□否□</w:t>
            </w:r>
          </w:p>
          <w:p w:rsidR="00641E2A" w:rsidRDefault="00722248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楷体" w:eastAsia="楷体" w:hAnsi="楷体" w:cs="宋体" w:hint="eastAsia"/>
                <w:kern w:val="0"/>
                <w:szCs w:val="21"/>
              </w:rPr>
              <w:t>有无截留、坐支、转移等现象</w:t>
            </w:r>
            <w:r>
              <w:rPr>
                <w:rFonts w:ascii="楷体" w:eastAsia="楷体" w:hAnsi="楷体" w:cs="宋体" w:hint="eastAsia"/>
                <w:kern w:val="0"/>
                <w:szCs w:val="21"/>
              </w:rPr>
              <w:t>:</w:t>
            </w:r>
            <w:r>
              <w:rPr>
                <w:rFonts w:ascii="楷体" w:eastAsia="楷体" w:hAnsi="楷体" w:cs="宋体" w:hint="eastAsia"/>
                <w:kern w:val="0"/>
                <w:szCs w:val="21"/>
              </w:rPr>
              <w:t>有□无□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1E2A" w:rsidRDefault="00641E2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641E2A" w:rsidTr="001047A0">
        <w:trPr>
          <w:trHeight w:val="1405"/>
        </w:trPr>
        <w:tc>
          <w:tcPr>
            <w:tcW w:w="15" w:type="dxa"/>
            <w:tcBorders>
              <w:top w:val="single" w:sz="6" w:space="0" w:color="FECAA7"/>
              <w:left w:val="single" w:sz="6" w:space="0" w:color="FECAA7"/>
              <w:bottom w:val="single" w:sz="6" w:space="0" w:color="FECAA7"/>
              <w:right w:val="single" w:sz="6" w:space="0" w:color="FECAA7"/>
            </w:tcBorders>
            <w:vAlign w:val="center"/>
          </w:tcPr>
          <w:p w:rsidR="00641E2A" w:rsidRDefault="00641E2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1E2A" w:rsidRDefault="00641E2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E2A" w:rsidRDefault="00722248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楷体" w:eastAsia="楷体" w:hAnsi="楷体" w:cs="宋体" w:hint="eastAsia"/>
                <w:kern w:val="0"/>
                <w:szCs w:val="21"/>
              </w:rPr>
              <w:t>政府采购及金额</w:t>
            </w:r>
          </w:p>
        </w:tc>
        <w:tc>
          <w:tcPr>
            <w:tcW w:w="7299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E2A" w:rsidRDefault="00722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楷体" w:eastAsia="楷体" w:hAnsi="楷体" w:cs="宋体" w:hint="eastAsia"/>
                <w:kern w:val="0"/>
                <w:szCs w:val="21"/>
              </w:rPr>
              <w:t>年度是否制定了政府采购计划：是□</w:t>
            </w:r>
            <w:r>
              <w:rPr>
                <w:rFonts w:ascii="楷体" w:eastAsia="楷体" w:hAnsi="楷体" w:cs="宋体" w:hint="eastAsia"/>
                <w:kern w:val="0"/>
                <w:szCs w:val="21"/>
              </w:rPr>
              <w:t xml:space="preserve"> </w:t>
            </w:r>
            <w:r>
              <w:rPr>
                <w:rFonts w:ascii="MS Mincho" w:eastAsia="MS Mincho" w:hAnsi="MS Mincho" w:cs="MS Mincho" w:hint="eastAsia"/>
                <w:kern w:val="0"/>
                <w:szCs w:val="21"/>
              </w:rPr>
              <w:t>    </w:t>
            </w:r>
            <w:r>
              <w:rPr>
                <w:rFonts w:ascii="楷体" w:eastAsia="楷体" w:hAnsi="楷体" w:cs="宋体" w:hint="eastAsia"/>
                <w:kern w:val="0"/>
                <w:szCs w:val="21"/>
              </w:rPr>
              <w:t>否□</w:t>
            </w:r>
          </w:p>
          <w:p w:rsidR="00641E2A" w:rsidRDefault="00722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楷体" w:eastAsia="楷体" w:hAnsi="楷体" w:cs="宋体" w:hint="eastAsia"/>
                <w:kern w:val="0"/>
                <w:szCs w:val="21"/>
              </w:rPr>
              <w:t>应采购金额　万元，实际采购金额　万元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1E2A" w:rsidRDefault="00641E2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641E2A" w:rsidTr="001047A0">
        <w:trPr>
          <w:trHeight w:val="2611"/>
        </w:trPr>
        <w:tc>
          <w:tcPr>
            <w:tcW w:w="15" w:type="dxa"/>
            <w:tcBorders>
              <w:top w:val="single" w:sz="6" w:space="0" w:color="FECAA7"/>
              <w:left w:val="single" w:sz="6" w:space="0" w:color="FECAA7"/>
              <w:bottom w:val="single" w:sz="6" w:space="0" w:color="FECAA7"/>
              <w:right w:val="single" w:sz="6" w:space="0" w:color="FECAA7"/>
            </w:tcBorders>
            <w:vAlign w:val="center"/>
          </w:tcPr>
          <w:p w:rsidR="00641E2A" w:rsidRDefault="00641E2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1E2A" w:rsidRDefault="00641E2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E2A" w:rsidRDefault="00722248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楷体" w:eastAsia="楷体" w:hAnsi="楷体" w:cs="宋体" w:hint="eastAsia"/>
                <w:kern w:val="0"/>
                <w:szCs w:val="21"/>
              </w:rPr>
              <w:t>预算执行</w:t>
            </w:r>
          </w:p>
        </w:tc>
        <w:tc>
          <w:tcPr>
            <w:tcW w:w="7299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E2A" w:rsidRDefault="00722248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楷体" w:eastAsia="楷体" w:hAnsi="楷体" w:cs="宋体" w:hint="eastAsia"/>
                <w:kern w:val="0"/>
                <w:szCs w:val="21"/>
              </w:rPr>
              <w:t>本年度是否追加了预算</w:t>
            </w:r>
            <w:r>
              <w:rPr>
                <w:rFonts w:ascii="楷体" w:eastAsia="楷体" w:hAnsi="楷体" w:cs="宋体" w:hint="eastAsia"/>
                <w:kern w:val="0"/>
                <w:szCs w:val="21"/>
              </w:rPr>
              <w:t>:</w:t>
            </w:r>
            <w:r>
              <w:rPr>
                <w:rFonts w:ascii="楷体" w:eastAsia="楷体" w:hAnsi="楷体" w:cs="宋体" w:hint="eastAsia"/>
                <w:kern w:val="0"/>
                <w:szCs w:val="21"/>
              </w:rPr>
              <w:t>是</w:t>
            </w:r>
            <w:r>
              <w:rPr>
                <w:rFonts w:ascii="Wingdings" w:eastAsia="宋体" w:hAnsi="Wingdings" w:cs="宋体"/>
                <w:kern w:val="0"/>
                <w:szCs w:val="21"/>
              </w:rPr>
              <w:t></w:t>
            </w:r>
            <w:r>
              <w:rPr>
                <w:rFonts w:ascii="MS Mincho" w:eastAsia="MS Mincho" w:hAnsi="MS Mincho" w:cs="MS Mincho" w:hint="eastAsia"/>
                <w:kern w:val="0"/>
                <w:szCs w:val="21"/>
              </w:rPr>
              <w:t>   </w:t>
            </w:r>
            <w:r>
              <w:rPr>
                <w:rFonts w:ascii="楷体" w:eastAsia="楷体" w:hAnsi="楷体" w:cs="宋体" w:hint="eastAsia"/>
                <w:kern w:val="0"/>
                <w:szCs w:val="21"/>
              </w:rPr>
              <w:t>否□</w:t>
            </w:r>
            <w:r>
              <w:rPr>
                <w:rFonts w:ascii="楷体" w:eastAsia="楷体" w:hAnsi="楷体" w:cs="宋体" w:hint="eastAsia"/>
                <w:kern w:val="0"/>
                <w:szCs w:val="21"/>
              </w:rPr>
              <w:t>,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  <w:r>
              <w:rPr>
                <w:rFonts w:ascii="楷体" w:eastAsia="楷体" w:hAnsi="楷体" w:cs="宋体" w:hint="eastAsia"/>
                <w:kern w:val="0"/>
                <w:szCs w:val="21"/>
              </w:rPr>
              <w:t>追加金额</w:t>
            </w:r>
            <w:r>
              <w:rPr>
                <w:rFonts w:ascii="楷体" w:eastAsia="楷体" w:hAnsi="楷体" w:cs="宋体" w:hint="eastAsia"/>
                <w:kern w:val="0"/>
                <w:szCs w:val="21"/>
              </w:rPr>
              <w:t xml:space="preserve"> </w:t>
            </w:r>
            <w:r>
              <w:rPr>
                <w:rFonts w:ascii="MS Mincho" w:eastAsia="MS Mincho" w:hAnsi="MS Mincho" w:cs="MS Mincho" w:hint="eastAsia"/>
                <w:kern w:val="0"/>
                <w:szCs w:val="21"/>
              </w:rPr>
              <w:t> </w:t>
            </w:r>
            <w:r>
              <w:rPr>
                <w:rFonts w:ascii="楷体" w:eastAsia="楷体" w:hAnsi="楷体" w:cs="宋体" w:hint="eastAsia"/>
                <w:kern w:val="0"/>
                <w:szCs w:val="21"/>
              </w:rPr>
              <w:t>10000</w:t>
            </w:r>
            <w:r>
              <w:rPr>
                <w:rFonts w:ascii="楷体" w:eastAsia="楷体" w:hAnsi="楷体" w:cs="宋体" w:hint="eastAsia"/>
                <w:kern w:val="0"/>
                <w:szCs w:val="21"/>
              </w:rPr>
              <w:t>万元</w:t>
            </w:r>
          </w:p>
          <w:p w:rsidR="00641E2A" w:rsidRDefault="00722248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楷体" w:eastAsia="楷体" w:hAnsi="楷体" w:cs="宋体" w:hint="eastAsia"/>
                <w:kern w:val="0"/>
                <w:szCs w:val="21"/>
              </w:rPr>
              <w:t>本年度是否有结余</w:t>
            </w:r>
            <w:r>
              <w:rPr>
                <w:rFonts w:ascii="楷体" w:eastAsia="楷体" w:hAnsi="楷体" w:cs="宋体" w:hint="eastAsia"/>
                <w:kern w:val="0"/>
                <w:szCs w:val="21"/>
              </w:rPr>
              <w:t>: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  <w:r>
              <w:rPr>
                <w:rFonts w:ascii="楷体" w:eastAsia="楷体" w:hAnsi="楷体" w:cs="宋体" w:hint="eastAsia"/>
                <w:kern w:val="0"/>
                <w:szCs w:val="21"/>
              </w:rPr>
              <w:t>是</w:t>
            </w:r>
            <w:r>
              <w:rPr>
                <w:rFonts w:ascii="楷体" w:eastAsia="楷体" w:hAnsi="楷体" w:cs="宋体" w:hint="eastAsia"/>
                <w:kern w:val="0"/>
                <w:szCs w:val="21"/>
              </w:rPr>
              <w:sym w:font="Wingdings 2" w:char="0052"/>
            </w:r>
            <w:r>
              <w:rPr>
                <w:rFonts w:ascii="楷体" w:eastAsia="楷体" w:hAnsi="楷体" w:cs="宋体" w:hint="eastAsia"/>
                <w:kern w:val="0"/>
                <w:szCs w:val="21"/>
              </w:rPr>
              <w:t xml:space="preserve"> </w:t>
            </w:r>
            <w:r>
              <w:rPr>
                <w:rFonts w:ascii="MS Mincho" w:eastAsia="MS Mincho" w:hAnsi="MS Mincho" w:cs="MS Mincho" w:hint="eastAsia"/>
                <w:kern w:val="0"/>
                <w:szCs w:val="21"/>
              </w:rPr>
              <w:t> </w:t>
            </w:r>
            <w:r>
              <w:rPr>
                <w:rFonts w:ascii="楷体" w:eastAsia="楷体" w:hAnsi="楷体" w:cs="宋体" w:hint="eastAsia"/>
                <w:kern w:val="0"/>
                <w:szCs w:val="21"/>
              </w:rPr>
              <w:t>否</w:t>
            </w:r>
            <w:r>
              <w:rPr>
                <w:rFonts w:ascii="Wingdings" w:eastAsia="宋体" w:hAnsi="Wingdings" w:cs="宋体"/>
                <w:kern w:val="0"/>
                <w:szCs w:val="21"/>
              </w:rPr>
              <w:sym w:font="Wingdings" w:char="00A8"/>
            </w:r>
            <w:r>
              <w:rPr>
                <w:rFonts w:ascii="MS Mincho" w:eastAsia="MS Mincho" w:hAnsi="MS Mincho" w:cs="MS Mincho" w:hint="eastAsia"/>
                <w:kern w:val="0"/>
                <w:szCs w:val="21"/>
              </w:rPr>
              <w:t>  </w:t>
            </w:r>
            <w:r>
              <w:rPr>
                <w:rFonts w:ascii="楷体" w:eastAsia="楷体" w:hAnsi="楷体" w:cs="宋体" w:hint="eastAsia"/>
                <w:kern w:val="0"/>
                <w:szCs w:val="21"/>
              </w:rPr>
              <w:t>,</w:t>
            </w:r>
            <w:r>
              <w:rPr>
                <w:rFonts w:ascii="楷体" w:eastAsia="楷体" w:hAnsi="楷体" w:cs="宋体" w:hint="eastAsia"/>
                <w:kern w:val="0"/>
                <w:szCs w:val="21"/>
              </w:rPr>
              <w:t>结余金额</w:t>
            </w:r>
            <w:r>
              <w:rPr>
                <w:rFonts w:ascii="楷体" w:eastAsia="楷体" w:hAnsi="楷体" w:cs="宋体" w:hint="eastAsia"/>
                <w:kern w:val="0"/>
                <w:szCs w:val="21"/>
              </w:rPr>
              <w:t>160.71</w:t>
            </w:r>
            <w:r>
              <w:rPr>
                <w:rFonts w:ascii="楷体" w:eastAsia="楷体" w:hAnsi="楷体" w:cs="宋体" w:hint="eastAsia"/>
                <w:kern w:val="0"/>
                <w:szCs w:val="21"/>
              </w:rPr>
              <w:t>万元</w:t>
            </w:r>
          </w:p>
          <w:p w:rsidR="00641E2A" w:rsidRDefault="00722248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楷体" w:eastAsia="楷体" w:hAnsi="楷体" w:cs="宋体" w:hint="eastAsia"/>
                <w:kern w:val="0"/>
                <w:szCs w:val="21"/>
              </w:rPr>
              <w:t>预决算信息是否公开</w:t>
            </w:r>
            <w:r>
              <w:rPr>
                <w:rFonts w:ascii="楷体" w:eastAsia="楷体" w:hAnsi="楷体" w:cs="宋体" w:hint="eastAsia"/>
                <w:kern w:val="0"/>
                <w:szCs w:val="21"/>
              </w:rPr>
              <w:t>: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  <w:r>
              <w:rPr>
                <w:rFonts w:ascii="楷体" w:eastAsia="楷体" w:hAnsi="楷体" w:cs="宋体" w:hint="eastAsia"/>
                <w:kern w:val="0"/>
                <w:szCs w:val="21"/>
              </w:rPr>
              <w:t>是</w:t>
            </w:r>
            <w:r>
              <w:rPr>
                <w:rFonts w:ascii="Wingdings" w:eastAsia="宋体" w:hAnsi="Wingdings" w:cs="宋体"/>
                <w:kern w:val="0"/>
                <w:szCs w:val="21"/>
              </w:rPr>
              <w:t></w:t>
            </w:r>
            <w:r>
              <w:rPr>
                <w:rFonts w:ascii="MS Mincho" w:eastAsia="MS Mincho" w:hAnsi="MS Mincho" w:cs="MS Mincho" w:hint="eastAsia"/>
                <w:kern w:val="0"/>
                <w:szCs w:val="21"/>
              </w:rPr>
              <w:t> </w:t>
            </w:r>
            <w:r>
              <w:rPr>
                <w:rFonts w:ascii="楷体" w:eastAsia="楷体" w:hAnsi="楷体" w:cs="宋体" w:hint="eastAsia"/>
                <w:kern w:val="0"/>
                <w:szCs w:val="21"/>
              </w:rPr>
              <w:t>否□</w:t>
            </w:r>
          </w:p>
          <w:p w:rsidR="00641E2A" w:rsidRDefault="00722248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楷体" w:eastAsia="楷体" w:hAnsi="楷体" w:cs="宋体" w:hint="eastAsia"/>
                <w:kern w:val="0"/>
                <w:szCs w:val="21"/>
              </w:rPr>
              <w:t>公开时间</w:t>
            </w:r>
            <w:r>
              <w:rPr>
                <w:rFonts w:ascii="楷体" w:eastAsia="楷体" w:hAnsi="楷体" w:cs="宋体" w:hint="eastAsia"/>
                <w:kern w:val="0"/>
                <w:szCs w:val="21"/>
              </w:rPr>
              <w:t xml:space="preserve">: </w:t>
            </w:r>
            <w:r>
              <w:rPr>
                <w:rFonts w:ascii="MS Mincho" w:eastAsia="MS Mincho" w:hAnsi="MS Mincho" w:cs="MS Mincho" w:hint="eastAsia"/>
                <w:kern w:val="0"/>
                <w:szCs w:val="21"/>
              </w:rPr>
              <w:t> </w:t>
            </w:r>
            <w:r>
              <w:rPr>
                <w:rFonts w:ascii="楷体" w:eastAsia="楷体" w:hAnsi="楷体" w:cs="宋体" w:hint="eastAsia"/>
                <w:kern w:val="0"/>
                <w:szCs w:val="21"/>
              </w:rPr>
              <w:t>年月日</w:t>
            </w:r>
          </w:p>
          <w:p w:rsidR="00641E2A" w:rsidRDefault="00722248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楷体" w:eastAsia="楷体" w:hAnsi="楷体" w:cs="宋体" w:hint="eastAsia"/>
                <w:kern w:val="0"/>
                <w:szCs w:val="21"/>
              </w:rPr>
              <w:t>公开方式</w:t>
            </w:r>
            <w:r>
              <w:rPr>
                <w:rFonts w:ascii="楷体" w:eastAsia="楷体" w:hAnsi="楷体" w:cs="宋体" w:hint="eastAsia"/>
                <w:kern w:val="0"/>
                <w:szCs w:val="21"/>
              </w:rPr>
              <w:t>:</w:t>
            </w:r>
            <w:r>
              <w:rPr>
                <w:rFonts w:ascii="楷体" w:eastAsia="楷体" w:hAnsi="楷体" w:cs="宋体" w:hint="eastAsia"/>
                <w:kern w:val="0"/>
                <w:szCs w:val="21"/>
              </w:rPr>
              <w:t>门户网站</w:t>
            </w:r>
            <w:r>
              <w:rPr>
                <w:rFonts w:ascii="Wingdings" w:eastAsia="宋体" w:hAnsi="Wingdings" w:cs="宋体"/>
                <w:kern w:val="0"/>
                <w:szCs w:val="21"/>
              </w:rPr>
              <w:t></w:t>
            </w:r>
            <w:r>
              <w:rPr>
                <w:rFonts w:ascii="MS Mincho" w:eastAsia="MS Mincho" w:hAnsi="MS Mincho" w:cs="MS Mincho" w:hint="eastAsia"/>
                <w:kern w:val="0"/>
                <w:szCs w:val="21"/>
              </w:rPr>
              <w:t>  </w:t>
            </w:r>
            <w:r>
              <w:rPr>
                <w:rFonts w:ascii="楷体" w:eastAsia="楷体" w:hAnsi="楷体" w:cs="宋体" w:hint="eastAsia"/>
                <w:kern w:val="0"/>
                <w:szCs w:val="21"/>
              </w:rPr>
              <w:t>单位内部□</w:t>
            </w:r>
            <w:r>
              <w:rPr>
                <w:rFonts w:ascii="楷体" w:eastAsia="楷体" w:hAnsi="楷体" w:cs="宋体" w:hint="eastAsia"/>
                <w:kern w:val="0"/>
                <w:szCs w:val="21"/>
              </w:rPr>
              <w:t xml:space="preserve"> </w:t>
            </w:r>
            <w:r>
              <w:rPr>
                <w:rFonts w:ascii="楷体" w:eastAsia="楷体" w:hAnsi="楷体" w:cs="宋体" w:hint="eastAsia"/>
                <w:kern w:val="0"/>
                <w:szCs w:val="21"/>
              </w:rPr>
              <w:t>其它□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1E2A" w:rsidRDefault="00641E2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641E2A" w:rsidTr="001047A0">
        <w:trPr>
          <w:trHeight w:val="1448"/>
        </w:trPr>
        <w:tc>
          <w:tcPr>
            <w:tcW w:w="15" w:type="dxa"/>
            <w:tcBorders>
              <w:top w:val="single" w:sz="6" w:space="0" w:color="FECAA7"/>
              <w:left w:val="single" w:sz="6" w:space="0" w:color="FECAA7"/>
              <w:bottom w:val="single" w:sz="6" w:space="0" w:color="FECAA7"/>
              <w:right w:val="single" w:sz="6" w:space="0" w:color="FECAA7"/>
            </w:tcBorders>
            <w:vAlign w:val="center"/>
          </w:tcPr>
          <w:p w:rsidR="00641E2A" w:rsidRDefault="00641E2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1E2A" w:rsidRDefault="00641E2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E2A" w:rsidRDefault="00722248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楷体" w:eastAsia="楷体" w:hAnsi="楷体" w:cs="宋体" w:hint="eastAsia"/>
                <w:kern w:val="0"/>
                <w:szCs w:val="21"/>
              </w:rPr>
              <w:t>财务管理</w:t>
            </w:r>
          </w:p>
        </w:tc>
        <w:tc>
          <w:tcPr>
            <w:tcW w:w="7299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E2A" w:rsidRDefault="00722248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楷体" w:eastAsia="楷体" w:hAnsi="楷体" w:cs="宋体" w:hint="eastAsia"/>
                <w:kern w:val="0"/>
                <w:szCs w:val="21"/>
              </w:rPr>
              <w:t>是否制定财务管理、会计核算等制度</w:t>
            </w:r>
            <w:r>
              <w:rPr>
                <w:rFonts w:ascii="楷体" w:eastAsia="楷体" w:hAnsi="楷体" w:cs="宋体" w:hint="eastAsia"/>
                <w:kern w:val="0"/>
                <w:szCs w:val="21"/>
              </w:rPr>
              <w:t>: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  <w:r>
              <w:rPr>
                <w:rFonts w:ascii="楷体" w:eastAsia="楷体" w:hAnsi="楷体" w:cs="宋体" w:hint="eastAsia"/>
                <w:kern w:val="0"/>
                <w:szCs w:val="21"/>
              </w:rPr>
              <w:t>是</w:t>
            </w:r>
            <w:r>
              <w:rPr>
                <w:rFonts w:ascii="Wingdings" w:eastAsia="宋体" w:hAnsi="Wingdings" w:cs="宋体"/>
                <w:kern w:val="0"/>
                <w:szCs w:val="21"/>
              </w:rPr>
              <w:t></w:t>
            </w:r>
            <w:r>
              <w:rPr>
                <w:rFonts w:ascii="MS Mincho" w:eastAsia="MS Mincho" w:hAnsi="MS Mincho" w:cs="MS Mincho" w:hint="eastAsia"/>
                <w:kern w:val="0"/>
                <w:szCs w:val="21"/>
              </w:rPr>
              <w:t> </w:t>
            </w:r>
            <w:r>
              <w:rPr>
                <w:rFonts w:ascii="楷体" w:eastAsia="楷体" w:hAnsi="楷体" w:cs="宋体" w:hint="eastAsia"/>
                <w:kern w:val="0"/>
                <w:szCs w:val="21"/>
              </w:rPr>
              <w:t>否□</w:t>
            </w:r>
          </w:p>
          <w:p w:rsidR="00641E2A" w:rsidRDefault="00722248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楷体" w:eastAsia="楷体" w:hAnsi="楷体" w:cs="宋体" w:hint="eastAsia"/>
                <w:kern w:val="0"/>
                <w:szCs w:val="21"/>
              </w:rPr>
              <w:t>会计机构是否按规定设置</w:t>
            </w:r>
            <w:r>
              <w:rPr>
                <w:rFonts w:ascii="楷体" w:eastAsia="楷体" w:hAnsi="楷体" w:cs="宋体" w:hint="eastAsia"/>
                <w:kern w:val="0"/>
                <w:szCs w:val="21"/>
              </w:rPr>
              <w:t>: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  <w:r>
              <w:rPr>
                <w:rFonts w:ascii="楷体" w:eastAsia="楷体" w:hAnsi="楷体" w:cs="宋体" w:hint="eastAsia"/>
                <w:kern w:val="0"/>
                <w:szCs w:val="21"/>
              </w:rPr>
              <w:t>是</w:t>
            </w:r>
            <w:r>
              <w:rPr>
                <w:rFonts w:ascii="Wingdings" w:eastAsia="宋体" w:hAnsi="Wingdings" w:cs="宋体"/>
                <w:kern w:val="0"/>
                <w:szCs w:val="21"/>
              </w:rPr>
              <w:t></w:t>
            </w:r>
            <w:r>
              <w:rPr>
                <w:rFonts w:ascii="MS Mincho" w:eastAsia="MS Mincho" w:hAnsi="MS Mincho" w:cs="MS Mincho" w:hint="eastAsia"/>
                <w:kern w:val="0"/>
                <w:szCs w:val="21"/>
              </w:rPr>
              <w:t>  </w:t>
            </w:r>
            <w:r>
              <w:rPr>
                <w:rFonts w:ascii="楷体" w:eastAsia="楷体" w:hAnsi="楷体" w:cs="宋体" w:hint="eastAsia"/>
                <w:kern w:val="0"/>
                <w:szCs w:val="21"/>
              </w:rPr>
              <w:t>否□</w:t>
            </w:r>
          </w:p>
          <w:p w:rsidR="00641E2A" w:rsidRDefault="00722248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楷体" w:eastAsia="楷体" w:hAnsi="楷体" w:cs="宋体" w:hint="eastAsia"/>
                <w:kern w:val="0"/>
                <w:szCs w:val="21"/>
              </w:rPr>
              <w:t>会计人员是否持证上岗</w:t>
            </w:r>
            <w:r>
              <w:rPr>
                <w:rFonts w:ascii="楷体" w:eastAsia="楷体" w:hAnsi="楷体" w:cs="宋体" w:hint="eastAsia"/>
                <w:kern w:val="0"/>
                <w:szCs w:val="21"/>
              </w:rPr>
              <w:t>: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  <w:r>
              <w:rPr>
                <w:rFonts w:ascii="楷体" w:eastAsia="楷体" w:hAnsi="楷体" w:cs="宋体" w:hint="eastAsia"/>
                <w:kern w:val="0"/>
                <w:szCs w:val="21"/>
              </w:rPr>
              <w:t>是</w:t>
            </w:r>
            <w:r>
              <w:rPr>
                <w:rFonts w:ascii="Wingdings" w:eastAsia="宋体" w:hAnsi="Wingdings" w:cs="宋体"/>
                <w:kern w:val="0"/>
                <w:szCs w:val="21"/>
              </w:rPr>
              <w:t></w:t>
            </w:r>
            <w:r>
              <w:rPr>
                <w:rFonts w:ascii="MS Mincho" w:eastAsia="MS Mincho" w:hAnsi="MS Mincho" w:cs="MS Mincho" w:hint="eastAsia"/>
                <w:kern w:val="0"/>
                <w:szCs w:val="21"/>
              </w:rPr>
              <w:t>  </w:t>
            </w:r>
            <w:r>
              <w:rPr>
                <w:rFonts w:ascii="楷体" w:eastAsia="楷体" w:hAnsi="楷体" w:cs="宋体" w:hint="eastAsia"/>
                <w:kern w:val="0"/>
                <w:szCs w:val="21"/>
              </w:rPr>
              <w:t>否□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1E2A" w:rsidRDefault="00641E2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641E2A" w:rsidTr="001047A0">
        <w:trPr>
          <w:trHeight w:val="1645"/>
        </w:trPr>
        <w:tc>
          <w:tcPr>
            <w:tcW w:w="15" w:type="dxa"/>
            <w:tcBorders>
              <w:top w:val="single" w:sz="6" w:space="0" w:color="FECAA7"/>
              <w:left w:val="single" w:sz="6" w:space="0" w:color="FECAA7"/>
              <w:bottom w:val="single" w:sz="6" w:space="0" w:color="FECAA7"/>
              <w:right w:val="single" w:sz="6" w:space="0" w:color="FECAA7"/>
            </w:tcBorders>
            <w:vAlign w:val="center"/>
          </w:tcPr>
          <w:p w:rsidR="00641E2A" w:rsidRDefault="00641E2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1E2A" w:rsidRDefault="00641E2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E2A" w:rsidRDefault="00722248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楷体" w:eastAsia="楷体" w:hAnsi="楷体" w:cs="宋体" w:hint="eastAsia"/>
                <w:kern w:val="0"/>
                <w:szCs w:val="21"/>
              </w:rPr>
              <w:t>资金管理</w:t>
            </w:r>
          </w:p>
        </w:tc>
        <w:tc>
          <w:tcPr>
            <w:tcW w:w="7299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E2A" w:rsidRDefault="00722248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楷体" w:eastAsia="楷体" w:hAnsi="楷体" w:cs="宋体" w:hint="eastAsia"/>
                <w:kern w:val="0"/>
                <w:szCs w:val="21"/>
              </w:rPr>
              <w:t>是否制定资金管理办法</w:t>
            </w:r>
            <w:r>
              <w:rPr>
                <w:rFonts w:ascii="楷体" w:eastAsia="楷体" w:hAnsi="楷体" w:cs="宋体" w:hint="eastAsia"/>
                <w:kern w:val="0"/>
                <w:szCs w:val="21"/>
              </w:rPr>
              <w:t>: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  <w:r>
              <w:rPr>
                <w:rFonts w:ascii="楷体" w:eastAsia="楷体" w:hAnsi="楷体" w:cs="宋体" w:hint="eastAsia"/>
                <w:kern w:val="0"/>
                <w:szCs w:val="21"/>
              </w:rPr>
              <w:t>是</w:t>
            </w:r>
            <w:r>
              <w:rPr>
                <w:rFonts w:ascii="Wingdings" w:eastAsia="宋体" w:hAnsi="Wingdings" w:cs="宋体"/>
                <w:kern w:val="0"/>
                <w:szCs w:val="21"/>
              </w:rPr>
              <w:t></w:t>
            </w:r>
            <w:r>
              <w:rPr>
                <w:rFonts w:ascii="MS Mincho" w:eastAsia="MS Mincho" w:hAnsi="MS Mincho" w:cs="MS Mincho" w:hint="eastAsia"/>
                <w:kern w:val="0"/>
                <w:szCs w:val="21"/>
              </w:rPr>
              <w:t>  </w:t>
            </w:r>
            <w:r>
              <w:rPr>
                <w:rFonts w:ascii="楷体" w:eastAsia="楷体" w:hAnsi="楷体" w:cs="宋体" w:hint="eastAsia"/>
                <w:kern w:val="0"/>
                <w:szCs w:val="21"/>
              </w:rPr>
              <w:t>否□</w:t>
            </w:r>
          </w:p>
          <w:p w:rsidR="00641E2A" w:rsidRDefault="00722248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楷体" w:eastAsia="楷体" w:hAnsi="楷体" w:cs="宋体" w:hint="eastAsia"/>
                <w:kern w:val="0"/>
                <w:szCs w:val="21"/>
              </w:rPr>
              <w:t>资金拨付有完整的审批程序</w:t>
            </w:r>
            <w:r>
              <w:rPr>
                <w:rFonts w:ascii="楷体" w:eastAsia="楷体" w:hAnsi="楷体" w:cs="宋体" w:hint="eastAsia"/>
                <w:kern w:val="0"/>
                <w:szCs w:val="21"/>
              </w:rPr>
              <w:t>: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  <w:r>
              <w:rPr>
                <w:rFonts w:ascii="楷体" w:eastAsia="楷体" w:hAnsi="楷体" w:cs="宋体" w:hint="eastAsia"/>
                <w:kern w:val="0"/>
                <w:szCs w:val="21"/>
              </w:rPr>
              <w:t>有</w:t>
            </w:r>
            <w:r>
              <w:rPr>
                <w:rFonts w:ascii="Wingdings" w:eastAsia="宋体" w:hAnsi="Wingdings" w:cs="宋体"/>
                <w:kern w:val="0"/>
                <w:szCs w:val="21"/>
              </w:rPr>
              <w:t></w:t>
            </w:r>
            <w:r>
              <w:rPr>
                <w:rFonts w:ascii="MS Mincho" w:eastAsia="MS Mincho" w:hAnsi="MS Mincho" w:cs="MS Mincho" w:hint="eastAsia"/>
                <w:kern w:val="0"/>
                <w:szCs w:val="21"/>
              </w:rPr>
              <w:t>  </w:t>
            </w:r>
            <w:r>
              <w:rPr>
                <w:rFonts w:ascii="楷体" w:eastAsia="楷体" w:hAnsi="楷体" w:cs="宋体" w:hint="eastAsia"/>
                <w:kern w:val="0"/>
                <w:szCs w:val="21"/>
              </w:rPr>
              <w:t>无□</w:t>
            </w:r>
          </w:p>
          <w:p w:rsidR="00641E2A" w:rsidRDefault="00722248">
            <w:pPr>
              <w:widowControl/>
              <w:spacing w:line="390" w:lineRule="atLeast"/>
              <w:ind w:left="3885" w:hanging="3885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楷体" w:eastAsia="楷体" w:hAnsi="楷体" w:cs="宋体" w:hint="eastAsia"/>
                <w:kern w:val="0"/>
                <w:szCs w:val="21"/>
              </w:rPr>
              <w:t>资金使用是否存在违规使用资金、乱发津补贴奖金现象：是□否</w:t>
            </w:r>
            <w:r>
              <w:rPr>
                <w:rFonts w:ascii="Wingdings" w:eastAsia="宋体" w:hAnsi="Wingdings" w:cs="宋体"/>
                <w:kern w:val="0"/>
                <w:szCs w:val="21"/>
              </w:rPr>
              <w:t>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1E2A" w:rsidRDefault="00641E2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641E2A" w:rsidTr="001047A0">
        <w:trPr>
          <w:trHeight w:val="1950"/>
        </w:trPr>
        <w:tc>
          <w:tcPr>
            <w:tcW w:w="15" w:type="dxa"/>
            <w:tcBorders>
              <w:top w:val="single" w:sz="6" w:space="0" w:color="FECAA7"/>
              <w:left w:val="single" w:sz="6" w:space="0" w:color="FECAA7"/>
              <w:bottom w:val="single" w:sz="6" w:space="0" w:color="FECAA7"/>
              <w:right w:val="single" w:sz="6" w:space="0" w:color="FECAA7"/>
            </w:tcBorders>
            <w:vAlign w:val="center"/>
          </w:tcPr>
          <w:p w:rsidR="00641E2A" w:rsidRDefault="00641E2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1E2A" w:rsidRDefault="00641E2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E2A" w:rsidRDefault="00722248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楷体" w:eastAsia="楷体" w:hAnsi="楷体" w:cs="宋体" w:hint="eastAsia"/>
                <w:kern w:val="0"/>
                <w:szCs w:val="21"/>
              </w:rPr>
              <w:t>资产管理</w:t>
            </w:r>
          </w:p>
        </w:tc>
        <w:tc>
          <w:tcPr>
            <w:tcW w:w="7299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E2A" w:rsidRDefault="00722248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楷体" w:eastAsia="楷体" w:hAnsi="楷体" w:cs="宋体" w:hint="eastAsia"/>
                <w:kern w:val="0"/>
                <w:szCs w:val="21"/>
              </w:rPr>
              <w:t>是否制定资产管理制度</w:t>
            </w:r>
            <w:r>
              <w:rPr>
                <w:rFonts w:ascii="楷体" w:eastAsia="楷体" w:hAnsi="楷体" w:cs="宋体" w:hint="eastAsia"/>
                <w:kern w:val="0"/>
                <w:szCs w:val="21"/>
              </w:rPr>
              <w:t>: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  <w:r>
              <w:rPr>
                <w:rFonts w:ascii="楷体" w:eastAsia="楷体" w:hAnsi="楷体" w:cs="宋体" w:hint="eastAsia"/>
                <w:kern w:val="0"/>
                <w:szCs w:val="21"/>
              </w:rPr>
              <w:t>是</w:t>
            </w:r>
            <w:r>
              <w:rPr>
                <w:rFonts w:ascii="Wingdings" w:eastAsia="宋体" w:hAnsi="Wingdings" w:cs="宋体"/>
                <w:kern w:val="0"/>
                <w:szCs w:val="21"/>
              </w:rPr>
              <w:t></w:t>
            </w:r>
            <w:r>
              <w:rPr>
                <w:rFonts w:ascii="MS Mincho" w:eastAsia="MS Mincho" w:hAnsi="MS Mincho" w:cs="MS Mincho" w:hint="eastAsia"/>
                <w:kern w:val="0"/>
                <w:szCs w:val="21"/>
              </w:rPr>
              <w:t>  </w:t>
            </w:r>
            <w:r>
              <w:rPr>
                <w:rFonts w:ascii="楷体" w:eastAsia="楷体" w:hAnsi="楷体" w:cs="宋体" w:hint="eastAsia"/>
                <w:kern w:val="0"/>
                <w:szCs w:val="21"/>
              </w:rPr>
              <w:t>否□</w:t>
            </w:r>
          </w:p>
          <w:p w:rsidR="00641E2A" w:rsidRDefault="00722248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楷体" w:eastAsia="楷体" w:hAnsi="楷体" w:cs="宋体" w:hint="eastAsia"/>
                <w:kern w:val="0"/>
                <w:szCs w:val="21"/>
              </w:rPr>
              <w:t>资产管理、保存、处置是否合理规范</w:t>
            </w:r>
            <w:r>
              <w:rPr>
                <w:rFonts w:ascii="楷体" w:eastAsia="楷体" w:hAnsi="楷体" w:cs="宋体" w:hint="eastAsia"/>
                <w:kern w:val="0"/>
                <w:szCs w:val="21"/>
              </w:rPr>
              <w:t>: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  <w:r>
              <w:rPr>
                <w:rFonts w:ascii="楷体" w:eastAsia="楷体" w:hAnsi="楷体" w:cs="宋体" w:hint="eastAsia"/>
                <w:kern w:val="0"/>
                <w:szCs w:val="21"/>
              </w:rPr>
              <w:t>是</w:t>
            </w:r>
            <w:r>
              <w:rPr>
                <w:rFonts w:ascii="Wingdings" w:eastAsia="宋体" w:hAnsi="Wingdings" w:cs="宋体"/>
                <w:kern w:val="0"/>
                <w:szCs w:val="21"/>
              </w:rPr>
              <w:t></w:t>
            </w:r>
            <w:r>
              <w:rPr>
                <w:rFonts w:ascii="MS Mincho" w:eastAsia="MS Mincho" w:hAnsi="MS Mincho" w:cs="MS Mincho" w:hint="eastAsia"/>
                <w:kern w:val="0"/>
                <w:szCs w:val="21"/>
              </w:rPr>
              <w:t> </w:t>
            </w:r>
            <w:r>
              <w:rPr>
                <w:rFonts w:ascii="楷体" w:eastAsia="楷体" w:hAnsi="楷体" w:cs="宋体" w:hint="eastAsia"/>
                <w:kern w:val="0"/>
                <w:szCs w:val="21"/>
              </w:rPr>
              <w:t>否□</w:t>
            </w:r>
          </w:p>
          <w:p w:rsidR="00641E2A" w:rsidRDefault="00722248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楷体" w:eastAsia="楷体" w:hAnsi="楷体" w:cs="宋体" w:hint="eastAsia"/>
                <w:kern w:val="0"/>
                <w:szCs w:val="21"/>
              </w:rPr>
              <w:t>资产是否产权清晰、两证齐全：是</w:t>
            </w:r>
            <w:r>
              <w:rPr>
                <w:rFonts w:ascii="Wingdings" w:eastAsia="宋体" w:hAnsi="Wingdings" w:cs="宋体"/>
                <w:kern w:val="0"/>
                <w:szCs w:val="21"/>
              </w:rPr>
              <w:t></w:t>
            </w:r>
            <w:r>
              <w:rPr>
                <w:rFonts w:ascii="MS Mincho" w:eastAsia="MS Mincho" w:hAnsi="MS Mincho" w:cs="MS Mincho" w:hint="eastAsia"/>
                <w:kern w:val="0"/>
                <w:szCs w:val="21"/>
              </w:rPr>
              <w:t>  </w:t>
            </w:r>
            <w:r>
              <w:rPr>
                <w:rFonts w:ascii="楷体" w:eastAsia="楷体" w:hAnsi="楷体" w:cs="宋体" w:hint="eastAsia"/>
                <w:kern w:val="0"/>
                <w:szCs w:val="21"/>
              </w:rPr>
              <w:t>否□</w:t>
            </w:r>
          </w:p>
          <w:p w:rsidR="00641E2A" w:rsidRDefault="00722248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楷体" w:eastAsia="楷体" w:hAnsi="楷体" w:cs="宋体" w:hint="eastAsia"/>
                <w:kern w:val="0"/>
                <w:szCs w:val="21"/>
              </w:rPr>
              <w:t>账、表、实、卡是否相符</w:t>
            </w:r>
            <w:r>
              <w:rPr>
                <w:rFonts w:ascii="楷体" w:eastAsia="楷体" w:hAnsi="楷体" w:cs="宋体" w:hint="eastAsia"/>
                <w:kern w:val="0"/>
                <w:szCs w:val="21"/>
              </w:rPr>
              <w:t>: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  <w:r>
              <w:rPr>
                <w:rFonts w:ascii="楷体" w:eastAsia="楷体" w:hAnsi="楷体" w:cs="宋体" w:hint="eastAsia"/>
                <w:kern w:val="0"/>
                <w:szCs w:val="21"/>
              </w:rPr>
              <w:t>是</w:t>
            </w:r>
            <w:r>
              <w:rPr>
                <w:rFonts w:ascii="Wingdings" w:eastAsia="宋体" w:hAnsi="Wingdings" w:cs="宋体"/>
                <w:kern w:val="0"/>
                <w:szCs w:val="21"/>
              </w:rPr>
              <w:t></w:t>
            </w:r>
            <w:r>
              <w:rPr>
                <w:rFonts w:ascii="MS Mincho" w:eastAsia="MS Mincho" w:hAnsi="MS Mincho" w:cs="MS Mincho" w:hint="eastAsia"/>
                <w:kern w:val="0"/>
                <w:szCs w:val="21"/>
              </w:rPr>
              <w:t>  </w:t>
            </w:r>
            <w:r>
              <w:rPr>
                <w:rFonts w:ascii="楷体" w:eastAsia="楷体" w:hAnsi="楷体" w:cs="宋体" w:hint="eastAsia"/>
                <w:kern w:val="0"/>
                <w:szCs w:val="21"/>
              </w:rPr>
              <w:t>否□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1E2A" w:rsidRDefault="00641E2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641E2A">
        <w:trPr>
          <w:trHeight w:val="561"/>
        </w:trPr>
        <w:tc>
          <w:tcPr>
            <w:tcW w:w="15" w:type="dxa"/>
            <w:tcBorders>
              <w:top w:val="single" w:sz="6" w:space="0" w:color="FECAA7"/>
              <w:left w:val="single" w:sz="6" w:space="0" w:color="FECAA7"/>
              <w:bottom w:val="single" w:sz="6" w:space="0" w:color="FECAA7"/>
              <w:right w:val="single" w:sz="6" w:space="0" w:color="FECAA7"/>
            </w:tcBorders>
            <w:vAlign w:val="center"/>
          </w:tcPr>
          <w:p w:rsidR="00641E2A" w:rsidRDefault="00641E2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1E2A" w:rsidRDefault="00641E2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E2A" w:rsidRDefault="00722248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楷体" w:eastAsia="楷体" w:hAnsi="楷体" w:cs="宋体" w:hint="eastAsia"/>
                <w:kern w:val="0"/>
                <w:szCs w:val="21"/>
              </w:rPr>
              <w:t>职责履行</w:t>
            </w:r>
          </w:p>
        </w:tc>
        <w:tc>
          <w:tcPr>
            <w:tcW w:w="7299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E2A" w:rsidRDefault="00722248">
            <w:pPr>
              <w:widowControl/>
              <w:spacing w:line="56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楷体" w:eastAsia="楷体" w:hAnsi="楷体" w:cs="宋体" w:hint="eastAsia"/>
                <w:kern w:val="0"/>
                <w:szCs w:val="21"/>
              </w:rPr>
              <w:t>重点工作是否全部完成且质量达标</w:t>
            </w:r>
            <w:r>
              <w:rPr>
                <w:rFonts w:ascii="楷体" w:eastAsia="楷体" w:hAnsi="楷体" w:cs="宋体" w:hint="eastAsia"/>
                <w:kern w:val="0"/>
                <w:szCs w:val="21"/>
              </w:rPr>
              <w:t>: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  <w:r>
              <w:rPr>
                <w:rFonts w:ascii="楷体" w:eastAsia="楷体" w:hAnsi="楷体" w:cs="宋体" w:hint="eastAsia"/>
                <w:kern w:val="0"/>
                <w:szCs w:val="21"/>
              </w:rPr>
              <w:t>是</w:t>
            </w:r>
            <w:r>
              <w:rPr>
                <w:rFonts w:ascii="Wingdings" w:eastAsia="宋体" w:hAnsi="Wingdings" w:cs="宋体"/>
                <w:kern w:val="0"/>
                <w:szCs w:val="21"/>
              </w:rPr>
              <w:t></w:t>
            </w:r>
            <w:r>
              <w:rPr>
                <w:rFonts w:ascii="MS Mincho" w:eastAsia="MS Mincho" w:hAnsi="MS Mincho" w:cs="MS Mincho" w:hint="eastAsia"/>
                <w:kern w:val="0"/>
                <w:szCs w:val="21"/>
              </w:rPr>
              <w:t>  </w:t>
            </w:r>
            <w:r>
              <w:rPr>
                <w:rFonts w:ascii="楷体" w:eastAsia="楷体" w:hAnsi="楷体" w:cs="宋体" w:hint="eastAsia"/>
                <w:kern w:val="0"/>
                <w:szCs w:val="21"/>
              </w:rPr>
              <w:t>否□</w:t>
            </w:r>
          </w:p>
          <w:p w:rsidR="00641E2A" w:rsidRDefault="00722248">
            <w:pPr>
              <w:widowControl/>
              <w:spacing w:line="56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MS Mincho" w:eastAsia="MS Mincho" w:hAnsi="MS Mincho" w:cs="MS Mincho" w:hint="eastAsia"/>
                <w:kern w:val="0"/>
                <w:szCs w:val="21"/>
              </w:rPr>
              <w:t> 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1E2A" w:rsidRDefault="00641E2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641E2A" w:rsidTr="001047A0">
        <w:trPr>
          <w:trHeight w:val="3524"/>
        </w:trPr>
        <w:tc>
          <w:tcPr>
            <w:tcW w:w="15" w:type="dxa"/>
            <w:tcBorders>
              <w:top w:val="single" w:sz="6" w:space="0" w:color="FECAA7"/>
              <w:left w:val="single" w:sz="6" w:space="0" w:color="FECAA7"/>
              <w:bottom w:val="single" w:sz="6" w:space="0" w:color="FECAA7"/>
              <w:right w:val="single" w:sz="6" w:space="0" w:color="FECAA7"/>
            </w:tcBorders>
            <w:vAlign w:val="center"/>
          </w:tcPr>
          <w:p w:rsidR="00641E2A" w:rsidRDefault="00641E2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E2A" w:rsidRDefault="00722248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楷体" w:eastAsia="楷体" w:hAnsi="楷体" w:cs="宋体" w:hint="eastAsia"/>
                <w:kern w:val="0"/>
                <w:szCs w:val="21"/>
              </w:rPr>
              <w:t>部门</w:t>
            </w:r>
          </w:p>
          <w:p w:rsidR="00641E2A" w:rsidRDefault="00722248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楷体" w:eastAsia="楷体" w:hAnsi="楷体" w:cs="宋体" w:hint="eastAsia"/>
                <w:kern w:val="0"/>
                <w:szCs w:val="21"/>
              </w:rPr>
              <w:t>主要绩效</w:t>
            </w:r>
          </w:p>
        </w:tc>
        <w:tc>
          <w:tcPr>
            <w:tcW w:w="8467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E2A" w:rsidRDefault="00722248">
            <w:pPr>
              <w:pStyle w:val="a0"/>
              <w:spacing w:line="360" w:lineRule="auto"/>
              <w:ind w:firstLine="640"/>
              <w:rPr>
                <w:rFonts w:ascii="仿宋" w:eastAsia="仿宋" w:hAnsi="仿宋" w:cs="方正仿宋简体"/>
                <w:bCs/>
                <w:sz w:val="18"/>
                <w:szCs w:val="18"/>
              </w:rPr>
            </w:pPr>
            <w:r>
              <w:rPr>
                <w:rFonts w:ascii="仿宋" w:eastAsia="仿宋" w:hAnsi="仿宋" w:cs="方正仿宋简体" w:hint="eastAsia"/>
                <w:bCs/>
                <w:sz w:val="18"/>
                <w:szCs w:val="18"/>
              </w:rPr>
              <w:t>全年共完成技工贸总收入</w:t>
            </w:r>
            <w:r>
              <w:rPr>
                <w:rFonts w:ascii="仿宋" w:eastAsia="仿宋" w:hAnsi="仿宋" w:cs="方正仿宋简体" w:hint="eastAsia"/>
                <w:bCs/>
                <w:sz w:val="18"/>
                <w:szCs w:val="18"/>
              </w:rPr>
              <w:t>174.22</w:t>
            </w:r>
            <w:r>
              <w:rPr>
                <w:rFonts w:ascii="仿宋" w:eastAsia="仿宋" w:hAnsi="仿宋" w:cs="方正仿宋简体" w:hint="eastAsia"/>
                <w:bCs/>
                <w:sz w:val="18"/>
                <w:szCs w:val="18"/>
              </w:rPr>
              <w:t>亿元，较上年增长</w:t>
            </w:r>
            <w:r>
              <w:rPr>
                <w:rFonts w:ascii="仿宋" w:eastAsia="仿宋" w:hAnsi="仿宋" w:cs="方正仿宋简体" w:hint="eastAsia"/>
                <w:bCs/>
                <w:sz w:val="18"/>
                <w:szCs w:val="18"/>
              </w:rPr>
              <w:t>21.12%</w:t>
            </w:r>
            <w:r>
              <w:rPr>
                <w:rFonts w:ascii="仿宋" w:eastAsia="仿宋" w:hAnsi="仿宋" w:cs="方正仿宋简体" w:hint="eastAsia"/>
                <w:bCs/>
                <w:sz w:val="18"/>
                <w:szCs w:val="18"/>
              </w:rPr>
              <w:t>；工业总产值</w:t>
            </w:r>
            <w:r>
              <w:rPr>
                <w:rFonts w:ascii="仿宋" w:eastAsia="仿宋" w:hAnsi="仿宋" w:cs="方正仿宋简体" w:hint="eastAsia"/>
                <w:bCs/>
                <w:sz w:val="18"/>
                <w:szCs w:val="18"/>
              </w:rPr>
              <w:t>169.47</w:t>
            </w:r>
            <w:r>
              <w:rPr>
                <w:rFonts w:ascii="仿宋" w:eastAsia="仿宋" w:hAnsi="仿宋" w:cs="方正仿宋简体" w:hint="eastAsia"/>
                <w:bCs/>
                <w:sz w:val="18"/>
                <w:szCs w:val="18"/>
              </w:rPr>
              <w:t>亿元，较上年增长</w:t>
            </w:r>
            <w:r>
              <w:rPr>
                <w:rFonts w:ascii="仿宋" w:eastAsia="仿宋" w:hAnsi="仿宋" w:cs="方正仿宋简体" w:hint="eastAsia"/>
                <w:bCs/>
                <w:sz w:val="18"/>
                <w:szCs w:val="18"/>
              </w:rPr>
              <w:t>21.73%</w:t>
            </w:r>
            <w:r>
              <w:rPr>
                <w:rFonts w:ascii="仿宋" w:eastAsia="仿宋" w:hAnsi="仿宋" w:cs="方正仿宋简体" w:hint="eastAsia"/>
                <w:bCs/>
                <w:sz w:val="18"/>
                <w:szCs w:val="18"/>
              </w:rPr>
              <w:t>；规模工业总产值</w:t>
            </w:r>
            <w:r>
              <w:rPr>
                <w:rFonts w:ascii="仿宋" w:eastAsia="仿宋" w:hAnsi="仿宋" w:cs="方正仿宋简体" w:hint="eastAsia"/>
                <w:bCs/>
                <w:sz w:val="18"/>
                <w:szCs w:val="18"/>
              </w:rPr>
              <w:t>166.35</w:t>
            </w:r>
            <w:r>
              <w:rPr>
                <w:rFonts w:ascii="仿宋" w:eastAsia="仿宋" w:hAnsi="仿宋" w:cs="方正仿宋简体" w:hint="eastAsia"/>
                <w:bCs/>
                <w:sz w:val="18"/>
                <w:szCs w:val="18"/>
              </w:rPr>
              <w:t>亿元，较上年增长</w:t>
            </w:r>
            <w:r>
              <w:rPr>
                <w:rFonts w:ascii="仿宋" w:eastAsia="仿宋" w:hAnsi="仿宋" w:cs="方正仿宋简体" w:hint="eastAsia"/>
                <w:bCs/>
                <w:sz w:val="18"/>
                <w:szCs w:val="18"/>
              </w:rPr>
              <w:t>20.82%</w:t>
            </w:r>
            <w:r>
              <w:rPr>
                <w:rFonts w:ascii="仿宋" w:eastAsia="仿宋" w:hAnsi="仿宋" w:cs="方正仿宋简体" w:hint="eastAsia"/>
                <w:bCs/>
                <w:sz w:val="18"/>
                <w:szCs w:val="18"/>
              </w:rPr>
              <w:t>；规模工业增加值</w:t>
            </w:r>
            <w:r>
              <w:rPr>
                <w:rFonts w:ascii="仿宋" w:eastAsia="仿宋" w:hAnsi="仿宋" w:cs="方正仿宋简体" w:hint="eastAsia"/>
                <w:bCs/>
                <w:sz w:val="18"/>
                <w:szCs w:val="18"/>
              </w:rPr>
              <w:t>50.18</w:t>
            </w:r>
            <w:r>
              <w:rPr>
                <w:rFonts w:ascii="仿宋" w:eastAsia="仿宋" w:hAnsi="仿宋" w:cs="方正仿宋简体" w:hint="eastAsia"/>
                <w:bCs/>
                <w:sz w:val="18"/>
                <w:szCs w:val="18"/>
              </w:rPr>
              <w:t>亿元，较上年增长</w:t>
            </w:r>
            <w:r>
              <w:rPr>
                <w:rFonts w:ascii="仿宋" w:eastAsia="仿宋" w:hAnsi="仿宋" w:cs="方正仿宋简体" w:hint="eastAsia"/>
                <w:bCs/>
                <w:sz w:val="18"/>
                <w:szCs w:val="18"/>
              </w:rPr>
              <w:t>17.95%,</w:t>
            </w:r>
            <w:r>
              <w:rPr>
                <w:rFonts w:ascii="仿宋" w:eastAsia="仿宋" w:hAnsi="仿宋" w:cs="方正仿宋简体" w:hint="eastAsia"/>
                <w:bCs/>
                <w:sz w:val="18"/>
                <w:szCs w:val="18"/>
              </w:rPr>
              <w:t>占全县规模工业增加值比重</w:t>
            </w:r>
            <w:r>
              <w:rPr>
                <w:rFonts w:ascii="仿宋" w:eastAsia="仿宋" w:hAnsi="仿宋" w:cs="方正仿宋简体" w:hint="eastAsia"/>
                <w:bCs/>
                <w:sz w:val="18"/>
                <w:szCs w:val="18"/>
              </w:rPr>
              <w:t>88.5%</w:t>
            </w:r>
            <w:r>
              <w:rPr>
                <w:rFonts w:ascii="仿宋" w:eastAsia="仿宋" w:hAnsi="仿宋" w:cs="方正仿宋简体" w:hint="eastAsia"/>
                <w:bCs/>
                <w:sz w:val="18"/>
                <w:szCs w:val="18"/>
              </w:rPr>
              <w:t>；高新技术产业产值</w:t>
            </w:r>
            <w:r>
              <w:rPr>
                <w:rFonts w:ascii="仿宋" w:eastAsia="仿宋" w:hAnsi="仿宋" w:cs="方正仿宋简体" w:hint="eastAsia"/>
                <w:bCs/>
                <w:sz w:val="18"/>
                <w:szCs w:val="18"/>
              </w:rPr>
              <w:t>117.7</w:t>
            </w:r>
            <w:r>
              <w:rPr>
                <w:rFonts w:ascii="仿宋" w:eastAsia="仿宋" w:hAnsi="仿宋" w:cs="方正仿宋简体" w:hint="eastAsia"/>
                <w:bCs/>
                <w:sz w:val="18"/>
                <w:szCs w:val="18"/>
              </w:rPr>
              <w:t>亿元，占技工贸收入</w:t>
            </w:r>
            <w:r>
              <w:rPr>
                <w:rFonts w:ascii="仿宋" w:eastAsia="仿宋" w:hAnsi="仿宋" w:cs="方正仿宋简体" w:hint="eastAsia"/>
                <w:bCs/>
                <w:sz w:val="18"/>
                <w:szCs w:val="18"/>
              </w:rPr>
              <w:t>67.56%;</w:t>
            </w:r>
            <w:r>
              <w:rPr>
                <w:rFonts w:ascii="仿宋" w:eastAsia="仿宋" w:hAnsi="仿宋" w:cs="方正仿宋简体" w:hint="eastAsia"/>
                <w:bCs/>
                <w:sz w:val="18"/>
                <w:szCs w:val="18"/>
              </w:rPr>
              <w:t>完成固定资产投资</w:t>
            </w:r>
            <w:r>
              <w:rPr>
                <w:rFonts w:ascii="仿宋" w:eastAsia="仿宋" w:hAnsi="仿宋" w:cs="方正仿宋简体" w:hint="eastAsia"/>
                <w:bCs/>
                <w:sz w:val="18"/>
                <w:szCs w:val="18"/>
              </w:rPr>
              <w:t>71.91</w:t>
            </w:r>
            <w:r>
              <w:rPr>
                <w:rFonts w:ascii="仿宋" w:eastAsia="仿宋" w:hAnsi="仿宋" w:cs="方正仿宋简体" w:hint="eastAsia"/>
                <w:bCs/>
                <w:sz w:val="18"/>
                <w:szCs w:val="18"/>
              </w:rPr>
              <w:t>亿元</w:t>
            </w:r>
            <w:r>
              <w:rPr>
                <w:rFonts w:ascii="仿宋" w:eastAsia="仿宋" w:hAnsi="仿宋" w:cs="方正仿宋简体" w:hint="eastAsia"/>
                <w:bCs/>
                <w:sz w:val="18"/>
                <w:szCs w:val="18"/>
              </w:rPr>
              <w:t>,</w:t>
            </w:r>
            <w:r>
              <w:rPr>
                <w:rFonts w:ascii="仿宋" w:eastAsia="仿宋" w:hAnsi="仿宋" w:cs="方正仿宋简体" w:hint="eastAsia"/>
                <w:bCs/>
                <w:sz w:val="18"/>
                <w:szCs w:val="18"/>
              </w:rPr>
              <w:t>较上年增长</w:t>
            </w:r>
            <w:r>
              <w:rPr>
                <w:rFonts w:ascii="仿宋" w:eastAsia="仿宋" w:hAnsi="仿宋" w:cs="方正仿宋简体" w:hint="eastAsia"/>
                <w:bCs/>
                <w:sz w:val="18"/>
                <w:szCs w:val="18"/>
              </w:rPr>
              <w:t>15.31%;</w:t>
            </w:r>
            <w:r>
              <w:rPr>
                <w:rFonts w:ascii="仿宋" w:eastAsia="仿宋" w:hAnsi="仿宋" w:cs="方正仿宋简体" w:hint="eastAsia"/>
                <w:bCs/>
                <w:sz w:val="18"/>
                <w:szCs w:val="18"/>
              </w:rPr>
              <w:t>共新招商入园项目</w:t>
            </w:r>
            <w:r>
              <w:rPr>
                <w:rFonts w:ascii="仿宋" w:eastAsia="仿宋" w:hAnsi="仿宋" w:cs="方正仿宋简体" w:hint="eastAsia"/>
                <w:bCs/>
                <w:sz w:val="18"/>
                <w:szCs w:val="18"/>
              </w:rPr>
              <w:t>17</w:t>
            </w:r>
            <w:r>
              <w:rPr>
                <w:rFonts w:ascii="仿宋" w:eastAsia="仿宋" w:hAnsi="仿宋" w:cs="方正仿宋简体" w:hint="eastAsia"/>
                <w:bCs/>
                <w:sz w:val="18"/>
                <w:szCs w:val="18"/>
              </w:rPr>
              <w:t>个，完成招商引资签约金额</w:t>
            </w:r>
            <w:r>
              <w:rPr>
                <w:rFonts w:ascii="仿宋" w:eastAsia="仿宋" w:hAnsi="仿宋" w:cs="方正仿宋简体" w:hint="eastAsia"/>
                <w:bCs/>
                <w:sz w:val="18"/>
                <w:szCs w:val="18"/>
              </w:rPr>
              <w:t>35.53</w:t>
            </w:r>
            <w:r>
              <w:rPr>
                <w:rFonts w:ascii="仿宋" w:eastAsia="仿宋" w:hAnsi="仿宋" w:cs="方正仿宋简体" w:hint="eastAsia"/>
                <w:bCs/>
                <w:sz w:val="18"/>
                <w:szCs w:val="18"/>
              </w:rPr>
              <w:t>亿元</w:t>
            </w:r>
            <w:r>
              <w:rPr>
                <w:rFonts w:ascii="仿宋" w:eastAsia="仿宋" w:hAnsi="仿宋" w:cs="方正仿宋简体" w:hint="eastAsia"/>
                <w:bCs/>
                <w:sz w:val="18"/>
                <w:szCs w:val="18"/>
              </w:rPr>
              <w:t>;</w:t>
            </w:r>
            <w:r>
              <w:rPr>
                <w:rFonts w:ascii="仿宋" w:eastAsia="仿宋" w:hAnsi="仿宋" w:cs="方正仿宋简体" w:hint="eastAsia"/>
                <w:bCs/>
                <w:sz w:val="18"/>
                <w:szCs w:val="18"/>
              </w:rPr>
              <w:t>新增开工企业</w:t>
            </w:r>
            <w:r>
              <w:rPr>
                <w:rFonts w:ascii="仿宋" w:eastAsia="仿宋" w:hAnsi="仿宋" w:cs="方正仿宋简体" w:hint="eastAsia"/>
                <w:bCs/>
                <w:sz w:val="18"/>
                <w:szCs w:val="18"/>
              </w:rPr>
              <w:t>29</w:t>
            </w:r>
            <w:r>
              <w:rPr>
                <w:rFonts w:ascii="仿宋" w:eastAsia="仿宋" w:hAnsi="仿宋" w:cs="方正仿宋简体" w:hint="eastAsia"/>
                <w:bCs/>
                <w:sz w:val="18"/>
                <w:szCs w:val="18"/>
              </w:rPr>
              <w:t>家，新增投产企业</w:t>
            </w:r>
            <w:r>
              <w:rPr>
                <w:rFonts w:ascii="仿宋" w:eastAsia="仿宋" w:hAnsi="仿宋" w:cs="方正仿宋简体" w:hint="eastAsia"/>
                <w:bCs/>
                <w:sz w:val="18"/>
                <w:szCs w:val="18"/>
              </w:rPr>
              <w:t>46</w:t>
            </w:r>
            <w:r>
              <w:rPr>
                <w:rFonts w:ascii="仿宋" w:eastAsia="仿宋" w:hAnsi="仿宋" w:cs="方正仿宋简体" w:hint="eastAsia"/>
                <w:bCs/>
                <w:sz w:val="18"/>
                <w:szCs w:val="18"/>
              </w:rPr>
              <w:t>家，新增规模工业企业</w:t>
            </w:r>
            <w:r>
              <w:rPr>
                <w:rFonts w:ascii="仿宋" w:eastAsia="仿宋" w:hAnsi="仿宋" w:cs="方正仿宋简体" w:hint="eastAsia"/>
                <w:bCs/>
                <w:sz w:val="18"/>
                <w:szCs w:val="18"/>
              </w:rPr>
              <w:t>38</w:t>
            </w:r>
            <w:r>
              <w:rPr>
                <w:rFonts w:ascii="仿宋" w:eastAsia="仿宋" w:hAnsi="仿宋" w:cs="方正仿宋简体" w:hint="eastAsia"/>
                <w:bCs/>
                <w:sz w:val="18"/>
                <w:szCs w:val="18"/>
              </w:rPr>
              <w:t>家，新增高新技术</w:t>
            </w:r>
            <w:r>
              <w:rPr>
                <w:rFonts w:ascii="仿宋" w:eastAsia="仿宋" w:hAnsi="仿宋" w:cs="方正仿宋简体" w:hint="eastAsia"/>
                <w:bCs/>
                <w:sz w:val="18"/>
                <w:szCs w:val="18"/>
              </w:rPr>
              <w:t>企业</w:t>
            </w:r>
            <w:r>
              <w:rPr>
                <w:rFonts w:ascii="仿宋" w:eastAsia="仿宋" w:hAnsi="仿宋" w:cs="方正仿宋简体" w:hint="eastAsia"/>
                <w:bCs/>
                <w:sz w:val="18"/>
                <w:szCs w:val="18"/>
              </w:rPr>
              <w:t>12</w:t>
            </w:r>
            <w:r>
              <w:rPr>
                <w:rFonts w:ascii="仿宋" w:eastAsia="仿宋" w:hAnsi="仿宋" w:cs="方正仿宋简体" w:hint="eastAsia"/>
                <w:bCs/>
                <w:sz w:val="18"/>
                <w:szCs w:val="18"/>
              </w:rPr>
              <w:t>家；完成财税收入</w:t>
            </w:r>
            <w:r>
              <w:rPr>
                <w:rFonts w:ascii="仿宋" w:eastAsia="仿宋" w:hAnsi="仿宋" w:cs="方正仿宋简体" w:hint="eastAsia"/>
                <w:bCs/>
                <w:sz w:val="18"/>
                <w:szCs w:val="18"/>
              </w:rPr>
              <w:t>1.235</w:t>
            </w:r>
            <w:r>
              <w:rPr>
                <w:rFonts w:ascii="仿宋" w:eastAsia="仿宋" w:hAnsi="仿宋" w:cs="方正仿宋简体" w:hint="eastAsia"/>
                <w:bCs/>
                <w:sz w:val="18"/>
                <w:szCs w:val="18"/>
              </w:rPr>
              <w:t>亿元，较上年增长</w:t>
            </w:r>
            <w:r>
              <w:rPr>
                <w:rFonts w:ascii="仿宋" w:eastAsia="仿宋" w:hAnsi="仿宋" w:cs="方正仿宋简体" w:hint="eastAsia"/>
                <w:bCs/>
                <w:sz w:val="18"/>
                <w:szCs w:val="18"/>
              </w:rPr>
              <w:t>22.16%</w:t>
            </w:r>
            <w:r>
              <w:rPr>
                <w:rFonts w:ascii="仿宋" w:eastAsia="仿宋" w:hAnsi="仿宋" w:cs="方正仿宋简体" w:hint="eastAsia"/>
                <w:bCs/>
                <w:sz w:val="18"/>
                <w:szCs w:val="18"/>
              </w:rPr>
              <w:t>。</w:t>
            </w:r>
          </w:p>
          <w:p w:rsidR="00641E2A" w:rsidRDefault="00641E2A">
            <w:pPr>
              <w:widowControl/>
              <w:spacing w:line="390" w:lineRule="atLeast"/>
              <w:ind w:firstLine="60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1E2A" w:rsidRDefault="00641E2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641E2A">
        <w:trPr>
          <w:trHeight w:val="1697"/>
        </w:trPr>
        <w:tc>
          <w:tcPr>
            <w:tcW w:w="15" w:type="dxa"/>
            <w:tcBorders>
              <w:top w:val="single" w:sz="6" w:space="0" w:color="FECAA7"/>
              <w:left w:val="single" w:sz="6" w:space="0" w:color="FECAA7"/>
              <w:bottom w:val="single" w:sz="6" w:space="0" w:color="FECAA7"/>
              <w:right w:val="single" w:sz="6" w:space="0" w:color="FECAA7"/>
            </w:tcBorders>
            <w:vAlign w:val="center"/>
          </w:tcPr>
          <w:p w:rsidR="00641E2A" w:rsidRDefault="00641E2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E2A" w:rsidRDefault="00722248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楷体" w:eastAsia="楷体" w:hAnsi="楷体" w:cs="宋体" w:hint="eastAsia"/>
                <w:kern w:val="0"/>
                <w:szCs w:val="21"/>
              </w:rPr>
              <w:t>自评结论</w:t>
            </w:r>
          </w:p>
        </w:tc>
        <w:tc>
          <w:tcPr>
            <w:tcW w:w="8467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E2A" w:rsidRDefault="00722248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楷体" w:eastAsia="楷体" w:hAnsi="楷体" w:cs="宋体" w:hint="eastAsia"/>
                <w:kern w:val="0"/>
                <w:szCs w:val="21"/>
              </w:rPr>
              <w:t>优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1E2A" w:rsidRDefault="00641E2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641E2A">
        <w:trPr>
          <w:trHeight w:val="1534"/>
        </w:trPr>
        <w:tc>
          <w:tcPr>
            <w:tcW w:w="15" w:type="dxa"/>
            <w:tcBorders>
              <w:top w:val="single" w:sz="6" w:space="0" w:color="FECAA7"/>
              <w:left w:val="single" w:sz="6" w:space="0" w:color="FECAA7"/>
              <w:bottom w:val="single" w:sz="6" w:space="0" w:color="FECAA7"/>
              <w:right w:val="single" w:sz="6" w:space="0" w:color="FECAA7"/>
            </w:tcBorders>
            <w:vAlign w:val="center"/>
          </w:tcPr>
          <w:p w:rsidR="00641E2A" w:rsidRDefault="00641E2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E2A" w:rsidRDefault="00722248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楷体" w:eastAsia="楷体" w:hAnsi="楷体" w:cs="宋体" w:hint="eastAsia"/>
                <w:kern w:val="0"/>
                <w:szCs w:val="21"/>
              </w:rPr>
              <w:t>问题与建议</w:t>
            </w:r>
          </w:p>
        </w:tc>
        <w:tc>
          <w:tcPr>
            <w:tcW w:w="8467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E2A" w:rsidRDefault="00722248">
            <w:pPr>
              <w:widowControl/>
              <w:spacing w:line="390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1.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请求同意将园区申报的债券资金，专款专用于园区对应项目建设。</w:t>
            </w:r>
          </w:p>
          <w:p w:rsidR="00641E2A" w:rsidRDefault="00722248">
            <w:pPr>
              <w:widowControl/>
              <w:spacing w:line="390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2.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加大县级财政对园区项目建设。</w:t>
            </w:r>
          </w:p>
          <w:p w:rsidR="00641E2A" w:rsidRDefault="00722248">
            <w:pPr>
              <w:widowControl/>
              <w:spacing w:line="270" w:lineRule="atLeast"/>
              <w:ind w:firstLine="482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MS Mincho" w:eastAsia="MS Mincho" w:hAnsi="MS Mincho" w:cs="MS Mincho" w:hint="eastAsia"/>
                <w:b/>
                <w:bCs/>
                <w:kern w:val="0"/>
                <w:sz w:val="24"/>
                <w:szCs w:val="24"/>
              </w:rPr>
              <w:t> </w:t>
            </w:r>
          </w:p>
          <w:p w:rsidR="00641E2A" w:rsidRDefault="00722248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MS Mincho" w:eastAsia="MS Mincho" w:hAnsi="MS Mincho" w:cs="MS Mincho" w:hint="eastAsia"/>
                <w:kern w:val="0"/>
                <w:szCs w:val="21"/>
              </w:rPr>
              <w:t> 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1E2A" w:rsidRDefault="00641E2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641E2A" w:rsidTr="001047A0">
        <w:trPr>
          <w:trHeight w:val="2511"/>
        </w:trPr>
        <w:tc>
          <w:tcPr>
            <w:tcW w:w="15" w:type="dxa"/>
            <w:tcBorders>
              <w:top w:val="single" w:sz="6" w:space="0" w:color="FECAA7"/>
              <w:left w:val="single" w:sz="6" w:space="0" w:color="FECAA7"/>
              <w:bottom w:val="single" w:sz="6" w:space="0" w:color="FECAA7"/>
              <w:right w:val="single" w:sz="6" w:space="0" w:color="FECAA7"/>
            </w:tcBorders>
            <w:vAlign w:val="center"/>
          </w:tcPr>
          <w:p w:rsidR="00641E2A" w:rsidRDefault="00641E2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E2A" w:rsidRDefault="00722248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楷体" w:eastAsia="楷体" w:hAnsi="楷体" w:cs="宋体" w:hint="eastAsia"/>
                <w:kern w:val="0"/>
                <w:szCs w:val="21"/>
              </w:rPr>
              <w:t>主管部门意见</w:t>
            </w:r>
          </w:p>
        </w:tc>
        <w:tc>
          <w:tcPr>
            <w:tcW w:w="8467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E2A" w:rsidRDefault="00722248">
            <w:pPr>
              <w:widowControl/>
              <w:spacing w:line="390" w:lineRule="atLeast"/>
              <w:ind w:firstLine="336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MS Mincho" w:eastAsia="MS Mincho" w:hAnsi="MS Mincho" w:cs="MS Mincho" w:hint="eastAsia"/>
                <w:kern w:val="0"/>
                <w:szCs w:val="21"/>
              </w:rPr>
              <w:t> </w:t>
            </w:r>
          </w:p>
          <w:p w:rsidR="00641E2A" w:rsidRDefault="00722248">
            <w:pPr>
              <w:widowControl/>
              <w:spacing w:line="390" w:lineRule="atLeast"/>
              <w:ind w:firstLine="336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MS Mincho" w:eastAsia="MS Mincho" w:hAnsi="MS Mincho" w:cs="MS Mincho" w:hint="eastAsia"/>
                <w:kern w:val="0"/>
                <w:szCs w:val="21"/>
              </w:rPr>
              <w:t> </w:t>
            </w:r>
          </w:p>
          <w:p w:rsidR="00641E2A" w:rsidRDefault="00722248">
            <w:pPr>
              <w:widowControl/>
              <w:spacing w:line="390" w:lineRule="atLeast"/>
              <w:ind w:firstLine="336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MS Mincho" w:eastAsia="MS Mincho" w:hAnsi="MS Mincho" w:cs="MS Mincho" w:hint="eastAsia"/>
                <w:kern w:val="0"/>
                <w:szCs w:val="21"/>
              </w:rPr>
              <w:t> </w:t>
            </w:r>
          </w:p>
          <w:p w:rsidR="00641E2A" w:rsidRDefault="00722248">
            <w:pPr>
              <w:widowControl/>
              <w:spacing w:line="390" w:lineRule="atLeast"/>
              <w:ind w:firstLine="336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MS Mincho" w:eastAsia="MS Mincho" w:hAnsi="MS Mincho" w:cs="MS Mincho" w:hint="eastAsia"/>
                <w:kern w:val="0"/>
                <w:szCs w:val="21"/>
              </w:rPr>
              <w:t> </w:t>
            </w:r>
          </w:p>
          <w:p w:rsidR="00641E2A" w:rsidRDefault="00722248">
            <w:pPr>
              <w:widowControl/>
              <w:spacing w:line="390" w:lineRule="atLeast"/>
              <w:ind w:firstLine="3675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楷体" w:eastAsia="楷体" w:hAnsi="楷体" w:cs="宋体" w:hint="eastAsia"/>
                <w:kern w:val="0"/>
                <w:szCs w:val="21"/>
              </w:rPr>
              <w:t>主管部门（盖章）：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1E2A" w:rsidRDefault="00641E2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</w:tbl>
    <w:p w:rsidR="00641E2A" w:rsidRDefault="00722248">
      <w:pPr>
        <w:widowControl/>
        <w:spacing w:line="390" w:lineRule="atLeast"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黑体" w:eastAsia="黑体" w:hAnsi="黑体" w:cs="宋体" w:hint="eastAsia"/>
          <w:kern w:val="0"/>
          <w:szCs w:val="21"/>
        </w:rPr>
        <w:t>注：自评结论填“优、良、中、差”。</w:t>
      </w:r>
    </w:p>
    <w:p w:rsidR="00641E2A" w:rsidRDefault="00641E2A">
      <w:pPr>
        <w:widowControl/>
        <w:spacing w:line="600" w:lineRule="atLeast"/>
        <w:ind w:firstLine="480"/>
        <w:jc w:val="center"/>
        <w:rPr>
          <w:rFonts w:ascii="方正小标宋简体" w:eastAsia="方正小标宋简体" w:hAnsi="宋体" w:cs="宋体"/>
          <w:b/>
          <w:bCs/>
          <w:kern w:val="0"/>
          <w:sz w:val="44"/>
          <w:szCs w:val="44"/>
        </w:rPr>
      </w:pPr>
    </w:p>
    <w:p w:rsidR="00641E2A" w:rsidRDefault="00641E2A"/>
    <w:sectPr w:rsidR="00641E2A" w:rsidSect="00641E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2248" w:rsidRDefault="00722248" w:rsidP="001047A0">
      <w:r>
        <w:separator/>
      </w:r>
    </w:p>
  </w:endnote>
  <w:endnote w:type="continuationSeparator" w:id="0">
    <w:p w:rsidR="00722248" w:rsidRDefault="00722248" w:rsidP="001047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宋体"/>
    <w:charset w:val="86"/>
    <w:family w:val="roma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altName w:val="Wing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方正仿宋简体">
    <w:altName w:val="黑体"/>
    <w:charset w:val="86"/>
    <w:family w:val="auto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2248" w:rsidRDefault="00722248" w:rsidP="001047A0">
      <w:r>
        <w:separator/>
      </w:r>
    </w:p>
  </w:footnote>
  <w:footnote w:type="continuationSeparator" w:id="0">
    <w:p w:rsidR="00722248" w:rsidRDefault="00722248" w:rsidP="001047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9BD596C"/>
    <w:rsid w:val="001047A0"/>
    <w:rsid w:val="00641E2A"/>
    <w:rsid w:val="00722248"/>
    <w:rsid w:val="39BD596C"/>
    <w:rsid w:val="3B7D2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641E2A"/>
    <w:pPr>
      <w:widowControl w:val="0"/>
      <w:jc w:val="both"/>
    </w:pPr>
    <w:rPr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rsid w:val="00641E2A"/>
    <w:rPr>
      <w:rFonts w:ascii="Calibri" w:eastAsia="宋体" w:hAnsi="Calibri" w:cs="Times New Roman"/>
      <w:szCs w:val="24"/>
    </w:rPr>
  </w:style>
  <w:style w:type="paragraph" w:styleId="a4">
    <w:name w:val="header"/>
    <w:basedOn w:val="a"/>
    <w:link w:val="Char"/>
    <w:rsid w:val="001047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rsid w:val="001047A0"/>
    <w:rPr>
      <w:kern w:val="2"/>
      <w:sz w:val="18"/>
      <w:szCs w:val="18"/>
    </w:rPr>
  </w:style>
  <w:style w:type="paragraph" w:styleId="a5">
    <w:name w:val="footer"/>
    <w:basedOn w:val="a"/>
    <w:link w:val="Char0"/>
    <w:rsid w:val="001047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rsid w:val="001047A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236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演示人</dc:creator>
  <cp:lastModifiedBy>DELL</cp:lastModifiedBy>
  <cp:revision>2</cp:revision>
  <dcterms:created xsi:type="dcterms:W3CDTF">2021-09-01T02:19:00Z</dcterms:created>
  <dcterms:modified xsi:type="dcterms:W3CDTF">2022-05-09T07:15:00Z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2F9B27E7A3C04836A211FAE6330D9746</vt:lpwstr>
  </property>
</Properties>
</file>