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67" w:rsidRDefault="00A32B3E" w:rsidP="00926385">
      <w:bookmarkStart w:id="0" w:name="_GoBack"/>
      <w:bookmarkEnd w:id="0"/>
      <w:r>
        <w:rPr>
          <w:rFonts w:hint="eastAsia"/>
        </w:rPr>
        <w:t>附件2</w:t>
      </w:r>
    </w:p>
    <w:p w:rsidR="00980267" w:rsidRDefault="00B8197E" w:rsidP="00926385">
      <w:r>
        <w:rPr>
          <w:rFonts w:hint="eastAsia"/>
        </w:rPr>
        <w:t>隆回九中</w:t>
      </w:r>
      <w:r w:rsidR="00A71713">
        <w:rPr>
          <w:rFonts w:hint="eastAsia"/>
        </w:rPr>
        <w:t>2023</w:t>
      </w:r>
      <w:r w:rsidR="00A32B3E">
        <w:rPr>
          <w:rFonts w:hint="eastAsia"/>
        </w:rPr>
        <w:t>部门整体支出绩效自评报告</w:t>
      </w:r>
    </w:p>
    <w:p w:rsidR="00980267" w:rsidRDefault="00980267" w:rsidP="00926385"/>
    <w:p w:rsidR="00980267" w:rsidRDefault="00980267" w:rsidP="00926385"/>
    <w:p w:rsidR="00980267" w:rsidRDefault="00A32B3E" w:rsidP="00926385">
      <w:r>
        <w:rPr>
          <w:rFonts w:hint="eastAsia"/>
        </w:rPr>
        <w:t>一、部门、单位基本情况</w:t>
      </w:r>
    </w:p>
    <w:p w:rsidR="00A2265A" w:rsidRDefault="00A32B3E" w:rsidP="00926385">
      <w:r>
        <w:rPr>
          <w:rFonts w:ascii="仿宋" w:eastAsia="仿宋" w:hAnsi="仿宋" w:cs="仿宋" w:hint="eastAsia"/>
        </w:rPr>
        <w:t>（</w:t>
      </w:r>
      <w:r w:rsidR="00A2265A">
        <w:rPr>
          <w:rFonts w:ascii="仿宋" w:eastAsia="仿宋" w:hAnsi="仿宋" w:cs="仿宋" w:hint="eastAsia"/>
        </w:rPr>
        <w:t>1</w:t>
      </w:r>
      <w:r>
        <w:rPr>
          <w:rFonts w:ascii="仿宋" w:eastAsia="仿宋" w:hAnsi="仿宋" w:cs="仿宋" w:hint="eastAsia"/>
        </w:rPr>
        <w:t>）</w:t>
      </w:r>
      <w:r w:rsidR="00A2265A">
        <w:rPr>
          <w:rFonts w:hint="eastAsia"/>
        </w:rPr>
        <w:t>根据编委办核定，我单位内设科室 9个，全部纳入 2023 年部门预算编制范围。</w:t>
      </w:r>
    </w:p>
    <w:p w:rsidR="00A2265A" w:rsidRDefault="00A2265A" w:rsidP="00926385"/>
    <w:p w:rsidR="00A2265A" w:rsidRDefault="00A2265A" w:rsidP="00926385">
      <w:r>
        <w:rPr>
          <w:rFonts w:hint="eastAsia"/>
        </w:rPr>
        <w:t>学校内设机构分别是：办公室、总务处、教务处、年级部、德育处、教科室、团委、资助办、特色办。</w:t>
      </w:r>
    </w:p>
    <w:p w:rsidR="00A2265A" w:rsidRDefault="00A2265A" w:rsidP="00926385">
      <w:r>
        <w:rPr>
          <w:rFonts w:ascii="仿宋" w:eastAsia="仿宋" w:hAnsi="仿宋" w:cs="仿宋" w:hint="eastAsia"/>
          <w:sz w:val="32"/>
          <w:szCs w:val="32"/>
        </w:rPr>
        <w:t>（2）</w:t>
      </w:r>
      <w:r w:rsidR="00A32B3E">
        <w:rPr>
          <w:rFonts w:ascii="仿宋" w:eastAsia="仿宋" w:hAnsi="仿宋" w:cs="仿宋" w:hint="eastAsia"/>
          <w:sz w:val="32"/>
          <w:szCs w:val="32"/>
        </w:rPr>
        <w:t>人员编制情况</w:t>
      </w:r>
      <w:r w:rsidR="009645AC">
        <w:rPr>
          <w:rFonts w:ascii="仿宋" w:eastAsia="仿宋" w:hAnsi="仿宋" w:cs="仿宋" w:hint="eastAsia"/>
          <w:sz w:val="32"/>
          <w:szCs w:val="32"/>
        </w:rPr>
        <w:t>是</w:t>
      </w:r>
      <w:r>
        <w:rPr>
          <w:rFonts w:hint="eastAsia"/>
          <w:shd w:val="clear" w:color="auto" w:fill="FFFFFF"/>
        </w:rPr>
        <w:t>现有教学班级1</w:t>
      </w:r>
      <w:r w:rsidR="003D5CCD">
        <w:rPr>
          <w:rFonts w:hint="eastAsia"/>
          <w:shd w:val="clear" w:color="auto" w:fill="FFFFFF"/>
        </w:rPr>
        <w:t>26</w:t>
      </w:r>
      <w:r>
        <w:rPr>
          <w:rFonts w:hint="eastAsia"/>
          <w:shd w:val="clear" w:color="auto" w:fill="FFFFFF"/>
        </w:rPr>
        <w:t>个，学校编制人数为</w:t>
      </w:r>
      <w:r w:rsidR="003D5CCD">
        <w:rPr>
          <w:rFonts w:hint="eastAsia"/>
          <w:shd w:val="clear" w:color="auto" w:fill="FFFFFF"/>
        </w:rPr>
        <w:t>440</w:t>
      </w:r>
      <w:r>
        <w:rPr>
          <w:rFonts w:hint="eastAsia"/>
          <w:shd w:val="clear" w:color="auto" w:fill="FFFFFF"/>
        </w:rPr>
        <w:t>人，实际人数</w:t>
      </w:r>
      <w:r w:rsidR="003D5CCD">
        <w:rPr>
          <w:rFonts w:hint="eastAsia"/>
          <w:shd w:val="clear" w:color="auto" w:fill="FFFFFF"/>
        </w:rPr>
        <w:t>355</w:t>
      </w:r>
      <w:r>
        <w:rPr>
          <w:rFonts w:hint="eastAsia"/>
          <w:shd w:val="clear" w:color="auto" w:fill="FFFFFF"/>
        </w:rPr>
        <w:t>人.在职</w:t>
      </w:r>
      <w:r w:rsidR="003D5CCD">
        <w:rPr>
          <w:rFonts w:hint="eastAsia"/>
          <w:shd w:val="clear" w:color="auto" w:fill="FFFFFF"/>
        </w:rPr>
        <w:t>355</w:t>
      </w:r>
      <w:r>
        <w:rPr>
          <w:rFonts w:hint="eastAsia"/>
          <w:shd w:val="clear" w:color="auto" w:fill="FFFFFF"/>
        </w:rPr>
        <w:t>人，学生人数5592人。</w:t>
      </w:r>
    </w:p>
    <w:p w:rsidR="00A2265A" w:rsidRDefault="00A2265A" w:rsidP="00926385">
      <w:r>
        <w:rPr>
          <w:rFonts w:cs="仿宋" w:hint="eastAsia"/>
        </w:rPr>
        <w:t xml:space="preserve">   （3）</w:t>
      </w:r>
      <w:r w:rsidR="00A32B3E">
        <w:rPr>
          <w:rFonts w:cs="仿宋" w:hint="eastAsia"/>
        </w:rPr>
        <w:t>主要职能职责</w:t>
      </w:r>
      <w:r w:rsidR="009645AC">
        <w:rPr>
          <w:rFonts w:cs="仿宋" w:hint="eastAsia"/>
        </w:rPr>
        <w:t>是</w:t>
      </w:r>
      <w:r>
        <w:rPr>
          <w:rFonts w:hint="eastAsia"/>
        </w:rPr>
        <w:t>实施高中阶段教育，促进学生全面发展</w:t>
      </w:r>
      <w:r w:rsidR="009645AC">
        <w:rPr>
          <w:rFonts w:hint="eastAsia"/>
        </w:rPr>
        <w:t>。</w:t>
      </w:r>
    </w:p>
    <w:p w:rsidR="00A2265A" w:rsidRDefault="00A2265A" w:rsidP="00926385">
      <w:r>
        <w:rPr>
          <w:rFonts w:ascii="仿宋" w:eastAsia="仿宋" w:hAnsi="仿宋" w:cs="仿宋_GB2312" w:hint="eastAsia"/>
          <w:sz w:val="32"/>
          <w:szCs w:val="32"/>
        </w:rPr>
        <w:t xml:space="preserve">  （4）</w:t>
      </w:r>
      <w:r w:rsidR="00A32B3E">
        <w:rPr>
          <w:rFonts w:ascii="仿宋" w:eastAsia="仿宋" w:hAnsi="仿宋" w:hint="eastAsia"/>
          <w:sz w:val="32"/>
          <w:szCs w:val="32"/>
        </w:rPr>
        <w:t>2023年的重点工作、</w:t>
      </w:r>
      <w:r>
        <w:rPr>
          <w:rFonts w:hint="eastAsia"/>
        </w:rPr>
        <w:t>研究拟定学校教育发展策略，贯彻和执行党和国家的教育方针、政策、法规。管理和指导学校基础教育工作，确保高中教育工作成果，管理学校教育经费，执行财务管理制度，负责和指导学校教职工的思想政治工作。</w:t>
      </w:r>
    </w:p>
    <w:p w:rsidR="00980267" w:rsidRDefault="00A32B3E" w:rsidP="00926385">
      <w:r>
        <w:rPr>
          <w:rFonts w:hint="eastAsia"/>
        </w:rPr>
        <w:t>绩效目标设定情况。</w:t>
      </w:r>
    </w:p>
    <w:p w:rsidR="00980267" w:rsidRDefault="00A32B3E" w:rsidP="00926385">
      <w:r>
        <w:rPr>
          <w:rFonts w:hint="eastAsia"/>
        </w:rPr>
        <w:t>（二）部门整体支出情况</w:t>
      </w:r>
    </w:p>
    <w:p w:rsidR="00A2265A" w:rsidRDefault="00A2265A" w:rsidP="00926385">
      <w:r>
        <w:rPr>
          <w:rFonts w:hint="eastAsia"/>
        </w:rPr>
        <w:t>2023年度决算支出为4635.6万元。</w:t>
      </w:r>
    </w:p>
    <w:p w:rsidR="00980267" w:rsidRDefault="00A32B3E" w:rsidP="00926385">
      <w:r>
        <w:rPr>
          <w:rFonts w:hint="eastAsia"/>
        </w:rPr>
        <w:t>二、部门整体支出管理及使用情况</w:t>
      </w:r>
    </w:p>
    <w:p w:rsidR="00A2265A" w:rsidRDefault="00A32B3E" w:rsidP="00926385">
      <w:pPr>
        <w:pStyle w:val="20"/>
        <w:ind w:firstLine="640"/>
      </w:pPr>
      <w:r>
        <w:rPr>
          <w:rFonts w:ascii="仿宋" w:eastAsia="仿宋" w:hAnsi="仿宋" w:cs="仿宋" w:hint="eastAsia"/>
          <w:szCs w:val="32"/>
        </w:rPr>
        <w:t>（一）基本支出情况</w:t>
      </w:r>
      <w:r w:rsidR="00A2265A">
        <w:rPr>
          <w:rFonts w:hint="eastAsia"/>
          <w:shd w:val="clear" w:color="auto" w:fill="FFFFFF"/>
        </w:rPr>
        <w:t>2023年度决算数为</w:t>
      </w:r>
      <w:r w:rsidR="00847408">
        <w:rPr>
          <w:rFonts w:ascii="仿宋_GB2312" w:eastAsia="仿宋_GB2312" w:hint="eastAsia"/>
        </w:rPr>
        <w:t>4635.6</w:t>
      </w:r>
      <w:r w:rsidR="00A71713">
        <w:rPr>
          <w:rFonts w:hint="eastAsia"/>
        </w:rPr>
        <w:t xml:space="preserve"> </w:t>
      </w:r>
      <w:r w:rsidR="00A2265A">
        <w:rPr>
          <w:rFonts w:hint="eastAsia"/>
          <w:shd w:val="clear" w:color="auto" w:fill="FFFFFF"/>
        </w:rPr>
        <w:t>万元，是指为保障单位机构正常运转、完成日常工作任务而发生的各项支出，包括用于基本工资、津贴补贴等人员经费以及办公费、印刷费、水电费及办公设备购置等日常公用经费。</w:t>
      </w:r>
    </w:p>
    <w:p w:rsidR="00C164E5" w:rsidRDefault="00A32B3E" w:rsidP="00926385">
      <w:pPr>
        <w:pStyle w:val="20"/>
        <w:ind w:firstLine="640"/>
      </w:pPr>
      <w:r>
        <w:rPr>
          <w:rFonts w:hint="eastAsia"/>
        </w:rPr>
        <w:t>（二）县级专项资金情况</w:t>
      </w:r>
    </w:p>
    <w:p w:rsidR="00C164E5" w:rsidRDefault="00C164E5" w:rsidP="00926385">
      <w:pPr>
        <w:pStyle w:val="20"/>
        <w:ind w:firstLine="640"/>
        <w:rPr>
          <w:shd w:val="clear" w:color="auto" w:fill="FFFFFF"/>
        </w:rPr>
      </w:pPr>
      <w:r>
        <w:rPr>
          <w:rFonts w:hint="eastAsia"/>
          <w:shd w:val="clear" w:color="auto" w:fill="FFFFFF"/>
        </w:rPr>
        <w:t>2023年年度决算数为100万元，是指单位为完成选定行政工作或事业发展目标而发生的支出，包括有关事业发展专项、专项业务费、基本建设支出等。我单位项目支出由县教育局统一上报。</w:t>
      </w:r>
    </w:p>
    <w:p w:rsidR="00980267" w:rsidRDefault="00A32B3E" w:rsidP="00926385">
      <w:r>
        <w:rPr>
          <w:rFonts w:hint="eastAsia"/>
        </w:rPr>
        <w:t>（三）“三公”经费情况</w:t>
      </w:r>
    </w:p>
    <w:p w:rsidR="00C164E5" w:rsidRDefault="00C164E5" w:rsidP="00926385">
      <w:pPr>
        <w:pStyle w:val="20"/>
        <w:ind w:firstLine="640"/>
        <w:rPr>
          <w:shd w:val="clear" w:color="auto" w:fill="FFFFFF"/>
        </w:rPr>
      </w:pPr>
      <w:r>
        <w:rPr>
          <w:rFonts w:hint="eastAsia"/>
          <w:shd w:val="clear" w:color="auto" w:fill="FFFFFF"/>
        </w:rPr>
        <w:t>2023年我单位“三公”经费 0万元。</w:t>
      </w:r>
    </w:p>
    <w:p w:rsidR="00C164E5" w:rsidRDefault="00C164E5" w:rsidP="00926385">
      <w:pPr>
        <w:pStyle w:val="20"/>
        <w:ind w:firstLine="640"/>
        <w:rPr>
          <w:shd w:val="clear" w:color="auto" w:fill="FFFFFF"/>
        </w:rPr>
      </w:pPr>
      <w:r>
        <w:rPr>
          <w:rFonts w:hint="eastAsia"/>
          <w:shd w:val="clear" w:color="auto" w:fill="FFFFFF"/>
        </w:rPr>
        <w:t>1、因公出国(境)费0元；</w:t>
      </w:r>
    </w:p>
    <w:p w:rsidR="00C164E5" w:rsidRDefault="00C164E5" w:rsidP="00926385">
      <w:pPr>
        <w:pStyle w:val="20"/>
        <w:ind w:firstLine="640"/>
        <w:rPr>
          <w:shd w:val="clear" w:color="auto" w:fill="FFFFFF"/>
        </w:rPr>
      </w:pPr>
      <w:r>
        <w:rPr>
          <w:rFonts w:hint="eastAsia"/>
          <w:shd w:val="clear" w:color="auto" w:fill="FFFFFF"/>
        </w:rPr>
        <w:lastRenderedPageBreak/>
        <w:t>2、公务接待费0万元；</w:t>
      </w:r>
    </w:p>
    <w:p w:rsidR="00FC44A3" w:rsidRDefault="00C164E5" w:rsidP="00926385">
      <w:pPr>
        <w:pStyle w:val="a0"/>
        <w:rPr>
          <w:shd w:val="clear" w:color="auto" w:fill="FFFFFF"/>
        </w:rPr>
      </w:pPr>
      <w:r>
        <w:rPr>
          <w:rFonts w:hint="eastAsia"/>
          <w:shd w:val="clear" w:color="auto" w:fill="FFFFFF"/>
        </w:rPr>
        <w:t xml:space="preserve">     3</w:t>
      </w:r>
      <w:r>
        <w:rPr>
          <w:rFonts w:hint="eastAsia"/>
          <w:shd w:val="clear" w:color="auto" w:fill="FFFFFF"/>
        </w:rPr>
        <w:t>、公务用车费</w:t>
      </w:r>
      <w:r>
        <w:rPr>
          <w:rFonts w:hint="eastAsia"/>
          <w:shd w:val="clear" w:color="auto" w:fill="FFFFFF"/>
        </w:rPr>
        <w:t>0</w:t>
      </w:r>
      <w:r>
        <w:rPr>
          <w:rFonts w:hint="eastAsia"/>
          <w:shd w:val="clear" w:color="auto" w:fill="FFFFFF"/>
        </w:rPr>
        <w:t>万元</w:t>
      </w:r>
    </w:p>
    <w:p w:rsidR="00FC44A3" w:rsidRDefault="00A32B3E" w:rsidP="00926385">
      <w:pPr>
        <w:pStyle w:val="a0"/>
      </w:pPr>
      <w:r>
        <w:rPr>
          <w:rFonts w:hint="eastAsia"/>
        </w:rPr>
        <w:t>三、政府性基金预算支出情况</w:t>
      </w:r>
    </w:p>
    <w:p w:rsidR="0017233A" w:rsidRPr="00FC44A3" w:rsidRDefault="0017233A" w:rsidP="00926385">
      <w:pPr>
        <w:pStyle w:val="a0"/>
      </w:pPr>
      <w:r>
        <w:rPr>
          <w:rFonts w:hint="eastAsia"/>
        </w:rPr>
        <w:t>2023</w:t>
      </w:r>
      <w:r>
        <w:rPr>
          <w:rFonts w:hint="eastAsia"/>
        </w:rPr>
        <w:t>年本部门无政府性基金安排的支出。</w:t>
      </w:r>
    </w:p>
    <w:p w:rsidR="00980267" w:rsidRDefault="00A32B3E" w:rsidP="00926385">
      <w:r>
        <w:rPr>
          <w:rFonts w:hint="eastAsia"/>
        </w:rPr>
        <w:t>四、国有资本经营预算支出情况</w:t>
      </w:r>
    </w:p>
    <w:p w:rsidR="0017233A" w:rsidRPr="00587C5A" w:rsidRDefault="0017233A" w:rsidP="00926385">
      <w:pPr>
        <w:rPr>
          <w:sz w:val="28"/>
          <w:szCs w:val="28"/>
        </w:rPr>
      </w:pPr>
      <w:r w:rsidRPr="00587C5A">
        <w:rPr>
          <w:rFonts w:hint="eastAsia"/>
          <w:sz w:val="28"/>
          <w:szCs w:val="28"/>
        </w:rPr>
        <w:t>2</w:t>
      </w:r>
      <w:r w:rsidRPr="00587C5A">
        <w:rPr>
          <w:rFonts w:hint="eastAsia"/>
          <w:b/>
          <w:sz w:val="28"/>
          <w:szCs w:val="28"/>
        </w:rPr>
        <w:t>023年本</w:t>
      </w:r>
      <w:r w:rsidRPr="00587C5A">
        <w:rPr>
          <w:rFonts w:hint="eastAsia"/>
          <w:sz w:val="28"/>
          <w:szCs w:val="28"/>
        </w:rPr>
        <w:t>部门</w:t>
      </w:r>
      <w:r w:rsidRPr="00587C5A">
        <w:rPr>
          <w:rFonts w:ascii="黑体" w:eastAsia="黑体" w:hAnsi="黑体" w:cs="黑体" w:hint="eastAsia"/>
          <w:sz w:val="28"/>
          <w:szCs w:val="28"/>
        </w:rPr>
        <w:t>国有资本经营预算支出</w:t>
      </w:r>
      <w:r w:rsidRPr="00587C5A">
        <w:rPr>
          <w:rFonts w:hint="eastAsia"/>
          <w:sz w:val="28"/>
          <w:szCs w:val="28"/>
        </w:rPr>
        <w:t>安排的支出。</w:t>
      </w:r>
    </w:p>
    <w:p w:rsidR="00926385" w:rsidRDefault="00926385" w:rsidP="00926385">
      <w:r>
        <w:rPr>
          <w:rFonts w:hint="eastAsia"/>
        </w:rPr>
        <w:t xml:space="preserve"> </w:t>
      </w:r>
    </w:p>
    <w:p w:rsidR="00980267" w:rsidRDefault="00A32B3E" w:rsidP="00926385">
      <w:r w:rsidRPr="007D69E9">
        <w:rPr>
          <w:rFonts w:hint="eastAsia"/>
        </w:rPr>
        <w:t>五、社会保险基金预算支出情况</w:t>
      </w:r>
    </w:p>
    <w:p w:rsidR="00926385" w:rsidRPr="00926385" w:rsidRDefault="00926385" w:rsidP="00926385">
      <w:r w:rsidRPr="00926385">
        <w:rPr>
          <w:rFonts w:hint="eastAsia"/>
          <w:sz w:val="20"/>
          <w:szCs w:val="20"/>
        </w:rPr>
        <w:t xml:space="preserve">  </w:t>
      </w:r>
      <w:r w:rsidRPr="00926385">
        <w:rPr>
          <w:rFonts w:hint="eastAsia"/>
        </w:rPr>
        <w:t>机关事业单位基本养老保险缴费417.95</w:t>
      </w:r>
      <w:r w:rsidRPr="00926385">
        <w:rPr>
          <w:rFonts w:ascii="仿宋_GB2312" w:eastAsia="仿宋_GB2312" w:hint="eastAsia"/>
        </w:rPr>
        <w:t>万元,</w:t>
      </w:r>
      <w:r w:rsidRPr="00926385">
        <w:rPr>
          <w:rFonts w:hint="eastAsia"/>
        </w:rPr>
        <w:t xml:space="preserve">  职工基本医疗保险缴费204.65</w:t>
      </w:r>
      <w:r w:rsidRPr="00926385">
        <w:rPr>
          <w:rFonts w:ascii="仿宋_GB2312" w:eastAsia="仿宋_GB2312" w:hint="eastAsia"/>
        </w:rPr>
        <w:t>万元,</w:t>
      </w:r>
      <w:r w:rsidRPr="00926385">
        <w:rPr>
          <w:rFonts w:hint="eastAsia"/>
        </w:rPr>
        <w:t xml:space="preserve">  其他社会保障缴费13.83</w:t>
      </w:r>
      <w:r w:rsidRPr="00926385">
        <w:rPr>
          <w:rFonts w:ascii="仿宋_GB2312" w:eastAsia="仿宋_GB2312" w:hint="eastAsia"/>
        </w:rPr>
        <w:t>万元</w:t>
      </w:r>
    </w:p>
    <w:p w:rsidR="00926385" w:rsidRDefault="00926385" w:rsidP="00926385">
      <w:pPr>
        <w:pStyle w:val="a0"/>
      </w:pPr>
    </w:p>
    <w:p w:rsidR="00980267" w:rsidRDefault="00A32B3E" w:rsidP="00926385">
      <w:pPr>
        <w:pStyle w:val="a0"/>
      </w:pPr>
      <w:r>
        <w:rPr>
          <w:rFonts w:hint="eastAsia"/>
        </w:rPr>
        <w:t>六、部门整体支出绩效情况</w:t>
      </w:r>
    </w:p>
    <w:p w:rsidR="00E272D0" w:rsidRDefault="00E272D0" w:rsidP="00926385">
      <w:pPr>
        <w:pStyle w:val="a9"/>
      </w:pPr>
      <w:r>
        <w:rPr>
          <w:rFonts w:hint="eastAsia"/>
        </w:rPr>
        <w:t>财务管理制度建设情况：资金拨付严格按程序申报、审批，合理合规使用资金，确保财政资金安全。</w:t>
      </w:r>
    </w:p>
    <w:p w:rsidR="00E272D0" w:rsidRDefault="00E272D0" w:rsidP="00926385">
      <w:pPr>
        <w:pStyle w:val="a9"/>
      </w:pPr>
      <w:r>
        <w:rPr>
          <w:rFonts w:hint="eastAsia"/>
        </w:rPr>
        <w:t>资产管理：及时按照要求报送资产情况报表，确保各项资产核算准确、帐实相符、管理到位。</w:t>
      </w:r>
    </w:p>
    <w:p w:rsidR="00E272D0" w:rsidRDefault="00E272D0" w:rsidP="00926385">
      <w:pPr>
        <w:pStyle w:val="a9"/>
      </w:pPr>
      <w:r>
        <w:rPr>
          <w:rFonts w:hint="eastAsia"/>
        </w:rPr>
        <w:t>预决算公开：及时在县人民政府门户网站上进行了预决算公开。</w:t>
      </w:r>
    </w:p>
    <w:p w:rsidR="00E272D0" w:rsidRDefault="00E272D0" w:rsidP="00926385">
      <w:pPr>
        <w:pStyle w:val="a9"/>
      </w:pPr>
      <w:r>
        <w:rPr>
          <w:rFonts w:hint="eastAsia"/>
        </w:rPr>
        <w:t>“三公经费”控制情况：能严格遵守各项规章制度，严控“三公”经费支出，并及时在县人民政府门户网站上对“三公”经费情况进行公示。</w:t>
      </w:r>
    </w:p>
    <w:p w:rsidR="00E272D0" w:rsidRDefault="00E272D0" w:rsidP="00926385">
      <w:pPr>
        <w:pStyle w:val="a9"/>
      </w:pPr>
      <w:r>
        <w:rPr>
          <w:rFonts w:hint="eastAsia"/>
        </w:rPr>
        <w:t>认真履行职责，及时报送财政供养信息、存量资金等有关资料及报表。</w:t>
      </w:r>
    </w:p>
    <w:p w:rsidR="00E272D0" w:rsidRPr="00E272D0" w:rsidRDefault="00E272D0" w:rsidP="00926385"/>
    <w:p w:rsidR="00980267" w:rsidRDefault="00980267" w:rsidP="00926385">
      <w:pPr>
        <w:pStyle w:val="a0"/>
      </w:pPr>
    </w:p>
    <w:p w:rsidR="00980267" w:rsidRDefault="00A32B3E" w:rsidP="00926385">
      <w:pPr>
        <w:pStyle w:val="a0"/>
      </w:pPr>
      <w:r>
        <w:rPr>
          <w:rFonts w:hint="eastAsia"/>
        </w:rPr>
        <w:t>存在的问题</w:t>
      </w:r>
    </w:p>
    <w:p w:rsidR="00E272D0" w:rsidRDefault="00E272D0" w:rsidP="00926385">
      <w:pPr>
        <w:pStyle w:val="a9"/>
      </w:pPr>
      <w:r>
        <w:rPr>
          <w:rFonts w:hint="eastAsia"/>
          <w:shd w:val="clear" w:color="auto" w:fill="FFFFFF"/>
        </w:rPr>
        <w:t>1</w:t>
      </w:r>
      <w:r>
        <w:rPr>
          <w:rFonts w:hint="eastAsia"/>
          <w:shd w:val="clear" w:color="auto" w:fill="FFFFFF"/>
        </w:rPr>
        <w:t>、预算编制工作有待细化。预算编制不够明确和细化，预算编制的合理性需要提高，预算执行力度还要进一步加强。</w:t>
      </w:r>
    </w:p>
    <w:p w:rsidR="00E272D0" w:rsidRDefault="00E272D0" w:rsidP="00926385">
      <w:pPr>
        <w:pStyle w:val="a9"/>
        <w:rPr>
          <w:shd w:val="clear" w:color="auto" w:fill="FFFFFF"/>
        </w:rPr>
      </w:pPr>
      <w:r>
        <w:rPr>
          <w:rFonts w:hint="eastAsia"/>
          <w:shd w:val="clear" w:color="auto" w:fill="FFFFFF"/>
        </w:rPr>
        <w:t>2</w:t>
      </w:r>
      <w:r>
        <w:rPr>
          <w:rFonts w:hint="eastAsia"/>
          <w:shd w:val="clear" w:color="auto" w:fill="FFFFFF"/>
        </w:rPr>
        <w:t>、公用经费的支出数大于预算数。</w:t>
      </w:r>
    </w:p>
    <w:p w:rsidR="00E272D0" w:rsidRPr="007D69E9" w:rsidRDefault="00E272D0" w:rsidP="00926385">
      <w:pPr>
        <w:pStyle w:val="a9"/>
        <w:rPr>
          <w:shd w:val="clear" w:color="auto" w:fill="FFFFFF"/>
        </w:rPr>
      </w:pPr>
      <w:r>
        <w:rPr>
          <w:rFonts w:hint="eastAsia"/>
          <w:shd w:val="clear" w:color="auto" w:fill="FFFFFF"/>
        </w:rPr>
        <w:t>3</w:t>
      </w:r>
      <w:r>
        <w:rPr>
          <w:rFonts w:hint="eastAsia"/>
          <w:shd w:val="clear" w:color="auto" w:fill="FFFFFF"/>
        </w:rPr>
        <w:t>、工会经费等人头经费严重不足。</w:t>
      </w:r>
    </w:p>
    <w:p w:rsidR="00E272D0" w:rsidRPr="00E272D0" w:rsidRDefault="00E272D0" w:rsidP="00926385"/>
    <w:p w:rsidR="00980267" w:rsidRDefault="00A32B3E" w:rsidP="00926385">
      <w:pPr>
        <w:pStyle w:val="a0"/>
      </w:pPr>
      <w:r>
        <w:rPr>
          <w:rFonts w:hint="eastAsia"/>
        </w:rPr>
        <w:t>改进措施及有关建议</w:t>
      </w:r>
    </w:p>
    <w:p w:rsidR="00E272D0" w:rsidRDefault="00E272D0" w:rsidP="00926385">
      <w:pPr>
        <w:pStyle w:val="a9"/>
        <w:rPr>
          <w:shd w:val="clear" w:color="auto" w:fill="FFFFFF"/>
        </w:rPr>
      </w:pPr>
      <w:r>
        <w:rPr>
          <w:rFonts w:hint="eastAsia"/>
          <w:shd w:val="clear" w:color="auto" w:fill="FFFFFF"/>
        </w:rPr>
        <w:t>1</w:t>
      </w:r>
      <w:r>
        <w:rPr>
          <w:rFonts w:hint="eastAsia"/>
          <w:shd w:val="clear" w:color="auto" w:fill="FFFFFF"/>
        </w:rPr>
        <w:t>、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rsidR="00E272D0" w:rsidRDefault="00E272D0" w:rsidP="00926385">
      <w:pPr>
        <w:pStyle w:val="a9"/>
      </w:pPr>
      <w:r>
        <w:rPr>
          <w:rFonts w:hint="eastAsia"/>
          <w:shd w:val="clear" w:color="auto" w:fill="FFFFFF"/>
        </w:rPr>
        <w:t>2</w:t>
      </w:r>
      <w:r>
        <w:rPr>
          <w:rFonts w:hint="eastAsia"/>
          <w:shd w:val="clear" w:color="auto" w:fill="FFFFFF"/>
        </w:rPr>
        <w:t>、加强财务管理，严格财务审核。加强单位财务管理，在费用报账支付时，按照预算规定的费用项目和用途进行资金使用审核、列报支付、财务核算，杜绝超支现象的发生。</w:t>
      </w:r>
    </w:p>
    <w:p w:rsidR="00E272D0" w:rsidRDefault="00E272D0" w:rsidP="00926385">
      <w:pPr>
        <w:pStyle w:val="a9"/>
        <w:rPr>
          <w:shd w:val="clear" w:color="auto" w:fill="FFFFFF"/>
        </w:rPr>
      </w:pPr>
      <w:r>
        <w:rPr>
          <w:rFonts w:hint="eastAsia"/>
          <w:shd w:val="clear" w:color="auto" w:fill="FFFFFF"/>
        </w:rPr>
        <w:t>3</w:t>
      </w:r>
      <w:r w:rsidR="00977436">
        <w:rPr>
          <w:rFonts w:hint="eastAsia"/>
          <w:shd w:val="clear" w:color="auto" w:fill="FFFFFF"/>
        </w:rPr>
        <w:t>、完善资产管理，抓好“三公”经费控制。把关“三</w:t>
      </w:r>
      <w:r>
        <w:rPr>
          <w:rFonts w:hint="eastAsia"/>
          <w:shd w:val="clear" w:color="auto" w:fill="FFFFFF"/>
        </w:rPr>
        <w:t>”经费支出的审核、审批，杜绝挪用和挤占其他预算资金行为；合理压缩“三公”经费支出。</w:t>
      </w:r>
    </w:p>
    <w:p w:rsidR="00E272D0" w:rsidRDefault="00E272D0" w:rsidP="00926385">
      <w:pPr>
        <w:pStyle w:val="a9"/>
        <w:rPr>
          <w:shd w:val="clear" w:color="auto" w:fill="FFFFFF"/>
        </w:rPr>
      </w:pPr>
      <w:r>
        <w:rPr>
          <w:rFonts w:hint="eastAsia"/>
          <w:shd w:val="clear" w:color="auto" w:fill="FFFFFF"/>
        </w:rPr>
        <w:t>4</w:t>
      </w:r>
      <w:r>
        <w:rPr>
          <w:rFonts w:hint="eastAsia"/>
          <w:shd w:val="clear" w:color="auto" w:fill="FFFFFF"/>
        </w:rPr>
        <w:t>、希望财政管理部门能落实好单位的社保缺口经费及工会缺口经费。</w:t>
      </w:r>
    </w:p>
    <w:p w:rsidR="00E272D0" w:rsidRPr="00E272D0" w:rsidRDefault="00E272D0" w:rsidP="00926385"/>
    <w:p w:rsidR="00980267" w:rsidRDefault="00A32B3E" w:rsidP="00926385">
      <w:pPr>
        <w:pStyle w:val="a0"/>
      </w:pPr>
      <w:r>
        <w:rPr>
          <w:rFonts w:hint="eastAsia"/>
        </w:rPr>
        <w:t>报告应包括以下附件：</w:t>
      </w:r>
    </w:p>
    <w:p w:rsidR="00980267" w:rsidRDefault="00A32B3E" w:rsidP="00926385">
      <w:pPr>
        <w:pStyle w:val="a0"/>
      </w:pPr>
      <w:r>
        <w:rPr>
          <w:rFonts w:hint="eastAsia"/>
        </w:rPr>
        <w:t>1.</w:t>
      </w:r>
      <w:r>
        <w:rPr>
          <w:rFonts w:hint="eastAsia"/>
        </w:rPr>
        <w:t>部门整体支出绩效评价基础数据表</w:t>
      </w:r>
    </w:p>
    <w:p w:rsidR="00980267" w:rsidRDefault="00A32B3E" w:rsidP="00926385">
      <w:pPr>
        <w:pStyle w:val="a0"/>
      </w:pPr>
      <w:r>
        <w:rPr>
          <w:rFonts w:hint="eastAsia"/>
        </w:rPr>
        <w:t>2.</w:t>
      </w:r>
      <w:r>
        <w:rPr>
          <w:rFonts w:hint="eastAsia"/>
        </w:rPr>
        <w:t>部门整体支出绩效自评表</w:t>
      </w:r>
    </w:p>
    <w:p w:rsidR="00980267" w:rsidRDefault="00980267" w:rsidP="00926385"/>
    <w:p w:rsidR="00980267" w:rsidRDefault="00980267" w:rsidP="00926385"/>
    <w:p w:rsidR="00F72DD3" w:rsidRDefault="00F72DD3" w:rsidP="00926385"/>
    <w:p w:rsidR="007D69E9" w:rsidRDefault="007D69E9" w:rsidP="00926385"/>
    <w:p w:rsidR="00926385" w:rsidRDefault="00926385" w:rsidP="00926385"/>
    <w:p w:rsidR="00926385" w:rsidRDefault="00926385" w:rsidP="00926385"/>
    <w:p w:rsidR="00926385" w:rsidRDefault="00926385" w:rsidP="00926385"/>
    <w:p w:rsidR="00926385" w:rsidRDefault="00926385" w:rsidP="00926385"/>
    <w:p w:rsidR="00926385" w:rsidRDefault="00926385" w:rsidP="00926385"/>
    <w:p w:rsidR="00926385" w:rsidRDefault="00926385" w:rsidP="00926385"/>
    <w:p w:rsidR="00926385" w:rsidRDefault="00926385" w:rsidP="00926385"/>
    <w:p w:rsidR="00926385" w:rsidRDefault="00926385" w:rsidP="00926385"/>
    <w:p w:rsidR="00926385" w:rsidRDefault="00926385" w:rsidP="00926385"/>
    <w:p w:rsidR="00926385" w:rsidRDefault="00926385" w:rsidP="00926385"/>
    <w:p w:rsidR="00926385" w:rsidRDefault="00926385" w:rsidP="00926385"/>
    <w:p w:rsidR="00980267" w:rsidRPr="00926385" w:rsidRDefault="00A32B3E" w:rsidP="00926385">
      <w:pPr>
        <w:rPr>
          <w:sz w:val="20"/>
          <w:szCs w:val="20"/>
        </w:rPr>
      </w:pPr>
      <w:r>
        <w:rPr>
          <w:rFonts w:hint="eastAsia"/>
        </w:rPr>
        <w:lastRenderedPageBreak/>
        <w:t>附</w:t>
      </w:r>
      <w:r w:rsidRPr="00926385">
        <w:rPr>
          <w:rFonts w:hint="eastAsia"/>
          <w:sz w:val="20"/>
          <w:szCs w:val="20"/>
        </w:rPr>
        <w:t>件3</w:t>
      </w:r>
    </w:p>
    <w:p w:rsidR="00980267" w:rsidRPr="00926385" w:rsidRDefault="00A32B3E" w:rsidP="00926385">
      <w:pPr>
        <w:pStyle w:val="20"/>
        <w:ind w:firstLine="400"/>
        <w:rPr>
          <w:sz w:val="20"/>
          <w:szCs w:val="20"/>
        </w:rPr>
      </w:pPr>
      <w:r w:rsidRPr="00926385">
        <w:rPr>
          <w:rFonts w:hint="eastAsia"/>
          <w:sz w:val="20"/>
          <w:szCs w:val="20"/>
        </w:rPr>
        <w:t>部门整体支出绩效评价基础数据表</w:t>
      </w:r>
    </w:p>
    <w:tbl>
      <w:tblPr>
        <w:tblStyle w:val="a7"/>
        <w:tblpPr w:leftFromText="180" w:rightFromText="180" w:vertAnchor="text" w:tblpX="399" w:tblpY="386"/>
        <w:tblOverlap w:val="never"/>
        <w:tblW w:w="0" w:type="auto"/>
        <w:tblLayout w:type="fixed"/>
        <w:tblLook w:val="04A0"/>
      </w:tblPr>
      <w:tblGrid>
        <w:gridCol w:w="2300"/>
        <w:gridCol w:w="950"/>
        <w:gridCol w:w="983"/>
        <w:gridCol w:w="1127"/>
        <w:gridCol w:w="972"/>
        <w:gridCol w:w="1017"/>
        <w:gridCol w:w="821"/>
      </w:tblGrid>
      <w:tr w:rsidR="00980267" w:rsidRPr="00926385">
        <w:trPr>
          <w:trHeight w:val="43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单位名称</w:t>
            </w:r>
          </w:p>
        </w:tc>
        <w:tc>
          <w:tcPr>
            <w:tcW w:w="5870" w:type="dxa"/>
            <w:gridSpan w:val="6"/>
            <w:vAlign w:val="center"/>
          </w:tcPr>
          <w:p w:rsidR="00980267" w:rsidRPr="00926385" w:rsidRDefault="0042202F" w:rsidP="00926385">
            <w:pPr>
              <w:pStyle w:val="20"/>
              <w:ind w:firstLine="400"/>
              <w:rPr>
                <w:rFonts w:ascii="仿宋" w:eastAsia="仿宋" w:hAnsi="仿宋" w:cs="仿宋"/>
                <w:sz w:val="20"/>
                <w:szCs w:val="20"/>
              </w:rPr>
            </w:pPr>
            <w:r w:rsidRPr="00926385">
              <w:rPr>
                <w:rFonts w:hint="eastAsia"/>
                <w:sz w:val="20"/>
                <w:szCs w:val="20"/>
              </w:rPr>
              <w:t>隆回县第九中学</w:t>
            </w:r>
            <w:r w:rsidRPr="00926385">
              <w:rPr>
                <w:sz w:val="20"/>
                <w:szCs w:val="20"/>
              </w:rPr>
              <w:t xml:space="preserve">　</w:t>
            </w:r>
          </w:p>
        </w:tc>
      </w:tr>
      <w:tr w:rsidR="00980267" w:rsidRPr="00926385">
        <w:trPr>
          <w:trHeight w:val="431"/>
        </w:trPr>
        <w:tc>
          <w:tcPr>
            <w:tcW w:w="2300" w:type="dxa"/>
            <w:vMerge w:val="restart"/>
            <w:vAlign w:val="center"/>
          </w:tcPr>
          <w:p w:rsidR="00980267" w:rsidRPr="00926385" w:rsidRDefault="00A32B3E" w:rsidP="00926385">
            <w:pPr>
              <w:pStyle w:val="20"/>
              <w:ind w:firstLine="400"/>
              <w:rPr>
                <w:sz w:val="20"/>
                <w:szCs w:val="20"/>
              </w:rPr>
            </w:pPr>
            <w:r w:rsidRPr="00926385">
              <w:rPr>
                <w:rFonts w:hint="eastAsia"/>
                <w:sz w:val="20"/>
                <w:szCs w:val="20"/>
              </w:rPr>
              <w:t>财政供养人员情况</w:t>
            </w:r>
          </w:p>
        </w:tc>
        <w:tc>
          <w:tcPr>
            <w:tcW w:w="1933" w:type="dxa"/>
            <w:gridSpan w:val="2"/>
            <w:vAlign w:val="center"/>
          </w:tcPr>
          <w:p w:rsidR="00980267" w:rsidRPr="00926385" w:rsidRDefault="00A32B3E" w:rsidP="00926385">
            <w:pPr>
              <w:pStyle w:val="20"/>
              <w:ind w:firstLine="400"/>
              <w:rPr>
                <w:sz w:val="20"/>
                <w:szCs w:val="20"/>
              </w:rPr>
            </w:pPr>
            <w:r w:rsidRPr="00926385">
              <w:rPr>
                <w:rFonts w:hint="eastAsia"/>
                <w:sz w:val="20"/>
                <w:szCs w:val="20"/>
              </w:rPr>
              <w:t>编制数</w:t>
            </w:r>
          </w:p>
        </w:tc>
        <w:tc>
          <w:tcPr>
            <w:tcW w:w="2099" w:type="dxa"/>
            <w:gridSpan w:val="2"/>
            <w:vAlign w:val="center"/>
          </w:tcPr>
          <w:p w:rsidR="00980267" w:rsidRPr="00926385" w:rsidRDefault="00A32B3E" w:rsidP="00926385">
            <w:pPr>
              <w:pStyle w:val="20"/>
              <w:ind w:firstLine="400"/>
              <w:rPr>
                <w:sz w:val="20"/>
                <w:szCs w:val="20"/>
              </w:rPr>
            </w:pPr>
            <w:r w:rsidRPr="00926385">
              <w:rPr>
                <w:rFonts w:hint="eastAsia"/>
                <w:sz w:val="20"/>
                <w:szCs w:val="20"/>
              </w:rPr>
              <w:t>2023年实际在职人数</w:t>
            </w:r>
          </w:p>
        </w:tc>
        <w:tc>
          <w:tcPr>
            <w:tcW w:w="1838" w:type="dxa"/>
            <w:gridSpan w:val="2"/>
            <w:vAlign w:val="center"/>
          </w:tcPr>
          <w:p w:rsidR="00980267" w:rsidRPr="00926385" w:rsidRDefault="00A32B3E" w:rsidP="00926385">
            <w:pPr>
              <w:pStyle w:val="20"/>
              <w:ind w:firstLine="400"/>
              <w:rPr>
                <w:sz w:val="20"/>
                <w:szCs w:val="20"/>
              </w:rPr>
            </w:pPr>
            <w:r w:rsidRPr="00926385">
              <w:rPr>
                <w:rFonts w:hint="eastAsia"/>
                <w:sz w:val="20"/>
                <w:szCs w:val="20"/>
              </w:rPr>
              <w:t>控制率</w:t>
            </w:r>
          </w:p>
        </w:tc>
      </w:tr>
      <w:tr w:rsidR="00980267" w:rsidRPr="00926385">
        <w:trPr>
          <w:trHeight w:val="321"/>
        </w:trPr>
        <w:tc>
          <w:tcPr>
            <w:tcW w:w="2300" w:type="dxa"/>
            <w:vMerge/>
            <w:vAlign w:val="center"/>
          </w:tcPr>
          <w:p w:rsidR="00980267" w:rsidRPr="00926385" w:rsidRDefault="00980267" w:rsidP="00926385">
            <w:pPr>
              <w:pStyle w:val="20"/>
              <w:ind w:firstLine="400"/>
              <w:rPr>
                <w:sz w:val="20"/>
                <w:szCs w:val="20"/>
              </w:rPr>
            </w:pPr>
          </w:p>
        </w:tc>
        <w:tc>
          <w:tcPr>
            <w:tcW w:w="1933" w:type="dxa"/>
            <w:gridSpan w:val="2"/>
            <w:vAlign w:val="center"/>
          </w:tcPr>
          <w:p w:rsidR="00980267" w:rsidRPr="00926385" w:rsidRDefault="006604DA" w:rsidP="00926385">
            <w:pPr>
              <w:pStyle w:val="20"/>
              <w:ind w:firstLine="400"/>
              <w:rPr>
                <w:sz w:val="20"/>
                <w:szCs w:val="20"/>
              </w:rPr>
            </w:pPr>
            <w:r>
              <w:rPr>
                <w:rFonts w:hint="eastAsia"/>
                <w:sz w:val="20"/>
                <w:szCs w:val="20"/>
              </w:rPr>
              <w:t>440</w:t>
            </w:r>
          </w:p>
        </w:tc>
        <w:tc>
          <w:tcPr>
            <w:tcW w:w="2099" w:type="dxa"/>
            <w:gridSpan w:val="2"/>
            <w:vAlign w:val="center"/>
          </w:tcPr>
          <w:p w:rsidR="00980267" w:rsidRPr="00926385" w:rsidRDefault="006604DA" w:rsidP="00926385">
            <w:pPr>
              <w:pStyle w:val="20"/>
              <w:ind w:firstLine="400"/>
              <w:rPr>
                <w:sz w:val="20"/>
                <w:szCs w:val="20"/>
              </w:rPr>
            </w:pPr>
            <w:r>
              <w:rPr>
                <w:rFonts w:hint="eastAsia"/>
                <w:sz w:val="20"/>
                <w:szCs w:val="20"/>
              </w:rPr>
              <w:t>355</w:t>
            </w: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43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经费控制情况（万元）</w:t>
            </w:r>
          </w:p>
        </w:tc>
        <w:tc>
          <w:tcPr>
            <w:tcW w:w="1933" w:type="dxa"/>
            <w:gridSpan w:val="2"/>
            <w:vAlign w:val="center"/>
          </w:tcPr>
          <w:p w:rsidR="00980267" w:rsidRPr="00926385" w:rsidRDefault="00A32B3E" w:rsidP="00926385">
            <w:pPr>
              <w:pStyle w:val="20"/>
              <w:ind w:firstLine="400"/>
              <w:rPr>
                <w:sz w:val="20"/>
                <w:szCs w:val="20"/>
              </w:rPr>
            </w:pPr>
            <w:r w:rsidRPr="00926385">
              <w:rPr>
                <w:rFonts w:hint="eastAsia"/>
                <w:sz w:val="20"/>
                <w:szCs w:val="20"/>
              </w:rPr>
              <w:t>2022年决算数</w:t>
            </w:r>
          </w:p>
        </w:tc>
        <w:tc>
          <w:tcPr>
            <w:tcW w:w="2099" w:type="dxa"/>
            <w:gridSpan w:val="2"/>
            <w:vAlign w:val="center"/>
          </w:tcPr>
          <w:p w:rsidR="00980267" w:rsidRPr="00926385" w:rsidRDefault="00A32B3E" w:rsidP="00926385">
            <w:pPr>
              <w:pStyle w:val="20"/>
              <w:ind w:firstLine="400"/>
              <w:rPr>
                <w:sz w:val="20"/>
                <w:szCs w:val="20"/>
              </w:rPr>
            </w:pPr>
            <w:r w:rsidRPr="00926385">
              <w:rPr>
                <w:rFonts w:hint="eastAsia"/>
                <w:sz w:val="20"/>
                <w:szCs w:val="20"/>
              </w:rPr>
              <w:t>2023年预算数</w:t>
            </w:r>
          </w:p>
        </w:tc>
        <w:tc>
          <w:tcPr>
            <w:tcW w:w="1838" w:type="dxa"/>
            <w:gridSpan w:val="2"/>
            <w:vAlign w:val="center"/>
          </w:tcPr>
          <w:p w:rsidR="00980267" w:rsidRPr="00926385" w:rsidRDefault="00A32B3E" w:rsidP="00926385">
            <w:pPr>
              <w:pStyle w:val="20"/>
              <w:ind w:firstLine="400"/>
              <w:rPr>
                <w:sz w:val="20"/>
                <w:szCs w:val="20"/>
              </w:rPr>
            </w:pPr>
            <w:r w:rsidRPr="00926385">
              <w:rPr>
                <w:rFonts w:hint="eastAsia"/>
                <w:sz w:val="20"/>
                <w:szCs w:val="20"/>
              </w:rPr>
              <w:t>2023年决算数</w:t>
            </w:r>
          </w:p>
        </w:tc>
      </w:tr>
      <w:tr w:rsidR="00980267" w:rsidRPr="00926385">
        <w:trPr>
          <w:trHeight w:val="27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三公经费：</w:t>
            </w:r>
          </w:p>
        </w:tc>
        <w:tc>
          <w:tcPr>
            <w:tcW w:w="1933" w:type="dxa"/>
            <w:gridSpan w:val="2"/>
            <w:vAlign w:val="center"/>
          </w:tcPr>
          <w:p w:rsidR="00980267" w:rsidRPr="00926385" w:rsidRDefault="00DE2899" w:rsidP="00926385">
            <w:pPr>
              <w:pStyle w:val="20"/>
              <w:ind w:firstLine="400"/>
              <w:rPr>
                <w:sz w:val="20"/>
                <w:szCs w:val="20"/>
              </w:rPr>
            </w:pPr>
            <w:r w:rsidRPr="00926385">
              <w:rPr>
                <w:rFonts w:hint="eastAsia"/>
                <w:sz w:val="20"/>
                <w:szCs w:val="20"/>
              </w:rPr>
              <w:t>0</w:t>
            </w:r>
          </w:p>
        </w:tc>
        <w:tc>
          <w:tcPr>
            <w:tcW w:w="2099" w:type="dxa"/>
            <w:gridSpan w:val="2"/>
            <w:vAlign w:val="center"/>
          </w:tcPr>
          <w:p w:rsidR="00980267" w:rsidRPr="00926385" w:rsidRDefault="00DE2899" w:rsidP="00926385">
            <w:pPr>
              <w:pStyle w:val="20"/>
              <w:ind w:firstLine="400"/>
              <w:rPr>
                <w:sz w:val="20"/>
                <w:szCs w:val="20"/>
              </w:rPr>
            </w:pPr>
            <w:r w:rsidRPr="00926385">
              <w:rPr>
                <w:rFonts w:hint="eastAsia"/>
                <w:sz w:val="20"/>
                <w:szCs w:val="20"/>
              </w:rPr>
              <w:t>0</w:t>
            </w:r>
          </w:p>
        </w:tc>
        <w:tc>
          <w:tcPr>
            <w:tcW w:w="1838" w:type="dxa"/>
            <w:gridSpan w:val="2"/>
            <w:vAlign w:val="center"/>
          </w:tcPr>
          <w:p w:rsidR="00980267" w:rsidRPr="00926385" w:rsidRDefault="00DE2899" w:rsidP="00926385">
            <w:pPr>
              <w:pStyle w:val="20"/>
              <w:ind w:firstLine="400"/>
              <w:rPr>
                <w:sz w:val="20"/>
                <w:szCs w:val="20"/>
              </w:rPr>
            </w:pPr>
            <w:r w:rsidRPr="00926385">
              <w:rPr>
                <w:rFonts w:hint="eastAsia"/>
                <w:sz w:val="20"/>
                <w:szCs w:val="20"/>
              </w:rPr>
              <w:t>0</w:t>
            </w:r>
          </w:p>
        </w:tc>
      </w:tr>
      <w:tr w:rsidR="00980267" w:rsidRPr="00926385">
        <w:trPr>
          <w:trHeight w:val="423"/>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公务用车购置和维护</w:t>
            </w:r>
          </w:p>
          <w:p w:rsidR="00980267" w:rsidRPr="00926385" w:rsidRDefault="00A32B3E" w:rsidP="00926385">
            <w:pPr>
              <w:pStyle w:val="20"/>
              <w:ind w:firstLine="400"/>
              <w:rPr>
                <w:sz w:val="20"/>
                <w:szCs w:val="20"/>
              </w:rPr>
            </w:pPr>
            <w:r w:rsidRPr="00926385">
              <w:rPr>
                <w:rFonts w:hint="eastAsia"/>
                <w:sz w:val="20"/>
                <w:szCs w:val="20"/>
              </w:rPr>
              <w:t>经费</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54"/>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其中：公车购置</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2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公车运行维护</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43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2、出国经费</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7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3、公务接待费</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29"/>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县级专项资金：</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2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1、业务工作经费</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43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2、运行维护经费</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288"/>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43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3、县级专项资金（每个专项一行）</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1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262"/>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公用经费</w:t>
            </w:r>
          </w:p>
        </w:tc>
        <w:tc>
          <w:tcPr>
            <w:tcW w:w="1933" w:type="dxa"/>
            <w:gridSpan w:val="2"/>
            <w:vAlign w:val="center"/>
          </w:tcPr>
          <w:p w:rsidR="00980267" w:rsidRPr="00926385" w:rsidRDefault="00587C5A" w:rsidP="00926385">
            <w:pPr>
              <w:pStyle w:val="20"/>
              <w:ind w:firstLine="400"/>
              <w:rPr>
                <w:sz w:val="20"/>
                <w:szCs w:val="20"/>
              </w:rPr>
            </w:pPr>
            <w:r>
              <w:rPr>
                <w:rFonts w:hint="eastAsia"/>
                <w:sz w:val="20"/>
                <w:szCs w:val="20"/>
              </w:rPr>
              <w:t>51.89</w:t>
            </w: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88"/>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其中：办公经费</w:t>
            </w:r>
          </w:p>
        </w:tc>
        <w:tc>
          <w:tcPr>
            <w:tcW w:w="1933" w:type="dxa"/>
            <w:gridSpan w:val="2"/>
            <w:vAlign w:val="center"/>
          </w:tcPr>
          <w:p w:rsidR="00980267" w:rsidRPr="00926385" w:rsidRDefault="00587C5A" w:rsidP="00926385">
            <w:pPr>
              <w:pStyle w:val="20"/>
              <w:ind w:firstLine="400"/>
              <w:rPr>
                <w:sz w:val="20"/>
                <w:szCs w:val="20"/>
              </w:rPr>
            </w:pPr>
            <w:r>
              <w:rPr>
                <w:rFonts w:hint="eastAsia"/>
                <w:sz w:val="20"/>
                <w:szCs w:val="20"/>
              </w:rPr>
              <w:t>43.93</w:t>
            </w: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87"/>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水费、电费、差旅费</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431"/>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会议费、培训费</w:t>
            </w:r>
          </w:p>
        </w:tc>
        <w:tc>
          <w:tcPr>
            <w:tcW w:w="1933" w:type="dxa"/>
            <w:gridSpan w:val="2"/>
            <w:vAlign w:val="center"/>
          </w:tcPr>
          <w:p w:rsidR="00980267" w:rsidRPr="00926385" w:rsidRDefault="00587C5A" w:rsidP="00926385">
            <w:pPr>
              <w:pStyle w:val="20"/>
              <w:ind w:firstLine="400"/>
              <w:rPr>
                <w:sz w:val="20"/>
                <w:szCs w:val="20"/>
              </w:rPr>
            </w:pPr>
            <w:r>
              <w:rPr>
                <w:rFonts w:hint="eastAsia"/>
                <w:sz w:val="20"/>
                <w:szCs w:val="20"/>
              </w:rPr>
              <w:t>7.96</w:t>
            </w: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05"/>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政府采购金额</w:t>
            </w:r>
          </w:p>
        </w:tc>
        <w:tc>
          <w:tcPr>
            <w:tcW w:w="1933" w:type="dxa"/>
            <w:gridSpan w:val="2"/>
            <w:vAlign w:val="center"/>
          </w:tcPr>
          <w:p w:rsidR="00980267" w:rsidRPr="00926385" w:rsidRDefault="003D5CCD" w:rsidP="00926385">
            <w:pPr>
              <w:pStyle w:val="20"/>
              <w:ind w:firstLine="400"/>
              <w:rPr>
                <w:sz w:val="20"/>
                <w:szCs w:val="20"/>
              </w:rPr>
            </w:pPr>
            <w:r>
              <w:rPr>
                <w:rFonts w:hint="eastAsia"/>
                <w:sz w:val="20"/>
                <w:szCs w:val="20"/>
              </w:rPr>
              <w:t>80</w:t>
            </w: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338"/>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部门基本支出预算调整</w:t>
            </w:r>
          </w:p>
        </w:tc>
        <w:tc>
          <w:tcPr>
            <w:tcW w:w="1933" w:type="dxa"/>
            <w:gridSpan w:val="2"/>
            <w:vAlign w:val="center"/>
          </w:tcPr>
          <w:p w:rsidR="00980267" w:rsidRPr="00926385" w:rsidRDefault="00980267" w:rsidP="00926385">
            <w:pPr>
              <w:pStyle w:val="20"/>
              <w:ind w:firstLine="400"/>
              <w:rPr>
                <w:sz w:val="20"/>
                <w:szCs w:val="20"/>
              </w:rPr>
            </w:pPr>
          </w:p>
        </w:tc>
        <w:tc>
          <w:tcPr>
            <w:tcW w:w="2099" w:type="dxa"/>
            <w:gridSpan w:val="2"/>
            <w:vAlign w:val="center"/>
          </w:tcPr>
          <w:p w:rsidR="00980267" w:rsidRPr="00926385" w:rsidRDefault="00980267" w:rsidP="00926385">
            <w:pPr>
              <w:pStyle w:val="20"/>
              <w:ind w:firstLine="400"/>
              <w:rPr>
                <w:sz w:val="20"/>
                <w:szCs w:val="20"/>
              </w:rPr>
            </w:pPr>
          </w:p>
        </w:tc>
        <w:tc>
          <w:tcPr>
            <w:tcW w:w="1838" w:type="dxa"/>
            <w:gridSpan w:val="2"/>
            <w:vAlign w:val="center"/>
          </w:tcPr>
          <w:p w:rsidR="00980267" w:rsidRPr="00926385" w:rsidRDefault="00980267" w:rsidP="00926385">
            <w:pPr>
              <w:pStyle w:val="20"/>
              <w:ind w:firstLine="400"/>
              <w:rPr>
                <w:sz w:val="20"/>
                <w:szCs w:val="20"/>
              </w:rPr>
            </w:pPr>
          </w:p>
        </w:tc>
      </w:tr>
      <w:tr w:rsidR="00980267" w:rsidRPr="00926385">
        <w:trPr>
          <w:trHeight w:val="973"/>
        </w:trPr>
        <w:tc>
          <w:tcPr>
            <w:tcW w:w="2300" w:type="dxa"/>
            <w:vMerge w:val="restart"/>
            <w:vAlign w:val="center"/>
          </w:tcPr>
          <w:p w:rsidR="00980267" w:rsidRPr="00926385" w:rsidRDefault="00A32B3E" w:rsidP="00926385">
            <w:pPr>
              <w:pStyle w:val="20"/>
              <w:ind w:firstLine="400"/>
              <w:rPr>
                <w:sz w:val="20"/>
                <w:szCs w:val="20"/>
              </w:rPr>
            </w:pPr>
            <w:r w:rsidRPr="00926385">
              <w:rPr>
                <w:rFonts w:hint="eastAsia"/>
                <w:sz w:val="20"/>
                <w:szCs w:val="20"/>
              </w:rPr>
              <w:t>楼堂馆所控制情况 （2023年完工项目）</w:t>
            </w:r>
          </w:p>
        </w:tc>
        <w:tc>
          <w:tcPr>
            <w:tcW w:w="950" w:type="dxa"/>
            <w:vAlign w:val="center"/>
          </w:tcPr>
          <w:p w:rsidR="00980267" w:rsidRPr="00926385" w:rsidRDefault="00A32B3E" w:rsidP="00926385">
            <w:pPr>
              <w:pStyle w:val="20"/>
              <w:ind w:firstLine="400"/>
              <w:rPr>
                <w:sz w:val="20"/>
                <w:szCs w:val="20"/>
              </w:rPr>
            </w:pPr>
            <w:r w:rsidRPr="00926385">
              <w:rPr>
                <w:rFonts w:hint="eastAsia"/>
                <w:sz w:val="20"/>
                <w:szCs w:val="20"/>
              </w:rPr>
              <w:t>批复规模（㎡）</w:t>
            </w:r>
          </w:p>
        </w:tc>
        <w:tc>
          <w:tcPr>
            <w:tcW w:w="983" w:type="dxa"/>
            <w:vAlign w:val="center"/>
          </w:tcPr>
          <w:p w:rsidR="00980267" w:rsidRPr="00926385" w:rsidRDefault="00A32B3E" w:rsidP="00926385">
            <w:pPr>
              <w:pStyle w:val="20"/>
              <w:ind w:firstLine="400"/>
              <w:rPr>
                <w:sz w:val="20"/>
                <w:szCs w:val="20"/>
              </w:rPr>
            </w:pPr>
            <w:r w:rsidRPr="00926385">
              <w:rPr>
                <w:rFonts w:hint="eastAsia"/>
                <w:sz w:val="20"/>
                <w:szCs w:val="20"/>
              </w:rPr>
              <w:t>实际规模（㎡）</w:t>
            </w:r>
          </w:p>
        </w:tc>
        <w:tc>
          <w:tcPr>
            <w:tcW w:w="1127" w:type="dxa"/>
            <w:vAlign w:val="center"/>
          </w:tcPr>
          <w:p w:rsidR="00980267" w:rsidRPr="00926385" w:rsidRDefault="00A32B3E" w:rsidP="00926385">
            <w:pPr>
              <w:pStyle w:val="20"/>
              <w:ind w:firstLine="400"/>
              <w:rPr>
                <w:sz w:val="20"/>
                <w:szCs w:val="20"/>
              </w:rPr>
            </w:pPr>
            <w:r w:rsidRPr="00926385">
              <w:rPr>
                <w:rFonts w:hint="eastAsia"/>
                <w:sz w:val="20"/>
                <w:szCs w:val="20"/>
              </w:rPr>
              <w:t>规模控制率</w:t>
            </w:r>
          </w:p>
        </w:tc>
        <w:tc>
          <w:tcPr>
            <w:tcW w:w="972" w:type="dxa"/>
            <w:vAlign w:val="center"/>
          </w:tcPr>
          <w:p w:rsidR="00980267" w:rsidRPr="00926385" w:rsidRDefault="00A32B3E" w:rsidP="00926385">
            <w:pPr>
              <w:pStyle w:val="20"/>
              <w:ind w:firstLine="400"/>
              <w:rPr>
                <w:sz w:val="20"/>
                <w:szCs w:val="20"/>
              </w:rPr>
            </w:pPr>
            <w:r w:rsidRPr="00926385">
              <w:rPr>
                <w:rFonts w:hint="eastAsia"/>
                <w:sz w:val="20"/>
                <w:szCs w:val="20"/>
              </w:rPr>
              <w:t>预算投资（万元）</w:t>
            </w:r>
          </w:p>
        </w:tc>
        <w:tc>
          <w:tcPr>
            <w:tcW w:w="1017" w:type="dxa"/>
            <w:vAlign w:val="center"/>
          </w:tcPr>
          <w:p w:rsidR="00980267" w:rsidRPr="00926385" w:rsidRDefault="00A32B3E" w:rsidP="00926385">
            <w:pPr>
              <w:pStyle w:val="20"/>
              <w:ind w:firstLine="400"/>
              <w:rPr>
                <w:sz w:val="20"/>
                <w:szCs w:val="20"/>
              </w:rPr>
            </w:pPr>
            <w:r w:rsidRPr="00926385">
              <w:rPr>
                <w:rFonts w:hint="eastAsia"/>
                <w:sz w:val="20"/>
                <w:szCs w:val="20"/>
              </w:rPr>
              <w:t>实际投资（万元）</w:t>
            </w:r>
          </w:p>
        </w:tc>
        <w:tc>
          <w:tcPr>
            <w:tcW w:w="821" w:type="dxa"/>
            <w:vAlign w:val="center"/>
          </w:tcPr>
          <w:p w:rsidR="00980267" w:rsidRPr="00926385" w:rsidRDefault="00A32B3E" w:rsidP="00926385">
            <w:pPr>
              <w:rPr>
                <w:sz w:val="20"/>
                <w:szCs w:val="20"/>
              </w:rPr>
            </w:pPr>
            <w:r w:rsidRPr="00926385">
              <w:rPr>
                <w:rFonts w:hint="eastAsia"/>
                <w:sz w:val="20"/>
                <w:szCs w:val="20"/>
              </w:rPr>
              <w:t>投资概算控制率</w:t>
            </w:r>
          </w:p>
        </w:tc>
      </w:tr>
      <w:tr w:rsidR="00980267" w:rsidRPr="00926385">
        <w:trPr>
          <w:trHeight w:val="321"/>
        </w:trPr>
        <w:tc>
          <w:tcPr>
            <w:tcW w:w="2300" w:type="dxa"/>
            <w:vMerge/>
            <w:vAlign w:val="center"/>
          </w:tcPr>
          <w:p w:rsidR="00980267" w:rsidRPr="00926385" w:rsidRDefault="00980267" w:rsidP="00926385">
            <w:pPr>
              <w:pStyle w:val="20"/>
              <w:ind w:firstLine="400"/>
              <w:rPr>
                <w:sz w:val="20"/>
                <w:szCs w:val="20"/>
              </w:rPr>
            </w:pPr>
          </w:p>
        </w:tc>
        <w:tc>
          <w:tcPr>
            <w:tcW w:w="950" w:type="dxa"/>
            <w:vAlign w:val="center"/>
          </w:tcPr>
          <w:p w:rsidR="00980267" w:rsidRPr="00926385" w:rsidRDefault="00980267" w:rsidP="00926385">
            <w:pPr>
              <w:pStyle w:val="20"/>
              <w:ind w:firstLine="400"/>
              <w:rPr>
                <w:sz w:val="20"/>
                <w:szCs w:val="20"/>
              </w:rPr>
            </w:pPr>
          </w:p>
        </w:tc>
        <w:tc>
          <w:tcPr>
            <w:tcW w:w="983" w:type="dxa"/>
            <w:vAlign w:val="center"/>
          </w:tcPr>
          <w:p w:rsidR="00980267" w:rsidRPr="00926385" w:rsidRDefault="00980267" w:rsidP="00926385">
            <w:pPr>
              <w:pStyle w:val="20"/>
              <w:ind w:firstLine="400"/>
              <w:rPr>
                <w:sz w:val="20"/>
                <w:szCs w:val="20"/>
              </w:rPr>
            </w:pPr>
          </w:p>
        </w:tc>
        <w:tc>
          <w:tcPr>
            <w:tcW w:w="1127" w:type="dxa"/>
            <w:vAlign w:val="center"/>
          </w:tcPr>
          <w:p w:rsidR="00980267" w:rsidRPr="00926385" w:rsidRDefault="00980267" w:rsidP="00926385">
            <w:pPr>
              <w:pStyle w:val="20"/>
              <w:ind w:firstLine="400"/>
              <w:rPr>
                <w:sz w:val="20"/>
                <w:szCs w:val="20"/>
              </w:rPr>
            </w:pPr>
          </w:p>
        </w:tc>
        <w:tc>
          <w:tcPr>
            <w:tcW w:w="972" w:type="dxa"/>
            <w:vAlign w:val="center"/>
          </w:tcPr>
          <w:p w:rsidR="00980267" w:rsidRPr="00926385" w:rsidRDefault="00980267" w:rsidP="00926385">
            <w:pPr>
              <w:pStyle w:val="20"/>
              <w:ind w:firstLine="400"/>
              <w:rPr>
                <w:sz w:val="20"/>
                <w:szCs w:val="20"/>
              </w:rPr>
            </w:pPr>
          </w:p>
        </w:tc>
        <w:tc>
          <w:tcPr>
            <w:tcW w:w="1017" w:type="dxa"/>
            <w:vAlign w:val="center"/>
          </w:tcPr>
          <w:p w:rsidR="00980267" w:rsidRPr="00926385" w:rsidRDefault="00980267" w:rsidP="00926385">
            <w:pPr>
              <w:pStyle w:val="20"/>
              <w:ind w:firstLine="400"/>
              <w:rPr>
                <w:sz w:val="20"/>
                <w:szCs w:val="20"/>
              </w:rPr>
            </w:pPr>
          </w:p>
        </w:tc>
        <w:tc>
          <w:tcPr>
            <w:tcW w:w="821" w:type="dxa"/>
            <w:vAlign w:val="center"/>
          </w:tcPr>
          <w:p w:rsidR="00980267" w:rsidRPr="00926385" w:rsidRDefault="00980267" w:rsidP="00926385">
            <w:pPr>
              <w:pStyle w:val="20"/>
              <w:ind w:firstLine="400"/>
              <w:rPr>
                <w:sz w:val="20"/>
                <w:szCs w:val="20"/>
              </w:rPr>
            </w:pPr>
          </w:p>
        </w:tc>
      </w:tr>
      <w:tr w:rsidR="00980267" w:rsidRPr="00926385">
        <w:trPr>
          <w:trHeight w:val="298"/>
        </w:trPr>
        <w:tc>
          <w:tcPr>
            <w:tcW w:w="2300" w:type="dxa"/>
            <w:vAlign w:val="center"/>
          </w:tcPr>
          <w:p w:rsidR="00980267" w:rsidRPr="00926385" w:rsidRDefault="00A32B3E" w:rsidP="00926385">
            <w:pPr>
              <w:pStyle w:val="20"/>
              <w:ind w:firstLine="400"/>
              <w:rPr>
                <w:sz w:val="20"/>
                <w:szCs w:val="20"/>
              </w:rPr>
            </w:pPr>
            <w:r w:rsidRPr="00926385">
              <w:rPr>
                <w:rFonts w:hint="eastAsia"/>
                <w:sz w:val="20"/>
                <w:szCs w:val="20"/>
              </w:rPr>
              <w:t>例行节约保障措施</w:t>
            </w:r>
          </w:p>
        </w:tc>
        <w:tc>
          <w:tcPr>
            <w:tcW w:w="5870" w:type="dxa"/>
            <w:gridSpan w:val="6"/>
            <w:vAlign w:val="center"/>
          </w:tcPr>
          <w:p w:rsidR="00980267" w:rsidRPr="00926385" w:rsidRDefault="00980267" w:rsidP="00926385">
            <w:pPr>
              <w:pStyle w:val="20"/>
              <w:ind w:firstLine="400"/>
              <w:rPr>
                <w:sz w:val="20"/>
                <w:szCs w:val="20"/>
              </w:rPr>
            </w:pPr>
          </w:p>
        </w:tc>
      </w:tr>
    </w:tbl>
    <w:p w:rsidR="00980267" w:rsidRPr="00926385" w:rsidRDefault="00980267" w:rsidP="00926385">
      <w:pPr>
        <w:pStyle w:val="20"/>
        <w:ind w:firstLine="400"/>
        <w:rPr>
          <w:sz w:val="20"/>
          <w:szCs w:val="20"/>
        </w:rPr>
      </w:pPr>
    </w:p>
    <w:p w:rsidR="00980267" w:rsidRPr="00926385" w:rsidRDefault="00A32B3E" w:rsidP="00926385">
      <w:pPr>
        <w:pStyle w:val="20"/>
        <w:ind w:firstLine="400"/>
        <w:rPr>
          <w:sz w:val="20"/>
          <w:szCs w:val="20"/>
        </w:rPr>
      </w:pPr>
      <w:r w:rsidRPr="00926385">
        <w:rPr>
          <w:rFonts w:hint="eastAsia"/>
          <w:sz w:val="20"/>
          <w:szCs w:val="20"/>
        </w:rPr>
        <w:t>说明：“县级专项资金”需要填报基本支出以外的所有县级专项资金情况，“公用经费”填报基本支出中的一般商品和服务支出。</w:t>
      </w:r>
    </w:p>
    <w:p w:rsidR="00980267" w:rsidRPr="00926385" w:rsidRDefault="00980267" w:rsidP="00926385">
      <w:pPr>
        <w:pStyle w:val="20"/>
        <w:ind w:firstLine="400"/>
        <w:rPr>
          <w:sz w:val="20"/>
          <w:szCs w:val="20"/>
        </w:rPr>
      </w:pPr>
    </w:p>
    <w:p w:rsidR="00405454" w:rsidRPr="00926385" w:rsidRDefault="00405454" w:rsidP="00926385">
      <w:pPr>
        <w:rPr>
          <w:sz w:val="20"/>
          <w:szCs w:val="20"/>
        </w:rPr>
      </w:pPr>
      <w:r w:rsidRPr="00926385">
        <w:rPr>
          <w:sz w:val="20"/>
          <w:szCs w:val="20"/>
        </w:rPr>
        <w:t>填表人：</w:t>
      </w:r>
      <w:r w:rsidRPr="00926385">
        <w:rPr>
          <w:rFonts w:hint="eastAsia"/>
          <w:sz w:val="20"/>
          <w:szCs w:val="20"/>
        </w:rPr>
        <w:t>李丽芳</w:t>
      </w:r>
      <w:r w:rsidRPr="00926385">
        <w:rPr>
          <w:sz w:val="20"/>
          <w:szCs w:val="20"/>
        </w:rPr>
        <w:t xml:space="preserve">   填报日期 </w:t>
      </w:r>
      <w:r w:rsidRPr="00926385">
        <w:rPr>
          <w:rFonts w:hint="eastAsia"/>
          <w:sz w:val="20"/>
          <w:szCs w:val="20"/>
        </w:rPr>
        <w:t>5/20</w:t>
      </w:r>
      <w:r w:rsidRPr="00926385">
        <w:rPr>
          <w:sz w:val="20"/>
          <w:szCs w:val="20"/>
        </w:rPr>
        <w:t xml:space="preserve">  联系电话</w:t>
      </w:r>
      <w:r w:rsidRPr="00926385">
        <w:rPr>
          <w:rFonts w:hint="eastAsia"/>
          <w:sz w:val="20"/>
          <w:szCs w:val="20"/>
        </w:rPr>
        <w:t>13707398375</w:t>
      </w:r>
      <w:r w:rsidRPr="00926385">
        <w:rPr>
          <w:sz w:val="20"/>
          <w:szCs w:val="20"/>
        </w:rPr>
        <w:t xml:space="preserve">   单位负责人签字：</w:t>
      </w:r>
      <w:r w:rsidRPr="00926385">
        <w:rPr>
          <w:rFonts w:hint="eastAsia"/>
          <w:sz w:val="20"/>
          <w:szCs w:val="20"/>
        </w:rPr>
        <w:t>欧阳勇华</w:t>
      </w:r>
    </w:p>
    <w:p w:rsidR="00926385" w:rsidRDefault="00926385" w:rsidP="00926385">
      <w:pPr>
        <w:rPr>
          <w:sz w:val="20"/>
          <w:szCs w:val="20"/>
        </w:rPr>
      </w:pPr>
    </w:p>
    <w:p w:rsidR="00926385" w:rsidRDefault="00926385" w:rsidP="00926385">
      <w:pPr>
        <w:rPr>
          <w:sz w:val="20"/>
          <w:szCs w:val="20"/>
        </w:rPr>
      </w:pPr>
    </w:p>
    <w:p w:rsidR="00980267" w:rsidRPr="00926385" w:rsidRDefault="00A32B3E" w:rsidP="00926385">
      <w:pPr>
        <w:rPr>
          <w:sz w:val="20"/>
          <w:szCs w:val="20"/>
        </w:rPr>
      </w:pPr>
      <w:r w:rsidRPr="00926385">
        <w:rPr>
          <w:rFonts w:hint="eastAsia"/>
          <w:sz w:val="20"/>
          <w:szCs w:val="20"/>
        </w:rPr>
        <w:lastRenderedPageBreak/>
        <w:t>附件4</w:t>
      </w:r>
    </w:p>
    <w:p w:rsidR="00980267" w:rsidRPr="00926385" w:rsidRDefault="00A32B3E" w:rsidP="00926385">
      <w:pPr>
        <w:rPr>
          <w:sz w:val="20"/>
          <w:szCs w:val="20"/>
        </w:rPr>
      </w:pPr>
      <w:r w:rsidRPr="00926385">
        <w:rPr>
          <w:sz w:val="20"/>
          <w:szCs w:val="20"/>
        </w:rPr>
        <w:t>部门整体支出绩效自评表</w:t>
      </w:r>
    </w:p>
    <w:tbl>
      <w:tblPr>
        <w:tblW w:w="8979" w:type="dxa"/>
        <w:jc w:val="center"/>
        <w:tblLayout w:type="fixed"/>
        <w:tblLook w:val="04A0"/>
      </w:tblPr>
      <w:tblGrid>
        <w:gridCol w:w="969"/>
        <w:gridCol w:w="969"/>
        <w:gridCol w:w="712"/>
        <w:gridCol w:w="1273"/>
        <w:gridCol w:w="84"/>
        <w:gridCol w:w="1077"/>
        <w:gridCol w:w="1146"/>
        <w:gridCol w:w="636"/>
        <w:gridCol w:w="890"/>
        <w:gridCol w:w="1223"/>
      </w:tblGrid>
      <w:tr w:rsidR="00980267" w:rsidRPr="00926385">
        <w:trPr>
          <w:trHeight w:val="498"/>
          <w:jc w:val="center"/>
        </w:trPr>
        <w:tc>
          <w:tcPr>
            <w:tcW w:w="969" w:type="dxa"/>
            <w:tcBorders>
              <w:top w:val="single" w:sz="4" w:space="0" w:color="auto"/>
              <w:left w:val="single" w:sz="4" w:space="0" w:color="auto"/>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预算单位名称</w:t>
            </w:r>
          </w:p>
        </w:tc>
        <w:tc>
          <w:tcPr>
            <w:tcW w:w="8010" w:type="dxa"/>
            <w:gridSpan w:val="9"/>
            <w:tcBorders>
              <w:top w:val="single" w:sz="4" w:space="0" w:color="auto"/>
              <w:left w:val="nil"/>
              <w:bottom w:val="single" w:sz="4" w:space="0" w:color="auto"/>
              <w:right w:val="single" w:sz="4" w:space="0" w:color="auto"/>
            </w:tcBorders>
            <w:vAlign w:val="center"/>
          </w:tcPr>
          <w:p w:rsidR="00980267" w:rsidRPr="00926385" w:rsidRDefault="0059755D" w:rsidP="00926385">
            <w:pPr>
              <w:rPr>
                <w:sz w:val="20"/>
                <w:szCs w:val="20"/>
              </w:rPr>
            </w:pPr>
            <w:r w:rsidRPr="00926385">
              <w:rPr>
                <w:rFonts w:hint="eastAsia"/>
                <w:sz w:val="20"/>
                <w:szCs w:val="20"/>
              </w:rPr>
              <w:t>隆回</w:t>
            </w:r>
            <w:r w:rsidR="0042202F" w:rsidRPr="00926385">
              <w:rPr>
                <w:rFonts w:hint="eastAsia"/>
                <w:sz w:val="20"/>
                <w:szCs w:val="20"/>
              </w:rPr>
              <w:t>县第</w:t>
            </w:r>
            <w:r w:rsidRPr="00926385">
              <w:rPr>
                <w:rFonts w:hint="eastAsia"/>
                <w:sz w:val="20"/>
                <w:szCs w:val="20"/>
              </w:rPr>
              <w:t>九中</w:t>
            </w:r>
            <w:r w:rsidR="0042202F" w:rsidRPr="00926385">
              <w:rPr>
                <w:rFonts w:hint="eastAsia"/>
                <w:sz w:val="20"/>
                <w:szCs w:val="20"/>
              </w:rPr>
              <w:t>学</w:t>
            </w:r>
            <w:r w:rsidR="00A32B3E" w:rsidRPr="00926385">
              <w:rPr>
                <w:sz w:val="20"/>
                <w:szCs w:val="20"/>
              </w:rPr>
              <w:t xml:space="preserve">　</w:t>
            </w:r>
          </w:p>
        </w:tc>
      </w:tr>
      <w:tr w:rsidR="00980267" w:rsidRPr="00926385">
        <w:trPr>
          <w:trHeight w:val="254"/>
          <w:jc w:val="center"/>
        </w:trPr>
        <w:tc>
          <w:tcPr>
            <w:tcW w:w="969" w:type="dxa"/>
            <w:vMerge w:val="restart"/>
            <w:tcBorders>
              <w:top w:val="nil"/>
              <w:left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年度预</w:t>
            </w:r>
          </w:p>
          <w:p w:rsidR="00980267" w:rsidRPr="00926385" w:rsidRDefault="00A32B3E" w:rsidP="00926385">
            <w:pPr>
              <w:rPr>
                <w:sz w:val="20"/>
                <w:szCs w:val="20"/>
              </w:rPr>
            </w:pPr>
            <w:r w:rsidRPr="00926385">
              <w:rPr>
                <w:sz w:val="20"/>
                <w:szCs w:val="20"/>
              </w:rPr>
              <w:t>算申请</w:t>
            </w:r>
            <w:r w:rsidRPr="00926385">
              <w:rPr>
                <w:sz w:val="20"/>
                <w:szCs w:val="20"/>
              </w:rPr>
              <w:br/>
              <w:t>（万元）</w:t>
            </w:r>
          </w:p>
        </w:tc>
        <w:tc>
          <w:tcPr>
            <w:tcW w:w="1681" w:type="dxa"/>
            <w:gridSpan w:val="2"/>
            <w:tcBorders>
              <w:top w:val="nil"/>
              <w:left w:val="nil"/>
              <w:bottom w:val="single" w:sz="4" w:space="0" w:color="auto"/>
              <w:right w:val="single" w:sz="4" w:space="0" w:color="auto"/>
            </w:tcBorders>
            <w:vAlign w:val="center"/>
          </w:tcPr>
          <w:p w:rsidR="00980267" w:rsidRPr="00926385" w:rsidRDefault="00980267" w:rsidP="00926385">
            <w:pPr>
              <w:rPr>
                <w:sz w:val="20"/>
                <w:szCs w:val="20"/>
              </w:rPr>
            </w:pPr>
          </w:p>
        </w:tc>
        <w:tc>
          <w:tcPr>
            <w:tcW w:w="127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年初预算数</w:t>
            </w:r>
          </w:p>
        </w:tc>
        <w:tc>
          <w:tcPr>
            <w:tcW w:w="1161"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全年预算数</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全年执行数</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分值</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执行率</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得分</w:t>
            </w:r>
          </w:p>
        </w:tc>
      </w:tr>
      <w:tr w:rsidR="00980267" w:rsidRPr="00926385">
        <w:trPr>
          <w:trHeight w:val="231"/>
          <w:jc w:val="center"/>
        </w:trPr>
        <w:tc>
          <w:tcPr>
            <w:tcW w:w="969" w:type="dxa"/>
            <w:vMerge/>
            <w:tcBorders>
              <w:top w:val="nil"/>
              <w:left w:val="single" w:sz="4" w:space="0" w:color="auto"/>
              <w:right w:val="single" w:sz="4" w:space="0" w:color="auto"/>
            </w:tcBorders>
            <w:vAlign w:val="center"/>
          </w:tcPr>
          <w:p w:rsidR="00980267" w:rsidRPr="00926385" w:rsidRDefault="00980267" w:rsidP="00926385">
            <w:pPr>
              <w:rPr>
                <w:sz w:val="20"/>
                <w:szCs w:val="20"/>
              </w:rPr>
            </w:pPr>
          </w:p>
        </w:tc>
        <w:tc>
          <w:tcPr>
            <w:tcW w:w="1681"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年度资金总额</w:t>
            </w:r>
          </w:p>
        </w:tc>
        <w:tc>
          <w:tcPr>
            <w:tcW w:w="1273" w:type="dxa"/>
            <w:tcBorders>
              <w:top w:val="nil"/>
              <w:left w:val="nil"/>
              <w:bottom w:val="single" w:sz="4" w:space="0" w:color="auto"/>
              <w:right w:val="single" w:sz="4" w:space="0" w:color="auto"/>
            </w:tcBorders>
            <w:vAlign w:val="center"/>
          </w:tcPr>
          <w:p w:rsidR="00980267" w:rsidRPr="00926385" w:rsidRDefault="00847408" w:rsidP="00926385">
            <w:pPr>
              <w:rPr>
                <w:sz w:val="20"/>
                <w:szCs w:val="20"/>
              </w:rPr>
            </w:pPr>
            <w:r w:rsidRPr="00926385">
              <w:rPr>
                <w:rFonts w:hint="eastAsia"/>
                <w:sz w:val="20"/>
                <w:szCs w:val="20"/>
              </w:rPr>
              <w:t>4634.6</w:t>
            </w:r>
          </w:p>
        </w:tc>
        <w:tc>
          <w:tcPr>
            <w:tcW w:w="1161" w:type="dxa"/>
            <w:gridSpan w:val="2"/>
            <w:tcBorders>
              <w:top w:val="nil"/>
              <w:left w:val="nil"/>
              <w:bottom w:val="single" w:sz="4" w:space="0" w:color="auto"/>
              <w:right w:val="single" w:sz="4" w:space="0" w:color="auto"/>
            </w:tcBorders>
            <w:vAlign w:val="center"/>
          </w:tcPr>
          <w:p w:rsidR="00980267" w:rsidRPr="00926385" w:rsidRDefault="00847408" w:rsidP="00926385">
            <w:pPr>
              <w:rPr>
                <w:sz w:val="20"/>
                <w:szCs w:val="20"/>
              </w:rPr>
            </w:pPr>
            <w:r w:rsidRPr="00926385">
              <w:rPr>
                <w:rFonts w:hint="eastAsia"/>
                <w:sz w:val="20"/>
                <w:szCs w:val="20"/>
              </w:rPr>
              <w:t>4634.6</w:t>
            </w:r>
          </w:p>
        </w:tc>
        <w:tc>
          <w:tcPr>
            <w:tcW w:w="1146" w:type="dxa"/>
            <w:tcBorders>
              <w:top w:val="nil"/>
              <w:left w:val="nil"/>
              <w:bottom w:val="single" w:sz="4" w:space="0" w:color="auto"/>
              <w:right w:val="single" w:sz="4" w:space="0" w:color="auto"/>
            </w:tcBorders>
            <w:vAlign w:val="center"/>
          </w:tcPr>
          <w:p w:rsidR="00980267" w:rsidRPr="00926385" w:rsidRDefault="00980267" w:rsidP="00926385">
            <w:pPr>
              <w:rPr>
                <w:sz w:val="20"/>
                <w:szCs w:val="20"/>
              </w:rPr>
            </w:pP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10</w:t>
            </w:r>
          </w:p>
        </w:tc>
        <w:tc>
          <w:tcPr>
            <w:tcW w:w="890" w:type="dxa"/>
            <w:tcBorders>
              <w:top w:val="nil"/>
              <w:left w:val="nil"/>
              <w:bottom w:val="single" w:sz="4" w:space="0" w:color="auto"/>
              <w:right w:val="single" w:sz="4" w:space="0" w:color="auto"/>
            </w:tcBorders>
            <w:vAlign w:val="center"/>
          </w:tcPr>
          <w:p w:rsidR="00980267" w:rsidRPr="00926385" w:rsidRDefault="00980267" w:rsidP="00926385">
            <w:pPr>
              <w:rPr>
                <w:sz w:val="20"/>
                <w:szCs w:val="20"/>
              </w:rPr>
            </w:pPr>
          </w:p>
        </w:tc>
        <w:tc>
          <w:tcPr>
            <w:tcW w:w="1223" w:type="dxa"/>
            <w:tcBorders>
              <w:top w:val="nil"/>
              <w:left w:val="nil"/>
              <w:bottom w:val="single" w:sz="4" w:space="0" w:color="auto"/>
              <w:right w:val="single" w:sz="4" w:space="0" w:color="auto"/>
            </w:tcBorders>
            <w:vAlign w:val="center"/>
          </w:tcPr>
          <w:p w:rsidR="00980267" w:rsidRPr="00926385" w:rsidRDefault="0059755D" w:rsidP="00926385">
            <w:pPr>
              <w:rPr>
                <w:sz w:val="20"/>
                <w:szCs w:val="20"/>
              </w:rPr>
            </w:pPr>
            <w:r w:rsidRPr="00926385">
              <w:rPr>
                <w:rFonts w:hint="eastAsia"/>
                <w:sz w:val="20"/>
                <w:szCs w:val="20"/>
              </w:rPr>
              <w:t>10</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4115" w:type="dxa"/>
            <w:gridSpan w:val="5"/>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按收入性质分：</w:t>
            </w:r>
            <w:r w:rsidR="00F12DCC" w:rsidRPr="00926385">
              <w:rPr>
                <w:rFonts w:hint="eastAsia"/>
                <w:sz w:val="20"/>
                <w:szCs w:val="20"/>
              </w:rPr>
              <w:t>4634.6</w:t>
            </w:r>
          </w:p>
        </w:tc>
        <w:tc>
          <w:tcPr>
            <w:tcW w:w="3895" w:type="dxa"/>
            <w:gridSpan w:val="4"/>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按支出性质分：</w:t>
            </w:r>
            <w:r w:rsidR="0059755D" w:rsidRPr="00926385">
              <w:rPr>
                <w:rFonts w:hint="eastAsia"/>
                <w:sz w:val="20"/>
                <w:szCs w:val="20"/>
              </w:rPr>
              <w:t>4634.6</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4115" w:type="dxa"/>
            <w:gridSpan w:val="5"/>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其中：  一般公共预算</w:t>
            </w:r>
            <w:r w:rsidR="00F12DCC" w:rsidRPr="00926385">
              <w:rPr>
                <w:rFonts w:hint="eastAsia"/>
                <w:sz w:val="20"/>
                <w:szCs w:val="20"/>
              </w:rPr>
              <w:t>4634.6</w:t>
            </w:r>
          </w:p>
        </w:tc>
        <w:tc>
          <w:tcPr>
            <w:tcW w:w="3895" w:type="dxa"/>
            <w:gridSpan w:val="4"/>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其中：基本支出：</w:t>
            </w:r>
            <w:r w:rsidR="0059755D" w:rsidRPr="00926385">
              <w:rPr>
                <w:rFonts w:hint="eastAsia"/>
                <w:sz w:val="20"/>
                <w:szCs w:val="20"/>
              </w:rPr>
              <w:t>3634.6</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4115" w:type="dxa"/>
            <w:gridSpan w:val="5"/>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政府性基金拨款</w:t>
            </w:r>
            <w:r w:rsidR="00F12DCC" w:rsidRPr="00926385">
              <w:rPr>
                <w:rFonts w:hint="eastAsia"/>
                <w:sz w:val="20"/>
                <w:szCs w:val="20"/>
              </w:rPr>
              <w:t>4634.6</w:t>
            </w:r>
          </w:p>
        </w:tc>
        <w:tc>
          <w:tcPr>
            <w:tcW w:w="3895" w:type="dxa"/>
            <w:gridSpan w:val="4"/>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rFonts w:hint="eastAsia"/>
                <w:sz w:val="20"/>
                <w:szCs w:val="20"/>
              </w:rPr>
              <w:t>县级专项资金</w:t>
            </w:r>
            <w:r w:rsidRPr="00926385">
              <w:rPr>
                <w:sz w:val="20"/>
                <w:szCs w:val="20"/>
              </w:rPr>
              <w:t>：</w:t>
            </w:r>
            <w:r w:rsidR="0059755D" w:rsidRPr="00926385">
              <w:rPr>
                <w:rFonts w:hint="eastAsia"/>
                <w:sz w:val="20"/>
                <w:szCs w:val="20"/>
              </w:rPr>
              <w:t>1000</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4115" w:type="dxa"/>
            <w:gridSpan w:val="5"/>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纳入专户管理的非税收入拨款：</w:t>
            </w:r>
            <w:r w:rsidR="00847408" w:rsidRPr="00926385">
              <w:rPr>
                <w:rFonts w:hint="eastAsia"/>
                <w:sz w:val="20"/>
                <w:szCs w:val="20"/>
              </w:rPr>
              <w:t>0</w:t>
            </w:r>
          </w:p>
        </w:tc>
        <w:tc>
          <w:tcPr>
            <w:tcW w:w="3895" w:type="dxa"/>
            <w:gridSpan w:val="4"/>
            <w:tcBorders>
              <w:top w:val="nil"/>
              <w:left w:val="nil"/>
              <w:bottom w:val="single" w:sz="4" w:space="0" w:color="auto"/>
              <w:right w:val="single" w:sz="4" w:space="0" w:color="auto"/>
            </w:tcBorders>
            <w:vAlign w:val="center"/>
          </w:tcPr>
          <w:p w:rsidR="00980267" w:rsidRPr="00926385" w:rsidRDefault="00980267" w:rsidP="00926385">
            <w:pPr>
              <w:rPr>
                <w:sz w:val="20"/>
                <w:szCs w:val="20"/>
              </w:rPr>
            </w:pPr>
          </w:p>
        </w:tc>
      </w:tr>
      <w:tr w:rsidR="00980267" w:rsidRPr="00926385">
        <w:trPr>
          <w:trHeight w:val="254"/>
          <w:jc w:val="center"/>
        </w:trPr>
        <w:tc>
          <w:tcPr>
            <w:tcW w:w="969" w:type="dxa"/>
            <w:vMerge/>
            <w:tcBorders>
              <w:left w:val="single" w:sz="4" w:space="0" w:color="auto"/>
              <w:bottom w:val="single" w:sz="4" w:space="0" w:color="000000"/>
              <w:right w:val="single" w:sz="4" w:space="0" w:color="auto"/>
            </w:tcBorders>
            <w:vAlign w:val="center"/>
          </w:tcPr>
          <w:p w:rsidR="00980267" w:rsidRPr="00926385" w:rsidRDefault="00980267" w:rsidP="00926385">
            <w:pPr>
              <w:rPr>
                <w:sz w:val="20"/>
                <w:szCs w:val="20"/>
              </w:rPr>
            </w:pPr>
          </w:p>
        </w:tc>
        <w:tc>
          <w:tcPr>
            <w:tcW w:w="4115" w:type="dxa"/>
            <w:gridSpan w:val="5"/>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其他资金：</w:t>
            </w:r>
            <w:r w:rsidR="00847408" w:rsidRPr="00926385">
              <w:rPr>
                <w:rFonts w:hint="eastAsia"/>
                <w:sz w:val="20"/>
                <w:szCs w:val="20"/>
              </w:rPr>
              <w:t>0</w:t>
            </w:r>
          </w:p>
        </w:tc>
        <w:tc>
          <w:tcPr>
            <w:tcW w:w="3895" w:type="dxa"/>
            <w:gridSpan w:val="4"/>
            <w:tcBorders>
              <w:top w:val="nil"/>
              <w:left w:val="nil"/>
              <w:bottom w:val="single" w:sz="4" w:space="0" w:color="auto"/>
              <w:right w:val="single" w:sz="4" w:space="0" w:color="auto"/>
            </w:tcBorders>
            <w:vAlign w:val="center"/>
          </w:tcPr>
          <w:p w:rsidR="00980267" w:rsidRPr="00926385" w:rsidRDefault="00980267" w:rsidP="00926385">
            <w:pPr>
              <w:rPr>
                <w:sz w:val="20"/>
                <w:szCs w:val="20"/>
              </w:rPr>
            </w:pPr>
          </w:p>
        </w:tc>
      </w:tr>
      <w:tr w:rsidR="00980267" w:rsidRPr="00926385">
        <w:trPr>
          <w:trHeight w:val="254"/>
          <w:jc w:val="center"/>
        </w:trPr>
        <w:tc>
          <w:tcPr>
            <w:tcW w:w="969" w:type="dxa"/>
            <w:vMerge w:val="restart"/>
            <w:tcBorders>
              <w:top w:val="nil"/>
              <w:left w:val="single" w:sz="4" w:space="0" w:color="auto"/>
              <w:bottom w:val="single" w:sz="4" w:space="0" w:color="000000"/>
              <w:right w:val="single" w:sz="4" w:space="0" w:color="auto"/>
            </w:tcBorders>
            <w:vAlign w:val="center"/>
          </w:tcPr>
          <w:p w:rsidR="00980267" w:rsidRPr="00926385" w:rsidRDefault="00A32B3E" w:rsidP="00926385">
            <w:pPr>
              <w:rPr>
                <w:sz w:val="20"/>
                <w:szCs w:val="20"/>
              </w:rPr>
            </w:pPr>
            <w:r w:rsidRPr="00926385">
              <w:rPr>
                <w:sz w:val="20"/>
                <w:szCs w:val="20"/>
              </w:rPr>
              <w:t>年度总体目标</w:t>
            </w:r>
          </w:p>
        </w:tc>
        <w:tc>
          <w:tcPr>
            <w:tcW w:w="4115" w:type="dxa"/>
            <w:gridSpan w:val="5"/>
            <w:tcBorders>
              <w:top w:val="single" w:sz="4" w:space="0" w:color="auto"/>
              <w:left w:val="nil"/>
              <w:bottom w:val="single" w:sz="4" w:space="0" w:color="auto"/>
              <w:right w:val="single" w:sz="4" w:space="0" w:color="000000"/>
            </w:tcBorders>
            <w:vAlign w:val="center"/>
          </w:tcPr>
          <w:p w:rsidR="00980267" w:rsidRPr="00926385" w:rsidRDefault="00A32B3E" w:rsidP="00926385">
            <w:pPr>
              <w:rPr>
                <w:sz w:val="20"/>
                <w:szCs w:val="20"/>
              </w:rPr>
            </w:pPr>
            <w:r w:rsidRPr="00926385">
              <w:rPr>
                <w:sz w:val="20"/>
                <w:szCs w:val="20"/>
              </w:rPr>
              <w:t>预期目标</w:t>
            </w:r>
          </w:p>
        </w:tc>
        <w:tc>
          <w:tcPr>
            <w:tcW w:w="3895" w:type="dxa"/>
            <w:gridSpan w:val="4"/>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实际完成情况　</w:t>
            </w:r>
          </w:p>
        </w:tc>
      </w:tr>
      <w:tr w:rsidR="00980267" w:rsidRPr="00926385">
        <w:trPr>
          <w:trHeight w:val="254"/>
          <w:jc w:val="center"/>
        </w:trPr>
        <w:tc>
          <w:tcPr>
            <w:tcW w:w="969" w:type="dxa"/>
            <w:vMerge/>
            <w:tcBorders>
              <w:top w:val="nil"/>
              <w:left w:val="single" w:sz="4" w:space="0" w:color="auto"/>
              <w:bottom w:val="single" w:sz="4" w:space="0" w:color="000000"/>
              <w:right w:val="single" w:sz="4" w:space="0" w:color="auto"/>
            </w:tcBorders>
            <w:vAlign w:val="center"/>
          </w:tcPr>
          <w:p w:rsidR="00980267" w:rsidRPr="00926385" w:rsidRDefault="00980267" w:rsidP="00926385">
            <w:pPr>
              <w:rPr>
                <w:sz w:val="20"/>
                <w:szCs w:val="20"/>
              </w:rPr>
            </w:pPr>
          </w:p>
        </w:tc>
        <w:tc>
          <w:tcPr>
            <w:tcW w:w="4115" w:type="dxa"/>
            <w:gridSpan w:val="5"/>
            <w:tcBorders>
              <w:top w:val="single" w:sz="4" w:space="0" w:color="auto"/>
              <w:left w:val="nil"/>
              <w:bottom w:val="single" w:sz="4" w:space="0" w:color="auto"/>
              <w:right w:val="single" w:sz="4" w:space="0" w:color="000000"/>
            </w:tcBorders>
            <w:vAlign w:val="center"/>
          </w:tcPr>
          <w:p w:rsidR="00980267" w:rsidRPr="00926385" w:rsidRDefault="00F12DCC" w:rsidP="00926385">
            <w:pPr>
              <w:rPr>
                <w:sz w:val="20"/>
                <w:szCs w:val="20"/>
              </w:rPr>
            </w:pPr>
            <w:r w:rsidRPr="00926385">
              <w:rPr>
                <w:rFonts w:hint="eastAsia"/>
                <w:sz w:val="20"/>
                <w:szCs w:val="20"/>
              </w:rPr>
              <w:t>4634.6</w:t>
            </w:r>
            <w:r w:rsidR="00A32B3E" w:rsidRPr="00926385">
              <w:rPr>
                <w:sz w:val="20"/>
                <w:szCs w:val="20"/>
              </w:rPr>
              <w:t xml:space="preserve">　　</w:t>
            </w:r>
          </w:p>
        </w:tc>
        <w:tc>
          <w:tcPr>
            <w:tcW w:w="3895" w:type="dxa"/>
            <w:gridSpan w:val="4"/>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r w:rsidR="00F12DCC" w:rsidRPr="00926385">
              <w:rPr>
                <w:rFonts w:hint="eastAsia"/>
                <w:sz w:val="20"/>
                <w:szCs w:val="20"/>
              </w:rPr>
              <w:t>100%</w:t>
            </w:r>
          </w:p>
        </w:tc>
      </w:tr>
      <w:tr w:rsidR="00980267" w:rsidRPr="00926385">
        <w:trPr>
          <w:trHeight w:val="498"/>
          <w:jc w:val="center"/>
        </w:trPr>
        <w:tc>
          <w:tcPr>
            <w:tcW w:w="969" w:type="dxa"/>
            <w:vMerge w:val="restart"/>
            <w:tcBorders>
              <w:top w:val="nil"/>
              <w:left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绩</w:t>
            </w:r>
          </w:p>
          <w:p w:rsidR="00980267" w:rsidRPr="00926385" w:rsidRDefault="00A32B3E" w:rsidP="00926385">
            <w:pPr>
              <w:rPr>
                <w:sz w:val="20"/>
                <w:szCs w:val="20"/>
              </w:rPr>
            </w:pPr>
            <w:r w:rsidRPr="00926385">
              <w:rPr>
                <w:sz w:val="20"/>
                <w:szCs w:val="20"/>
              </w:rPr>
              <w:t>效</w:t>
            </w:r>
          </w:p>
          <w:p w:rsidR="00980267" w:rsidRPr="00926385" w:rsidRDefault="00A32B3E" w:rsidP="00926385">
            <w:pPr>
              <w:rPr>
                <w:sz w:val="20"/>
                <w:szCs w:val="20"/>
              </w:rPr>
            </w:pPr>
            <w:r w:rsidRPr="00926385">
              <w:rPr>
                <w:sz w:val="20"/>
                <w:szCs w:val="20"/>
              </w:rPr>
              <w:t>指</w:t>
            </w:r>
          </w:p>
          <w:p w:rsidR="00980267" w:rsidRPr="00926385" w:rsidRDefault="00A32B3E" w:rsidP="00926385">
            <w:pPr>
              <w:rPr>
                <w:sz w:val="20"/>
                <w:szCs w:val="20"/>
              </w:rPr>
            </w:pPr>
            <w:r w:rsidRPr="00926385">
              <w:rPr>
                <w:sz w:val="20"/>
                <w:szCs w:val="20"/>
              </w:rPr>
              <w:t>标</w:t>
            </w:r>
          </w:p>
        </w:tc>
        <w:tc>
          <w:tcPr>
            <w:tcW w:w="969"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一级指标</w:t>
            </w:r>
          </w:p>
        </w:tc>
        <w:tc>
          <w:tcPr>
            <w:tcW w:w="712" w:type="dxa"/>
            <w:tcBorders>
              <w:top w:val="nil"/>
              <w:left w:val="nil"/>
              <w:bottom w:val="single" w:sz="4" w:space="0" w:color="auto"/>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二级指标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三级指标</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年度指标值</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实际完成值</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分值</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得分</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偏差原因分析及改进措施</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val="restart"/>
            <w:tcBorders>
              <w:top w:val="nil"/>
              <w:left w:val="nil"/>
              <w:right w:val="single" w:sz="4" w:space="0" w:color="auto"/>
            </w:tcBorders>
            <w:vAlign w:val="center"/>
          </w:tcPr>
          <w:p w:rsidR="00980267" w:rsidRPr="00926385" w:rsidRDefault="00A32B3E" w:rsidP="00926385">
            <w:pPr>
              <w:rPr>
                <w:sz w:val="20"/>
                <w:szCs w:val="20"/>
              </w:rPr>
            </w:pPr>
            <w:r w:rsidRPr="00926385">
              <w:rPr>
                <w:sz w:val="20"/>
                <w:szCs w:val="20"/>
              </w:rPr>
              <w:t>产出指标</w:t>
            </w:r>
          </w:p>
          <w:p w:rsidR="00980267" w:rsidRPr="00926385" w:rsidRDefault="00A32B3E" w:rsidP="00926385">
            <w:pPr>
              <w:rPr>
                <w:sz w:val="20"/>
                <w:szCs w:val="20"/>
              </w:rPr>
            </w:pPr>
            <w:r w:rsidRPr="00926385">
              <w:rPr>
                <w:sz w:val="20"/>
                <w:szCs w:val="20"/>
              </w:rPr>
              <w:t>(50分)</w:t>
            </w: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数量指标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198"/>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质量指标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时效指标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成本指标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bottom w:val="single" w:sz="4" w:space="0" w:color="auto"/>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val="restart"/>
            <w:tcBorders>
              <w:top w:val="nil"/>
              <w:left w:val="nil"/>
              <w:right w:val="single" w:sz="4" w:space="0" w:color="auto"/>
            </w:tcBorders>
            <w:vAlign w:val="center"/>
          </w:tcPr>
          <w:p w:rsidR="00980267" w:rsidRPr="00926385" w:rsidRDefault="00A32B3E" w:rsidP="00926385">
            <w:pPr>
              <w:rPr>
                <w:sz w:val="20"/>
                <w:szCs w:val="20"/>
              </w:rPr>
            </w:pPr>
            <w:r w:rsidRPr="00926385">
              <w:rPr>
                <w:sz w:val="20"/>
                <w:szCs w:val="20"/>
              </w:rPr>
              <w:t>效益指标</w:t>
            </w:r>
          </w:p>
          <w:p w:rsidR="00980267" w:rsidRPr="00926385" w:rsidRDefault="00A32B3E" w:rsidP="00926385">
            <w:pPr>
              <w:rPr>
                <w:sz w:val="20"/>
                <w:szCs w:val="20"/>
              </w:rPr>
            </w:pPr>
            <w:r w:rsidRPr="00926385">
              <w:rPr>
                <w:sz w:val="20"/>
                <w:szCs w:val="20"/>
              </w:rPr>
              <w:t>（30分）</w:t>
            </w: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经济效益指标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31"/>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社会</w:t>
            </w:r>
          </w:p>
          <w:p w:rsidR="00980267" w:rsidRPr="00926385" w:rsidRDefault="00A32B3E" w:rsidP="00926385">
            <w:pPr>
              <w:rPr>
                <w:sz w:val="20"/>
                <w:szCs w:val="20"/>
              </w:rPr>
            </w:pPr>
            <w:r w:rsidRPr="00926385">
              <w:rPr>
                <w:sz w:val="20"/>
                <w:szCs w:val="20"/>
              </w:rPr>
              <w:t>效益</w:t>
            </w:r>
          </w:p>
          <w:p w:rsidR="00980267" w:rsidRPr="00926385" w:rsidRDefault="00A32B3E" w:rsidP="00926385">
            <w:pPr>
              <w:rPr>
                <w:sz w:val="20"/>
                <w:szCs w:val="20"/>
              </w:rPr>
            </w:pPr>
            <w:r w:rsidRPr="00926385">
              <w:rPr>
                <w:sz w:val="20"/>
                <w:szCs w:val="20"/>
              </w:rPr>
              <w:t>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生态效益指标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5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04"/>
          <w:jc w:val="center"/>
        </w:trPr>
        <w:tc>
          <w:tcPr>
            <w:tcW w:w="969" w:type="dxa"/>
            <w:vMerge/>
            <w:tcBorders>
              <w:left w:val="single" w:sz="4" w:space="0" w:color="auto"/>
              <w:bottom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bottom w:val="single" w:sz="4" w:space="0" w:color="auto"/>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65"/>
          <w:jc w:val="center"/>
        </w:trPr>
        <w:tc>
          <w:tcPr>
            <w:tcW w:w="969" w:type="dxa"/>
            <w:vMerge w:val="restart"/>
            <w:tcBorders>
              <w:top w:val="single" w:sz="4" w:space="0" w:color="auto"/>
              <w:left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绩</w:t>
            </w:r>
          </w:p>
          <w:p w:rsidR="00980267" w:rsidRPr="00926385" w:rsidRDefault="00A32B3E" w:rsidP="00926385">
            <w:pPr>
              <w:rPr>
                <w:sz w:val="20"/>
                <w:szCs w:val="20"/>
              </w:rPr>
            </w:pPr>
            <w:r w:rsidRPr="00926385">
              <w:rPr>
                <w:sz w:val="20"/>
                <w:szCs w:val="20"/>
              </w:rPr>
              <w:t>效</w:t>
            </w:r>
          </w:p>
          <w:p w:rsidR="00980267" w:rsidRPr="00926385" w:rsidRDefault="00A32B3E" w:rsidP="00926385">
            <w:pPr>
              <w:rPr>
                <w:sz w:val="20"/>
                <w:szCs w:val="20"/>
              </w:rPr>
            </w:pPr>
            <w:r w:rsidRPr="00926385">
              <w:rPr>
                <w:sz w:val="20"/>
                <w:szCs w:val="20"/>
              </w:rPr>
              <w:t>指</w:t>
            </w:r>
          </w:p>
          <w:p w:rsidR="00980267" w:rsidRPr="00926385" w:rsidRDefault="00A32B3E" w:rsidP="00926385">
            <w:pPr>
              <w:rPr>
                <w:sz w:val="20"/>
                <w:szCs w:val="20"/>
              </w:rPr>
            </w:pPr>
            <w:r w:rsidRPr="00926385">
              <w:rPr>
                <w:sz w:val="20"/>
                <w:szCs w:val="20"/>
              </w:rPr>
              <w:t>标</w:t>
            </w:r>
          </w:p>
        </w:tc>
        <w:tc>
          <w:tcPr>
            <w:tcW w:w="969" w:type="dxa"/>
            <w:vMerge w:val="restart"/>
            <w:tcBorders>
              <w:top w:val="single" w:sz="4" w:space="0" w:color="auto"/>
              <w:left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71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可持续</w:t>
            </w:r>
          </w:p>
          <w:p w:rsidR="00980267" w:rsidRPr="00926385" w:rsidRDefault="00A32B3E" w:rsidP="00926385">
            <w:pPr>
              <w:rPr>
                <w:sz w:val="20"/>
                <w:szCs w:val="20"/>
              </w:rPr>
            </w:pPr>
            <w:r w:rsidRPr="00926385">
              <w:rPr>
                <w:sz w:val="20"/>
                <w:szCs w:val="20"/>
              </w:rPr>
              <w:t>影响指标</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single" w:sz="4" w:space="0" w:color="auto"/>
              <w:left w:val="single" w:sz="4" w:space="0" w:color="auto"/>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single" w:sz="4" w:space="0" w:color="auto"/>
              <w:left w:val="single" w:sz="4" w:space="0" w:color="auto"/>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single" w:sz="4" w:space="0" w:color="auto"/>
              <w:left w:val="single" w:sz="4" w:space="0" w:color="auto"/>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single" w:sz="4" w:space="0" w:color="auto"/>
              <w:left w:val="single" w:sz="4" w:space="0" w:color="auto"/>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8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712" w:type="dxa"/>
            <w:vMerge/>
            <w:tcBorders>
              <w:left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single" w:sz="4" w:space="0" w:color="auto"/>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8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single" w:sz="4" w:space="0" w:color="auto"/>
              <w:bottom w:val="single" w:sz="4" w:space="0" w:color="auto"/>
              <w:right w:val="single" w:sz="4" w:space="0" w:color="auto"/>
            </w:tcBorders>
            <w:vAlign w:val="center"/>
          </w:tcPr>
          <w:p w:rsidR="00980267" w:rsidRPr="00926385" w:rsidRDefault="00980267" w:rsidP="00926385">
            <w:pPr>
              <w:rPr>
                <w:sz w:val="20"/>
                <w:szCs w:val="20"/>
              </w:rPr>
            </w:pPr>
          </w:p>
        </w:tc>
        <w:tc>
          <w:tcPr>
            <w:tcW w:w="712"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67"/>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val="restart"/>
            <w:tcBorders>
              <w:top w:val="nil"/>
              <w:left w:val="nil"/>
              <w:right w:val="single" w:sz="4" w:space="0" w:color="auto"/>
            </w:tcBorders>
            <w:vAlign w:val="center"/>
          </w:tcPr>
          <w:p w:rsidR="00980267" w:rsidRPr="00926385" w:rsidRDefault="00A32B3E" w:rsidP="00926385">
            <w:pPr>
              <w:rPr>
                <w:sz w:val="20"/>
                <w:szCs w:val="20"/>
              </w:rPr>
            </w:pPr>
            <w:r w:rsidRPr="00926385">
              <w:rPr>
                <w:sz w:val="20"/>
                <w:szCs w:val="20"/>
              </w:rPr>
              <w:t>满意度指标（10分）</w:t>
            </w:r>
          </w:p>
        </w:tc>
        <w:tc>
          <w:tcPr>
            <w:tcW w:w="712" w:type="dxa"/>
            <w:vMerge w:val="restart"/>
            <w:tcBorders>
              <w:top w:val="nil"/>
              <w:left w:val="nil"/>
              <w:right w:val="single" w:sz="4" w:space="0" w:color="auto"/>
            </w:tcBorders>
            <w:tcMar>
              <w:top w:w="0" w:type="dxa"/>
              <w:left w:w="0" w:type="dxa"/>
              <w:bottom w:w="0" w:type="dxa"/>
              <w:right w:w="0" w:type="dxa"/>
            </w:tcMar>
            <w:vAlign w:val="center"/>
          </w:tcPr>
          <w:p w:rsidR="00980267" w:rsidRPr="00926385" w:rsidRDefault="00A32B3E" w:rsidP="00926385">
            <w:pPr>
              <w:rPr>
                <w:sz w:val="20"/>
                <w:szCs w:val="20"/>
              </w:rPr>
            </w:pPr>
            <w:r w:rsidRPr="00926385">
              <w:rPr>
                <w:sz w:val="20"/>
                <w:szCs w:val="20"/>
              </w:rPr>
              <w:t>服务</w:t>
            </w:r>
          </w:p>
          <w:p w:rsidR="00980267" w:rsidRPr="00926385" w:rsidRDefault="00A32B3E" w:rsidP="00926385">
            <w:pPr>
              <w:rPr>
                <w:sz w:val="20"/>
                <w:szCs w:val="20"/>
              </w:rPr>
            </w:pPr>
            <w:r w:rsidRPr="00926385">
              <w:rPr>
                <w:sz w:val="20"/>
                <w:szCs w:val="20"/>
              </w:rPr>
              <w:t>对象</w:t>
            </w:r>
          </w:p>
          <w:p w:rsidR="00980267" w:rsidRPr="00926385" w:rsidRDefault="00A32B3E" w:rsidP="00926385">
            <w:pPr>
              <w:rPr>
                <w:sz w:val="20"/>
                <w:szCs w:val="20"/>
              </w:rPr>
            </w:pPr>
            <w:r w:rsidRPr="00926385">
              <w:rPr>
                <w:sz w:val="20"/>
                <w:szCs w:val="20"/>
              </w:rPr>
              <w:t>满意度</w:t>
            </w:r>
          </w:p>
          <w:p w:rsidR="00980267" w:rsidRPr="00926385" w:rsidRDefault="00A32B3E" w:rsidP="00926385">
            <w:pPr>
              <w:rPr>
                <w:sz w:val="20"/>
                <w:szCs w:val="20"/>
              </w:rPr>
            </w:pPr>
            <w:r w:rsidRPr="00926385">
              <w:rPr>
                <w:sz w:val="20"/>
                <w:szCs w:val="20"/>
              </w:rPr>
              <w:t>指标</w:t>
            </w: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指标1：</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84"/>
          <w:jc w:val="center"/>
        </w:trPr>
        <w:tc>
          <w:tcPr>
            <w:tcW w:w="969" w:type="dxa"/>
            <w:vMerge/>
            <w:tcBorders>
              <w:left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right w:val="single" w:sz="4" w:space="0" w:color="auto"/>
            </w:tcBorders>
            <w:vAlign w:val="center"/>
          </w:tcPr>
          <w:p w:rsidR="00980267" w:rsidRPr="00926385" w:rsidRDefault="00980267" w:rsidP="00926385">
            <w:pPr>
              <w:rPr>
                <w:sz w:val="20"/>
                <w:szCs w:val="20"/>
              </w:rPr>
            </w:pPr>
          </w:p>
        </w:tc>
        <w:tc>
          <w:tcPr>
            <w:tcW w:w="712" w:type="dxa"/>
            <w:vMerge/>
            <w:tcBorders>
              <w:left w:val="nil"/>
              <w:right w:val="single" w:sz="4" w:space="0" w:color="auto"/>
            </w:tcBorders>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指标2：</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84"/>
          <w:jc w:val="center"/>
        </w:trPr>
        <w:tc>
          <w:tcPr>
            <w:tcW w:w="969" w:type="dxa"/>
            <w:vMerge/>
            <w:tcBorders>
              <w:left w:val="single" w:sz="4" w:space="0" w:color="auto"/>
              <w:bottom w:val="single" w:sz="4" w:space="0" w:color="auto"/>
              <w:right w:val="single" w:sz="4" w:space="0" w:color="auto"/>
            </w:tcBorders>
            <w:vAlign w:val="center"/>
          </w:tcPr>
          <w:p w:rsidR="00980267" w:rsidRPr="00926385" w:rsidRDefault="00980267" w:rsidP="00926385">
            <w:pPr>
              <w:rPr>
                <w:sz w:val="20"/>
                <w:szCs w:val="20"/>
              </w:rPr>
            </w:pPr>
          </w:p>
        </w:tc>
        <w:tc>
          <w:tcPr>
            <w:tcW w:w="969" w:type="dxa"/>
            <w:vMerge/>
            <w:tcBorders>
              <w:left w:val="nil"/>
              <w:bottom w:val="single" w:sz="4" w:space="0" w:color="auto"/>
              <w:right w:val="single" w:sz="4" w:space="0" w:color="auto"/>
            </w:tcBorders>
            <w:vAlign w:val="center"/>
          </w:tcPr>
          <w:p w:rsidR="00980267" w:rsidRPr="00926385" w:rsidRDefault="00980267" w:rsidP="00926385">
            <w:pPr>
              <w:rPr>
                <w:sz w:val="20"/>
                <w:szCs w:val="20"/>
              </w:rPr>
            </w:pPr>
          </w:p>
        </w:tc>
        <w:tc>
          <w:tcPr>
            <w:tcW w:w="712" w:type="dxa"/>
            <w:vMerge/>
            <w:tcBorders>
              <w:left w:val="nil"/>
              <w:bottom w:val="single" w:sz="4" w:space="0" w:color="auto"/>
              <w:right w:val="single" w:sz="4" w:space="0" w:color="auto"/>
            </w:tcBorders>
            <w:vAlign w:val="center"/>
          </w:tcPr>
          <w:p w:rsidR="00980267" w:rsidRPr="00926385" w:rsidRDefault="00980267" w:rsidP="00926385">
            <w:pPr>
              <w:rPr>
                <w:sz w:val="20"/>
                <w:szCs w:val="20"/>
              </w:rPr>
            </w:pPr>
          </w:p>
        </w:tc>
        <w:tc>
          <w:tcPr>
            <w:tcW w:w="1357" w:type="dxa"/>
            <w:gridSpan w:val="2"/>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w:t>
            </w:r>
          </w:p>
        </w:tc>
        <w:tc>
          <w:tcPr>
            <w:tcW w:w="1077"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14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r w:rsidR="00980267" w:rsidRPr="00926385">
        <w:trPr>
          <w:trHeight w:val="295"/>
          <w:jc w:val="center"/>
        </w:trPr>
        <w:tc>
          <w:tcPr>
            <w:tcW w:w="6230" w:type="dxa"/>
            <w:gridSpan w:val="7"/>
            <w:tcBorders>
              <w:top w:val="single" w:sz="4" w:space="0" w:color="auto"/>
              <w:left w:val="single" w:sz="4" w:space="0" w:color="auto"/>
              <w:bottom w:val="single" w:sz="4" w:space="0" w:color="auto"/>
              <w:right w:val="single" w:sz="4" w:space="0" w:color="000000"/>
            </w:tcBorders>
            <w:vAlign w:val="center"/>
          </w:tcPr>
          <w:p w:rsidR="00980267" w:rsidRPr="00926385" w:rsidRDefault="00A32B3E" w:rsidP="00926385">
            <w:pPr>
              <w:rPr>
                <w:sz w:val="20"/>
                <w:szCs w:val="20"/>
              </w:rPr>
            </w:pPr>
            <w:r w:rsidRPr="00926385">
              <w:rPr>
                <w:sz w:val="20"/>
                <w:szCs w:val="20"/>
              </w:rPr>
              <w:t>总分</w:t>
            </w:r>
          </w:p>
        </w:tc>
        <w:tc>
          <w:tcPr>
            <w:tcW w:w="636"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100</w:t>
            </w:r>
          </w:p>
        </w:tc>
        <w:tc>
          <w:tcPr>
            <w:tcW w:w="890"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c>
          <w:tcPr>
            <w:tcW w:w="1223" w:type="dxa"/>
            <w:tcBorders>
              <w:top w:val="nil"/>
              <w:left w:val="nil"/>
              <w:bottom w:val="single" w:sz="4" w:space="0" w:color="auto"/>
              <w:right w:val="single" w:sz="4" w:space="0" w:color="auto"/>
            </w:tcBorders>
            <w:vAlign w:val="center"/>
          </w:tcPr>
          <w:p w:rsidR="00980267" w:rsidRPr="00926385" w:rsidRDefault="00A32B3E" w:rsidP="00926385">
            <w:pPr>
              <w:rPr>
                <w:sz w:val="20"/>
                <w:szCs w:val="20"/>
              </w:rPr>
            </w:pPr>
            <w:r w:rsidRPr="00926385">
              <w:rPr>
                <w:sz w:val="20"/>
                <w:szCs w:val="20"/>
              </w:rPr>
              <w:t xml:space="preserve">　</w:t>
            </w:r>
          </w:p>
        </w:tc>
      </w:tr>
    </w:tbl>
    <w:p w:rsidR="00926385" w:rsidRPr="00926385" w:rsidRDefault="00A32B3E" w:rsidP="00926385">
      <w:pPr>
        <w:rPr>
          <w:sz w:val="21"/>
          <w:szCs w:val="21"/>
        </w:rPr>
      </w:pPr>
      <w:r w:rsidRPr="00926385">
        <w:rPr>
          <w:sz w:val="20"/>
          <w:szCs w:val="20"/>
        </w:rPr>
        <w:t>填表人：</w:t>
      </w:r>
      <w:r w:rsidR="0059755D" w:rsidRPr="00926385">
        <w:rPr>
          <w:rFonts w:hint="eastAsia"/>
          <w:sz w:val="20"/>
          <w:szCs w:val="20"/>
        </w:rPr>
        <w:t>李丽芳</w:t>
      </w:r>
      <w:r w:rsidR="0059755D" w:rsidRPr="00926385">
        <w:rPr>
          <w:sz w:val="20"/>
          <w:szCs w:val="20"/>
        </w:rPr>
        <w:t xml:space="preserve">   填报日期 </w:t>
      </w:r>
      <w:r w:rsidR="0042202F" w:rsidRPr="00926385">
        <w:rPr>
          <w:rFonts w:hint="eastAsia"/>
          <w:sz w:val="20"/>
          <w:szCs w:val="20"/>
        </w:rPr>
        <w:t>5.</w:t>
      </w:r>
      <w:r w:rsidR="0059755D" w:rsidRPr="00926385">
        <w:rPr>
          <w:rFonts w:hint="eastAsia"/>
          <w:sz w:val="20"/>
          <w:szCs w:val="20"/>
        </w:rPr>
        <w:t>20</w:t>
      </w:r>
      <w:r w:rsidR="0059755D" w:rsidRPr="00926385">
        <w:rPr>
          <w:sz w:val="20"/>
          <w:szCs w:val="20"/>
        </w:rPr>
        <w:t xml:space="preserve">  联系电话</w:t>
      </w:r>
      <w:r w:rsidR="0059755D" w:rsidRPr="00926385">
        <w:rPr>
          <w:rFonts w:hint="eastAsia"/>
          <w:sz w:val="20"/>
          <w:szCs w:val="20"/>
        </w:rPr>
        <w:t>13707398375</w:t>
      </w:r>
      <w:r w:rsidR="0059755D" w:rsidRPr="00926385">
        <w:rPr>
          <w:sz w:val="20"/>
          <w:szCs w:val="20"/>
        </w:rPr>
        <w:t xml:space="preserve">  </w:t>
      </w:r>
      <w:r w:rsidR="0059755D" w:rsidRPr="00926385">
        <w:rPr>
          <w:sz w:val="21"/>
          <w:szCs w:val="21"/>
        </w:rPr>
        <w:t xml:space="preserve"> </w:t>
      </w:r>
      <w:r w:rsidRPr="00926385">
        <w:rPr>
          <w:sz w:val="21"/>
          <w:szCs w:val="21"/>
        </w:rPr>
        <w:t>单位负责人签字：</w:t>
      </w:r>
      <w:r w:rsidR="0059755D" w:rsidRPr="00926385">
        <w:rPr>
          <w:rFonts w:hint="eastAsia"/>
          <w:sz w:val="21"/>
          <w:szCs w:val="21"/>
        </w:rPr>
        <w:t>欧阳勇华</w:t>
      </w:r>
    </w:p>
    <w:p w:rsidR="00926385" w:rsidRDefault="00926385" w:rsidP="00926385"/>
    <w:p w:rsidR="00926385" w:rsidRDefault="00926385" w:rsidP="00926385"/>
    <w:p w:rsidR="00980267" w:rsidRPr="00587C5A" w:rsidRDefault="00A32B3E" w:rsidP="00926385">
      <w:pPr>
        <w:rPr>
          <w:sz w:val="24"/>
          <w:szCs w:val="24"/>
        </w:rPr>
      </w:pPr>
      <w:r w:rsidRPr="00587C5A">
        <w:rPr>
          <w:rFonts w:hint="eastAsia"/>
          <w:sz w:val="24"/>
          <w:szCs w:val="24"/>
        </w:rPr>
        <w:lastRenderedPageBreak/>
        <w:t>附件5</w:t>
      </w:r>
    </w:p>
    <w:p w:rsidR="00980267" w:rsidRPr="00587C5A" w:rsidRDefault="00A32B3E" w:rsidP="00926385">
      <w:pPr>
        <w:rPr>
          <w:sz w:val="24"/>
          <w:szCs w:val="24"/>
        </w:rPr>
      </w:pPr>
      <w:r w:rsidRPr="00587C5A">
        <w:rPr>
          <w:rFonts w:hint="eastAsia"/>
          <w:sz w:val="24"/>
          <w:szCs w:val="24"/>
        </w:rPr>
        <w:t>县级专项资金绩效部门评价报告</w:t>
      </w:r>
    </w:p>
    <w:p w:rsidR="00980267" w:rsidRPr="00587C5A" w:rsidRDefault="00A32B3E" w:rsidP="00926385">
      <w:pPr>
        <w:pStyle w:val="2"/>
        <w:rPr>
          <w:sz w:val="24"/>
          <w:szCs w:val="24"/>
        </w:rPr>
      </w:pPr>
      <w:r w:rsidRPr="00587C5A">
        <w:rPr>
          <w:rFonts w:hint="eastAsia"/>
          <w:sz w:val="24"/>
          <w:szCs w:val="24"/>
        </w:rPr>
        <w:t>（参考提纲）</w:t>
      </w:r>
    </w:p>
    <w:p w:rsidR="00980267" w:rsidRPr="00587C5A" w:rsidRDefault="00A32B3E" w:rsidP="00926385">
      <w:pPr>
        <w:rPr>
          <w:sz w:val="24"/>
          <w:szCs w:val="24"/>
        </w:rPr>
      </w:pPr>
      <w:r w:rsidRPr="00587C5A">
        <w:rPr>
          <w:rFonts w:hint="eastAsia"/>
          <w:sz w:val="24"/>
          <w:szCs w:val="24"/>
        </w:rPr>
        <w:t>一、项目概况</w:t>
      </w:r>
    </w:p>
    <w:p w:rsidR="00980267" w:rsidRPr="00587C5A" w:rsidRDefault="00A32B3E" w:rsidP="00926385">
      <w:pPr>
        <w:rPr>
          <w:sz w:val="24"/>
          <w:szCs w:val="24"/>
        </w:rPr>
      </w:pPr>
      <w:r w:rsidRPr="00587C5A">
        <w:rPr>
          <w:rFonts w:hint="eastAsia"/>
          <w:sz w:val="24"/>
          <w:szCs w:val="24"/>
        </w:rPr>
        <w:t>（一）项目基本情况简介，包括项目基本性质、用途和主要内容、涉及范围。</w:t>
      </w:r>
    </w:p>
    <w:p w:rsidR="00980267" w:rsidRPr="00587C5A" w:rsidRDefault="00A32B3E" w:rsidP="00926385">
      <w:pPr>
        <w:rPr>
          <w:sz w:val="24"/>
          <w:szCs w:val="24"/>
        </w:rPr>
      </w:pPr>
      <w:r w:rsidRPr="00587C5A">
        <w:rPr>
          <w:rFonts w:hint="eastAsia"/>
          <w:sz w:val="24"/>
          <w:szCs w:val="24"/>
        </w:rPr>
        <w:t>（二）项目预期达到的经济、政治和社会效益等。</w:t>
      </w:r>
    </w:p>
    <w:p w:rsidR="00980267" w:rsidRPr="00587C5A" w:rsidRDefault="00A32B3E" w:rsidP="00926385">
      <w:pPr>
        <w:rPr>
          <w:sz w:val="24"/>
          <w:szCs w:val="24"/>
        </w:rPr>
      </w:pPr>
      <w:r w:rsidRPr="00587C5A">
        <w:rPr>
          <w:rFonts w:hint="eastAsia"/>
          <w:sz w:val="24"/>
          <w:szCs w:val="24"/>
        </w:rPr>
        <w:t>二、项目资金使用及管理情况</w:t>
      </w:r>
    </w:p>
    <w:p w:rsidR="00980267" w:rsidRPr="00587C5A" w:rsidRDefault="00A32B3E" w:rsidP="00926385">
      <w:pPr>
        <w:rPr>
          <w:sz w:val="24"/>
          <w:szCs w:val="24"/>
        </w:rPr>
      </w:pPr>
      <w:r w:rsidRPr="00587C5A">
        <w:rPr>
          <w:rFonts w:hint="eastAsia"/>
          <w:sz w:val="24"/>
          <w:szCs w:val="24"/>
        </w:rPr>
        <w:t>（一）项目资金到位、投入等情况分析。</w:t>
      </w:r>
    </w:p>
    <w:p w:rsidR="00980267" w:rsidRPr="00587C5A" w:rsidRDefault="00A32B3E" w:rsidP="00926385">
      <w:pPr>
        <w:rPr>
          <w:sz w:val="24"/>
          <w:szCs w:val="24"/>
        </w:rPr>
      </w:pPr>
      <w:r w:rsidRPr="00587C5A">
        <w:rPr>
          <w:rFonts w:hint="eastAsia"/>
          <w:sz w:val="24"/>
          <w:szCs w:val="24"/>
        </w:rPr>
        <w:t>（二）项目资金实际使用情况分析。</w:t>
      </w:r>
    </w:p>
    <w:p w:rsidR="00980267" w:rsidRPr="00587C5A" w:rsidRDefault="00A32B3E" w:rsidP="00926385">
      <w:pPr>
        <w:rPr>
          <w:sz w:val="24"/>
          <w:szCs w:val="24"/>
        </w:rPr>
      </w:pPr>
      <w:r w:rsidRPr="00587C5A">
        <w:rPr>
          <w:rFonts w:hint="eastAsia"/>
          <w:sz w:val="24"/>
          <w:szCs w:val="24"/>
        </w:rPr>
        <w:t>（三）项目资金管理情况分析，主要包括管理制度、办法的制订及执行情况。</w:t>
      </w:r>
    </w:p>
    <w:p w:rsidR="00980267" w:rsidRPr="00587C5A" w:rsidRDefault="00A32B3E" w:rsidP="00926385">
      <w:pPr>
        <w:rPr>
          <w:sz w:val="24"/>
          <w:szCs w:val="24"/>
        </w:rPr>
      </w:pPr>
      <w:r w:rsidRPr="00587C5A">
        <w:rPr>
          <w:rFonts w:hint="eastAsia"/>
          <w:sz w:val="24"/>
          <w:szCs w:val="24"/>
        </w:rPr>
        <w:t>三、项目组织实施情况</w:t>
      </w:r>
    </w:p>
    <w:p w:rsidR="00980267" w:rsidRPr="00587C5A" w:rsidRDefault="00A32B3E" w:rsidP="00926385">
      <w:pPr>
        <w:rPr>
          <w:sz w:val="24"/>
          <w:szCs w:val="24"/>
        </w:rPr>
      </w:pPr>
      <w:r w:rsidRPr="00587C5A">
        <w:rPr>
          <w:rFonts w:hint="eastAsia"/>
          <w:sz w:val="24"/>
          <w:szCs w:val="24"/>
        </w:rPr>
        <w:t>（一）项目组织情况分析，主要包括项目招投标、调整、竣工验收等情况。</w:t>
      </w:r>
    </w:p>
    <w:p w:rsidR="00980267" w:rsidRPr="00587C5A" w:rsidRDefault="00A32B3E" w:rsidP="00926385">
      <w:pPr>
        <w:rPr>
          <w:sz w:val="24"/>
          <w:szCs w:val="24"/>
        </w:rPr>
      </w:pPr>
      <w:r w:rsidRPr="00587C5A">
        <w:rPr>
          <w:rFonts w:hint="eastAsia"/>
          <w:sz w:val="24"/>
          <w:szCs w:val="24"/>
        </w:rPr>
        <w:t>（二）项目管理情况分析，主要包括项目管理制度建设、日常检查监督管理等情况。</w:t>
      </w:r>
    </w:p>
    <w:p w:rsidR="00980267" w:rsidRPr="00587C5A" w:rsidRDefault="00A32B3E" w:rsidP="00926385">
      <w:pPr>
        <w:rPr>
          <w:sz w:val="24"/>
          <w:szCs w:val="24"/>
        </w:rPr>
      </w:pPr>
      <w:r w:rsidRPr="00587C5A">
        <w:rPr>
          <w:rFonts w:hint="eastAsia"/>
          <w:sz w:val="24"/>
          <w:szCs w:val="24"/>
        </w:rPr>
        <w:t>四、项目绩效情况</w:t>
      </w:r>
    </w:p>
    <w:p w:rsidR="00980267" w:rsidRPr="00587C5A" w:rsidRDefault="00A32B3E" w:rsidP="00926385">
      <w:pPr>
        <w:rPr>
          <w:sz w:val="24"/>
          <w:szCs w:val="24"/>
        </w:rPr>
      </w:pPr>
      <w:r w:rsidRPr="00587C5A">
        <w:rPr>
          <w:rFonts w:hint="eastAsia"/>
          <w:sz w:val="24"/>
          <w:szCs w:val="24"/>
        </w:rPr>
        <w:t>主要从项目的经济性、效率性、有效性和可持续性等方面进行量化、具体分析。</w:t>
      </w:r>
    </w:p>
    <w:p w:rsidR="00980267" w:rsidRPr="00587C5A" w:rsidRDefault="00A32B3E" w:rsidP="00926385">
      <w:pPr>
        <w:rPr>
          <w:sz w:val="24"/>
          <w:szCs w:val="24"/>
        </w:rPr>
      </w:pPr>
      <w:r w:rsidRPr="00587C5A">
        <w:rPr>
          <w:rFonts w:hint="eastAsia"/>
          <w:sz w:val="24"/>
          <w:szCs w:val="24"/>
        </w:rPr>
        <w:t>（一）项目经济性分析，主要包括对项目成本（预算）控制、节约等情况；</w:t>
      </w:r>
    </w:p>
    <w:p w:rsidR="00980267" w:rsidRPr="00587C5A" w:rsidRDefault="00A32B3E" w:rsidP="00926385">
      <w:pPr>
        <w:rPr>
          <w:sz w:val="24"/>
          <w:szCs w:val="24"/>
        </w:rPr>
      </w:pPr>
      <w:r w:rsidRPr="00587C5A">
        <w:rPr>
          <w:rFonts w:hint="eastAsia"/>
          <w:sz w:val="24"/>
          <w:szCs w:val="24"/>
        </w:rPr>
        <w:t>（二）项目效率性分析，主要包括对项目实施（完成）的进度及质量等情况；</w:t>
      </w:r>
    </w:p>
    <w:p w:rsidR="00980267" w:rsidRPr="00587C5A" w:rsidRDefault="00A32B3E" w:rsidP="00926385">
      <w:pPr>
        <w:rPr>
          <w:sz w:val="24"/>
          <w:szCs w:val="24"/>
        </w:rPr>
      </w:pPr>
      <w:r w:rsidRPr="00587C5A">
        <w:rPr>
          <w:rFonts w:hint="eastAsia"/>
          <w:sz w:val="24"/>
          <w:szCs w:val="24"/>
        </w:rPr>
        <w:t>（三）项目有效性分析，主要包括项目预期目标完成程度和资金使用效果等；</w:t>
      </w:r>
    </w:p>
    <w:p w:rsidR="00980267" w:rsidRPr="00587C5A" w:rsidRDefault="00A32B3E" w:rsidP="00926385">
      <w:pPr>
        <w:rPr>
          <w:sz w:val="24"/>
          <w:szCs w:val="24"/>
        </w:rPr>
      </w:pPr>
      <w:r w:rsidRPr="00587C5A">
        <w:rPr>
          <w:rFonts w:hint="eastAsia"/>
          <w:sz w:val="24"/>
          <w:szCs w:val="24"/>
        </w:rPr>
        <w:t>（四）项目可持续性分析，主要是对项目完成后，后续政策、资金、人员机构安排和管理措施等影响项目持续发展的因素。</w:t>
      </w:r>
    </w:p>
    <w:p w:rsidR="00980267" w:rsidRPr="00587C5A" w:rsidRDefault="00A32B3E" w:rsidP="00926385">
      <w:pPr>
        <w:rPr>
          <w:sz w:val="24"/>
          <w:szCs w:val="24"/>
        </w:rPr>
      </w:pPr>
      <w:r w:rsidRPr="00587C5A">
        <w:rPr>
          <w:rFonts w:hint="eastAsia"/>
          <w:sz w:val="24"/>
          <w:szCs w:val="24"/>
        </w:rPr>
        <w:t>关于绩效情况的分析既可从以上四个方面进行归纳，也可以把以上四个方面的内容融入到项目实施取得的显著成效中进行说明。</w:t>
      </w:r>
    </w:p>
    <w:p w:rsidR="00980267" w:rsidRPr="00587C5A" w:rsidRDefault="00A32B3E" w:rsidP="00926385">
      <w:pPr>
        <w:rPr>
          <w:sz w:val="24"/>
          <w:szCs w:val="24"/>
        </w:rPr>
      </w:pPr>
      <w:r w:rsidRPr="00587C5A">
        <w:rPr>
          <w:rFonts w:hint="eastAsia"/>
          <w:sz w:val="24"/>
          <w:szCs w:val="24"/>
        </w:rPr>
        <w:t>五、存在的问题</w:t>
      </w:r>
    </w:p>
    <w:p w:rsidR="00980267" w:rsidRPr="00587C5A" w:rsidRDefault="00A32B3E" w:rsidP="00926385">
      <w:pPr>
        <w:rPr>
          <w:sz w:val="24"/>
          <w:szCs w:val="24"/>
        </w:rPr>
      </w:pPr>
      <w:r w:rsidRPr="00587C5A">
        <w:rPr>
          <w:rFonts w:hint="eastAsia"/>
          <w:sz w:val="24"/>
          <w:szCs w:val="24"/>
        </w:rPr>
        <w:t>六、有关建议</w:t>
      </w:r>
    </w:p>
    <w:p w:rsidR="00980267" w:rsidRPr="00587C5A" w:rsidRDefault="00980267" w:rsidP="00926385">
      <w:pPr>
        <w:pStyle w:val="a0"/>
        <w:rPr>
          <w:szCs w:val="24"/>
        </w:rPr>
      </w:pPr>
    </w:p>
    <w:p w:rsidR="00980267" w:rsidRPr="00587C5A" w:rsidRDefault="00A32B3E" w:rsidP="00926385">
      <w:pPr>
        <w:rPr>
          <w:sz w:val="24"/>
          <w:szCs w:val="24"/>
        </w:rPr>
      </w:pPr>
      <w:r w:rsidRPr="00587C5A">
        <w:rPr>
          <w:rFonts w:hint="eastAsia"/>
          <w:sz w:val="24"/>
          <w:szCs w:val="24"/>
        </w:rPr>
        <w:t>报告应包括以下附件：</w:t>
      </w:r>
    </w:p>
    <w:p w:rsidR="00980267" w:rsidRPr="00587C5A" w:rsidRDefault="00A32B3E" w:rsidP="00926385">
      <w:pPr>
        <w:pStyle w:val="a0"/>
        <w:rPr>
          <w:szCs w:val="24"/>
        </w:rPr>
      </w:pPr>
      <w:r w:rsidRPr="00587C5A">
        <w:rPr>
          <w:rFonts w:hint="eastAsia"/>
          <w:szCs w:val="24"/>
        </w:rPr>
        <w:t>县级专项资金绩效自评表（一个县级专项资金一张表）</w:t>
      </w:r>
    </w:p>
    <w:p w:rsidR="00980267" w:rsidRPr="00587C5A" w:rsidRDefault="00A32B3E" w:rsidP="00926385">
      <w:pPr>
        <w:rPr>
          <w:sz w:val="20"/>
          <w:szCs w:val="20"/>
        </w:rPr>
      </w:pPr>
      <w:r w:rsidRPr="00587C5A">
        <w:rPr>
          <w:rFonts w:ascii="仿宋" w:eastAsia="仿宋" w:hAnsi="仿宋" w:cs="仿宋" w:hint="eastAsia"/>
          <w:sz w:val="24"/>
          <w:szCs w:val="24"/>
        </w:rPr>
        <w:br w:type="page"/>
      </w:r>
      <w:r w:rsidRPr="00587C5A">
        <w:rPr>
          <w:rFonts w:hint="eastAsia"/>
          <w:sz w:val="20"/>
          <w:szCs w:val="20"/>
        </w:rPr>
        <w:lastRenderedPageBreak/>
        <w:t>附件6</w:t>
      </w:r>
    </w:p>
    <w:p w:rsidR="00980267" w:rsidRPr="00587C5A" w:rsidRDefault="00A32B3E" w:rsidP="00926385">
      <w:pPr>
        <w:rPr>
          <w:sz w:val="20"/>
          <w:szCs w:val="20"/>
        </w:rPr>
      </w:pPr>
      <w:r w:rsidRPr="00587C5A">
        <w:rPr>
          <w:rFonts w:hint="eastAsia"/>
          <w:sz w:val="20"/>
          <w:szCs w:val="20"/>
        </w:rPr>
        <w:t>县级专项资金</w:t>
      </w:r>
      <w:r w:rsidRPr="00587C5A">
        <w:rPr>
          <w:sz w:val="20"/>
          <w:szCs w:val="20"/>
        </w:rPr>
        <w:t>绩效自评表</w:t>
      </w:r>
    </w:p>
    <w:tbl>
      <w:tblPr>
        <w:tblW w:w="8999" w:type="dxa"/>
        <w:jc w:val="center"/>
        <w:tblLayout w:type="fixed"/>
        <w:tblLook w:val="04A0"/>
      </w:tblPr>
      <w:tblGrid>
        <w:gridCol w:w="986"/>
        <w:gridCol w:w="986"/>
        <w:gridCol w:w="986"/>
        <w:gridCol w:w="1118"/>
        <w:gridCol w:w="1037"/>
        <w:gridCol w:w="1035"/>
        <w:gridCol w:w="756"/>
        <w:gridCol w:w="797"/>
        <w:gridCol w:w="1298"/>
      </w:tblGrid>
      <w:tr w:rsidR="00980267" w:rsidRPr="00587C5A">
        <w:trPr>
          <w:trHeight w:hRule="exact" w:val="578"/>
          <w:jc w:val="center"/>
        </w:trPr>
        <w:tc>
          <w:tcPr>
            <w:tcW w:w="986" w:type="dxa"/>
            <w:tcBorders>
              <w:top w:val="single" w:sz="4" w:space="0" w:color="auto"/>
              <w:left w:val="single" w:sz="4" w:space="0" w:color="auto"/>
              <w:bottom w:val="single" w:sz="4" w:space="0" w:color="auto"/>
              <w:right w:val="single" w:sz="4" w:space="0" w:color="auto"/>
            </w:tcBorders>
            <w:vAlign w:val="center"/>
          </w:tcPr>
          <w:p w:rsidR="00980267" w:rsidRPr="00587C5A" w:rsidRDefault="00A32B3E" w:rsidP="00926385">
            <w:pPr>
              <w:rPr>
                <w:sz w:val="20"/>
                <w:szCs w:val="20"/>
              </w:rPr>
            </w:pPr>
            <w:r w:rsidRPr="00587C5A">
              <w:rPr>
                <w:rFonts w:hint="eastAsia"/>
                <w:sz w:val="20"/>
                <w:szCs w:val="20"/>
              </w:rPr>
              <w:t>县级专项资金</w:t>
            </w:r>
            <w:r w:rsidRPr="00587C5A">
              <w:rPr>
                <w:sz w:val="20"/>
                <w:szCs w:val="20"/>
              </w:rPr>
              <w:t>名称</w:t>
            </w:r>
          </w:p>
        </w:tc>
        <w:tc>
          <w:tcPr>
            <w:tcW w:w="8013" w:type="dxa"/>
            <w:gridSpan w:val="8"/>
            <w:tcBorders>
              <w:top w:val="single" w:sz="4" w:space="0" w:color="auto"/>
              <w:left w:val="nil"/>
              <w:bottom w:val="single" w:sz="4" w:space="0" w:color="auto"/>
              <w:right w:val="single" w:sz="4" w:space="0" w:color="auto"/>
            </w:tcBorders>
            <w:vAlign w:val="center"/>
          </w:tcPr>
          <w:p w:rsidR="00980267" w:rsidRPr="00587C5A" w:rsidRDefault="00587C5A" w:rsidP="00926385">
            <w:pPr>
              <w:rPr>
                <w:sz w:val="20"/>
                <w:szCs w:val="20"/>
              </w:rPr>
            </w:pPr>
            <w:r w:rsidRPr="00587C5A">
              <w:rPr>
                <w:rFonts w:hint="eastAsia"/>
                <w:sz w:val="20"/>
                <w:szCs w:val="20"/>
              </w:rPr>
              <w:t>县级专项资金</w:t>
            </w:r>
          </w:p>
        </w:tc>
      </w:tr>
      <w:tr w:rsidR="00980267" w:rsidRPr="00587C5A">
        <w:trPr>
          <w:trHeight w:val="415"/>
          <w:jc w:val="center"/>
        </w:trPr>
        <w:tc>
          <w:tcPr>
            <w:tcW w:w="986" w:type="dxa"/>
            <w:tcBorders>
              <w:top w:val="nil"/>
              <w:left w:val="single" w:sz="4" w:space="0" w:color="auto"/>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主管部门</w:t>
            </w:r>
          </w:p>
        </w:tc>
        <w:tc>
          <w:tcPr>
            <w:tcW w:w="4127" w:type="dxa"/>
            <w:gridSpan w:val="4"/>
            <w:tcBorders>
              <w:top w:val="single" w:sz="4" w:space="0" w:color="auto"/>
              <w:left w:val="nil"/>
              <w:bottom w:val="single" w:sz="4" w:space="0" w:color="auto"/>
              <w:right w:val="single" w:sz="4" w:space="0" w:color="auto"/>
            </w:tcBorders>
            <w:vAlign w:val="center"/>
          </w:tcPr>
          <w:p w:rsidR="00980267" w:rsidRPr="00587C5A" w:rsidRDefault="00F12DCC" w:rsidP="00926385">
            <w:pPr>
              <w:rPr>
                <w:sz w:val="20"/>
                <w:szCs w:val="20"/>
              </w:rPr>
            </w:pPr>
            <w:r w:rsidRPr="00587C5A">
              <w:rPr>
                <w:rFonts w:hint="eastAsia"/>
                <w:sz w:val="20"/>
                <w:szCs w:val="20"/>
              </w:rPr>
              <w:t>_隆回县教育局</w:t>
            </w:r>
          </w:p>
        </w:tc>
        <w:tc>
          <w:tcPr>
            <w:tcW w:w="1035" w:type="dxa"/>
            <w:tcBorders>
              <w:top w:val="single" w:sz="4" w:space="0" w:color="auto"/>
              <w:left w:val="nil"/>
              <w:bottom w:val="single" w:sz="4" w:space="0" w:color="auto"/>
              <w:right w:val="single" w:sz="4" w:space="0" w:color="000000"/>
            </w:tcBorders>
            <w:vAlign w:val="center"/>
          </w:tcPr>
          <w:p w:rsidR="00980267" w:rsidRPr="00587C5A" w:rsidRDefault="00A32B3E" w:rsidP="00926385">
            <w:pPr>
              <w:rPr>
                <w:sz w:val="20"/>
                <w:szCs w:val="20"/>
              </w:rPr>
            </w:pPr>
            <w:r w:rsidRPr="00587C5A">
              <w:rPr>
                <w:sz w:val="20"/>
                <w:szCs w:val="20"/>
              </w:rPr>
              <w:t>实施单位</w:t>
            </w:r>
          </w:p>
        </w:tc>
        <w:tc>
          <w:tcPr>
            <w:tcW w:w="2851" w:type="dxa"/>
            <w:gridSpan w:val="3"/>
            <w:tcBorders>
              <w:top w:val="single" w:sz="4" w:space="0" w:color="auto"/>
              <w:left w:val="nil"/>
              <w:bottom w:val="single" w:sz="4" w:space="0" w:color="auto"/>
              <w:right w:val="single" w:sz="4" w:space="0" w:color="auto"/>
            </w:tcBorders>
            <w:vAlign w:val="center"/>
          </w:tcPr>
          <w:p w:rsidR="00980267" w:rsidRPr="00587C5A" w:rsidRDefault="00F12DCC" w:rsidP="00926385">
            <w:pPr>
              <w:rPr>
                <w:sz w:val="20"/>
                <w:szCs w:val="20"/>
              </w:rPr>
            </w:pPr>
            <w:r w:rsidRPr="00587C5A">
              <w:rPr>
                <w:rFonts w:hint="eastAsia"/>
                <w:sz w:val="20"/>
                <w:szCs w:val="20"/>
              </w:rPr>
              <w:t>隆回九中</w:t>
            </w:r>
          </w:p>
        </w:tc>
      </w:tr>
      <w:tr w:rsidR="00980267" w:rsidRPr="00587C5A">
        <w:trPr>
          <w:trHeight w:hRule="exact" w:val="590"/>
          <w:jc w:val="center"/>
        </w:trPr>
        <w:tc>
          <w:tcPr>
            <w:tcW w:w="986" w:type="dxa"/>
            <w:vMerge w:val="restart"/>
            <w:tcBorders>
              <w:top w:val="nil"/>
              <w:left w:val="single" w:sz="4" w:space="0" w:color="auto"/>
              <w:bottom w:val="single" w:sz="4" w:space="0" w:color="000000"/>
              <w:right w:val="single" w:sz="4" w:space="0" w:color="auto"/>
            </w:tcBorders>
            <w:vAlign w:val="center"/>
          </w:tcPr>
          <w:p w:rsidR="00980267" w:rsidRPr="00587C5A" w:rsidRDefault="00A32B3E" w:rsidP="00926385">
            <w:pPr>
              <w:rPr>
                <w:sz w:val="20"/>
                <w:szCs w:val="20"/>
              </w:rPr>
            </w:pPr>
            <w:r w:rsidRPr="00587C5A">
              <w:rPr>
                <w:sz w:val="20"/>
                <w:szCs w:val="20"/>
              </w:rPr>
              <w:t>项目资金</w:t>
            </w:r>
            <w:r w:rsidRPr="00587C5A">
              <w:rPr>
                <w:sz w:val="20"/>
                <w:szCs w:val="20"/>
              </w:rPr>
              <w:br/>
              <w:t>（万元）</w:t>
            </w:r>
          </w:p>
        </w:tc>
        <w:tc>
          <w:tcPr>
            <w:tcW w:w="1972" w:type="dxa"/>
            <w:gridSpan w:val="2"/>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年初预算数</w:t>
            </w:r>
          </w:p>
        </w:tc>
        <w:tc>
          <w:tcPr>
            <w:tcW w:w="1037"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全年预算数</w:t>
            </w:r>
          </w:p>
        </w:tc>
        <w:tc>
          <w:tcPr>
            <w:tcW w:w="1035"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全年执行数</w:t>
            </w:r>
          </w:p>
        </w:tc>
        <w:tc>
          <w:tcPr>
            <w:tcW w:w="756"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分值</w:t>
            </w:r>
          </w:p>
        </w:tc>
        <w:tc>
          <w:tcPr>
            <w:tcW w:w="797"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执行率</w:t>
            </w:r>
          </w:p>
        </w:tc>
        <w:tc>
          <w:tcPr>
            <w:tcW w:w="129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得分</w:t>
            </w:r>
          </w:p>
        </w:tc>
      </w:tr>
      <w:tr w:rsidR="00980267" w:rsidRPr="00587C5A">
        <w:trPr>
          <w:jc w:val="center"/>
        </w:trPr>
        <w:tc>
          <w:tcPr>
            <w:tcW w:w="986" w:type="dxa"/>
            <w:vMerge/>
            <w:tcBorders>
              <w:top w:val="nil"/>
              <w:left w:val="single" w:sz="4" w:space="0" w:color="auto"/>
              <w:bottom w:val="single" w:sz="4" w:space="0" w:color="000000"/>
              <w:right w:val="single" w:sz="4" w:space="0" w:color="auto"/>
            </w:tcBorders>
            <w:vAlign w:val="center"/>
          </w:tcPr>
          <w:p w:rsidR="00980267" w:rsidRPr="00587C5A" w:rsidRDefault="00980267" w:rsidP="00926385">
            <w:pPr>
              <w:rPr>
                <w:sz w:val="20"/>
                <w:szCs w:val="20"/>
              </w:rPr>
            </w:pPr>
          </w:p>
        </w:tc>
        <w:tc>
          <w:tcPr>
            <w:tcW w:w="1972" w:type="dxa"/>
            <w:gridSpan w:val="2"/>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年度资金总额</w:t>
            </w:r>
          </w:p>
        </w:tc>
        <w:tc>
          <w:tcPr>
            <w:tcW w:w="1118" w:type="dxa"/>
            <w:tcBorders>
              <w:top w:val="nil"/>
              <w:left w:val="nil"/>
              <w:bottom w:val="single" w:sz="4" w:space="0" w:color="auto"/>
              <w:right w:val="single" w:sz="4" w:space="0" w:color="auto"/>
            </w:tcBorders>
            <w:vAlign w:val="center"/>
          </w:tcPr>
          <w:p w:rsidR="00980267" w:rsidRPr="00587C5A" w:rsidRDefault="00847408" w:rsidP="00926385">
            <w:pPr>
              <w:rPr>
                <w:sz w:val="20"/>
                <w:szCs w:val="20"/>
              </w:rPr>
            </w:pPr>
            <w:r w:rsidRPr="00587C5A">
              <w:rPr>
                <w:rFonts w:hint="eastAsia"/>
                <w:sz w:val="20"/>
                <w:szCs w:val="20"/>
              </w:rPr>
              <w:t>1000</w:t>
            </w:r>
          </w:p>
        </w:tc>
        <w:tc>
          <w:tcPr>
            <w:tcW w:w="1037" w:type="dxa"/>
            <w:tcBorders>
              <w:top w:val="nil"/>
              <w:left w:val="nil"/>
              <w:bottom w:val="single" w:sz="4" w:space="0" w:color="auto"/>
              <w:right w:val="single" w:sz="4" w:space="0" w:color="auto"/>
            </w:tcBorders>
            <w:vAlign w:val="center"/>
          </w:tcPr>
          <w:p w:rsidR="00980267" w:rsidRPr="00587C5A" w:rsidRDefault="00847408" w:rsidP="00926385">
            <w:pPr>
              <w:rPr>
                <w:sz w:val="20"/>
                <w:szCs w:val="20"/>
              </w:rPr>
            </w:pPr>
            <w:r w:rsidRPr="00587C5A">
              <w:rPr>
                <w:rFonts w:hint="eastAsia"/>
                <w:sz w:val="20"/>
                <w:szCs w:val="20"/>
              </w:rPr>
              <w:t>1000</w:t>
            </w:r>
          </w:p>
        </w:tc>
        <w:tc>
          <w:tcPr>
            <w:tcW w:w="1035" w:type="dxa"/>
            <w:tcBorders>
              <w:top w:val="nil"/>
              <w:left w:val="nil"/>
              <w:bottom w:val="single" w:sz="4" w:space="0" w:color="auto"/>
              <w:right w:val="single" w:sz="4" w:space="0" w:color="auto"/>
            </w:tcBorders>
            <w:vAlign w:val="center"/>
          </w:tcPr>
          <w:p w:rsidR="00980267" w:rsidRPr="00587C5A" w:rsidRDefault="00847408" w:rsidP="00926385">
            <w:pPr>
              <w:rPr>
                <w:sz w:val="20"/>
                <w:szCs w:val="20"/>
              </w:rPr>
            </w:pPr>
            <w:r w:rsidRPr="00587C5A">
              <w:rPr>
                <w:rFonts w:hint="eastAsia"/>
                <w:sz w:val="20"/>
                <w:szCs w:val="20"/>
              </w:rPr>
              <w:t>1000</w:t>
            </w:r>
          </w:p>
        </w:tc>
        <w:tc>
          <w:tcPr>
            <w:tcW w:w="756"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10</w:t>
            </w:r>
          </w:p>
        </w:tc>
        <w:tc>
          <w:tcPr>
            <w:tcW w:w="797" w:type="dxa"/>
            <w:tcBorders>
              <w:top w:val="nil"/>
              <w:left w:val="nil"/>
              <w:bottom w:val="single" w:sz="4" w:space="0" w:color="auto"/>
              <w:right w:val="single" w:sz="4" w:space="0" w:color="auto"/>
            </w:tcBorders>
            <w:vAlign w:val="center"/>
          </w:tcPr>
          <w:p w:rsidR="00980267" w:rsidRPr="00587C5A" w:rsidRDefault="00F12DCC" w:rsidP="00926385">
            <w:pPr>
              <w:rPr>
                <w:sz w:val="20"/>
                <w:szCs w:val="20"/>
              </w:rPr>
            </w:pPr>
            <w:r w:rsidRPr="00587C5A">
              <w:rPr>
                <w:rFonts w:hint="eastAsia"/>
                <w:sz w:val="20"/>
                <w:szCs w:val="20"/>
              </w:rPr>
              <w:t>100%</w:t>
            </w:r>
          </w:p>
        </w:tc>
        <w:tc>
          <w:tcPr>
            <w:tcW w:w="1298" w:type="dxa"/>
            <w:tcBorders>
              <w:top w:val="nil"/>
              <w:left w:val="nil"/>
              <w:bottom w:val="single" w:sz="4" w:space="0" w:color="auto"/>
              <w:right w:val="single" w:sz="4" w:space="0" w:color="auto"/>
            </w:tcBorders>
            <w:vAlign w:val="center"/>
          </w:tcPr>
          <w:p w:rsidR="00980267" w:rsidRPr="00587C5A" w:rsidRDefault="00F12DCC" w:rsidP="00926385">
            <w:pPr>
              <w:rPr>
                <w:sz w:val="20"/>
                <w:szCs w:val="20"/>
              </w:rPr>
            </w:pPr>
            <w:r w:rsidRPr="00587C5A">
              <w:rPr>
                <w:rFonts w:hint="eastAsia"/>
                <w:sz w:val="20"/>
                <w:szCs w:val="20"/>
              </w:rPr>
              <w:t>10</w:t>
            </w:r>
          </w:p>
        </w:tc>
      </w:tr>
      <w:tr w:rsidR="00980267" w:rsidRPr="00587C5A">
        <w:trPr>
          <w:trHeight w:hRule="exact" w:val="306"/>
          <w:jc w:val="center"/>
        </w:trPr>
        <w:tc>
          <w:tcPr>
            <w:tcW w:w="986" w:type="dxa"/>
            <w:vMerge/>
            <w:tcBorders>
              <w:top w:val="nil"/>
              <w:left w:val="single" w:sz="4" w:space="0" w:color="auto"/>
              <w:bottom w:val="single" w:sz="4" w:space="0" w:color="000000"/>
              <w:right w:val="single" w:sz="4" w:space="0" w:color="auto"/>
            </w:tcBorders>
            <w:vAlign w:val="center"/>
          </w:tcPr>
          <w:p w:rsidR="00980267" w:rsidRPr="00587C5A" w:rsidRDefault="00980267" w:rsidP="00926385">
            <w:pPr>
              <w:rPr>
                <w:sz w:val="20"/>
                <w:szCs w:val="20"/>
              </w:rPr>
            </w:pPr>
          </w:p>
        </w:tc>
        <w:tc>
          <w:tcPr>
            <w:tcW w:w="1972" w:type="dxa"/>
            <w:gridSpan w:val="2"/>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其中：当年财政拨款</w:t>
            </w:r>
          </w:p>
        </w:tc>
        <w:tc>
          <w:tcPr>
            <w:tcW w:w="1118" w:type="dxa"/>
            <w:tcBorders>
              <w:top w:val="nil"/>
              <w:left w:val="nil"/>
              <w:bottom w:val="single" w:sz="4" w:space="0" w:color="auto"/>
              <w:right w:val="single" w:sz="4" w:space="0" w:color="auto"/>
            </w:tcBorders>
            <w:vAlign w:val="center"/>
          </w:tcPr>
          <w:p w:rsidR="00980267" w:rsidRPr="00587C5A" w:rsidRDefault="00847408" w:rsidP="00926385">
            <w:pPr>
              <w:rPr>
                <w:sz w:val="20"/>
                <w:szCs w:val="20"/>
              </w:rPr>
            </w:pPr>
            <w:r w:rsidRPr="00587C5A">
              <w:rPr>
                <w:rFonts w:hint="eastAsia"/>
                <w:sz w:val="20"/>
                <w:szCs w:val="20"/>
              </w:rPr>
              <w:t>1000</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jc w:val="center"/>
        </w:trPr>
        <w:tc>
          <w:tcPr>
            <w:tcW w:w="986" w:type="dxa"/>
            <w:vMerge/>
            <w:tcBorders>
              <w:top w:val="nil"/>
              <w:left w:val="single" w:sz="4" w:space="0" w:color="auto"/>
              <w:bottom w:val="single" w:sz="4" w:space="0" w:color="000000"/>
              <w:right w:val="single" w:sz="4" w:space="0" w:color="auto"/>
            </w:tcBorders>
            <w:vAlign w:val="center"/>
          </w:tcPr>
          <w:p w:rsidR="00980267" w:rsidRPr="00587C5A" w:rsidRDefault="00980267" w:rsidP="00926385">
            <w:pPr>
              <w:rPr>
                <w:sz w:val="20"/>
                <w:szCs w:val="20"/>
              </w:rPr>
            </w:pPr>
          </w:p>
        </w:tc>
        <w:tc>
          <w:tcPr>
            <w:tcW w:w="1972" w:type="dxa"/>
            <w:gridSpan w:val="2"/>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上年结转资金</w:t>
            </w:r>
          </w:p>
        </w:tc>
        <w:tc>
          <w:tcPr>
            <w:tcW w:w="111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306"/>
          <w:jc w:val="center"/>
        </w:trPr>
        <w:tc>
          <w:tcPr>
            <w:tcW w:w="986" w:type="dxa"/>
            <w:vMerge/>
            <w:tcBorders>
              <w:top w:val="nil"/>
              <w:left w:val="single" w:sz="4" w:space="0" w:color="auto"/>
              <w:bottom w:val="single" w:sz="4" w:space="0" w:color="000000"/>
              <w:right w:val="single" w:sz="4" w:space="0" w:color="auto"/>
            </w:tcBorders>
            <w:vAlign w:val="center"/>
          </w:tcPr>
          <w:p w:rsidR="00980267" w:rsidRPr="00587C5A" w:rsidRDefault="00980267" w:rsidP="00926385">
            <w:pPr>
              <w:rPr>
                <w:sz w:val="20"/>
                <w:szCs w:val="20"/>
              </w:rPr>
            </w:pPr>
          </w:p>
        </w:tc>
        <w:tc>
          <w:tcPr>
            <w:tcW w:w="1972" w:type="dxa"/>
            <w:gridSpan w:val="2"/>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其他资金</w:t>
            </w:r>
          </w:p>
        </w:tc>
        <w:tc>
          <w:tcPr>
            <w:tcW w:w="111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306"/>
          <w:jc w:val="center"/>
        </w:trPr>
        <w:tc>
          <w:tcPr>
            <w:tcW w:w="986" w:type="dxa"/>
            <w:vMerge w:val="restart"/>
            <w:tcBorders>
              <w:top w:val="nil"/>
              <w:left w:val="single" w:sz="4" w:space="0" w:color="auto"/>
              <w:bottom w:val="single" w:sz="4" w:space="0" w:color="000000"/>
              <w:right w:val="single" w:sz="4" w:space="0" w:color="auto"/>
            </w:tcBorders>
            <w:vAlign w:val="center"/>
          </w:tcPr>
          <w:p w:rsidR="00980267" w:rsidRPr="00587C5A" w:rsidRDefault="00A32B3E" w:rsidP="00926385">
            <w:pPr>
              <w:rPr>
                <w:sz w:val="20"/>
                <w:szCs w:val="20"/>
              </w:rPr>
            </w:pPr>
            <w:r w:rsidRPr="00587C5A">
              <w:rPr>
                <w:sz w:val="20"/>
                <w:szCs w:val="20"/>
              </w:rPr>
              <w:t>年度总体目标</w:t>
            </w:r>
          </w:p>
        </w:tc>
        <w:tc>
          <w:tcPr>
            <w:tcW w:w="4127" w:type="dxa"/>
            <w:gridSpan w:val="4"/>
            <w:tcBorders>
              <w:top w:val="single" w:sz="4" w:space="0" w:color="auto"/>
              <w:left w:val="nil"/>
              <w:bottom w:val="single" w:sz="4" w:space="0" w:color="auto"/>
              <w:right w:val="single" w:sz="4" w:space="0" w:color="000000"/>
            </w:tcBorders>
            <w:vAlign w:val="center"/>
          </w:tcPr>
          <w:p w:rsidR="00980267" w:rsidRPr="00587C5A" w:rsidRDefault="00A32B3E" w:rsidP="00926385">
            <w:pPr>
              <w:rPr>
                <w:sz w:val="20"/>
                <w:szCs w:val="20"/>
              </w:rPr>
            </w:pPr>
            <w:r w:rsidRPr="00587C5A">
              <w:rPr>
                <w:sz w:val="20"/>
                <w:szCs w:val="20"/>
              </w:rPr>
              <w:t>预期目标</w:t>
            </w:r>
          </w:p>
        </w:tc>
        <w:tc>
          <w:tcPr>
            <w:tcW w:w="3886" w:type="dxa"/>
            <w:gridSpan w:val="4"/>
            <w:tcBorders>
              <w:top w:val="single" w:sz="4" w:space="0" w:color="auto"/>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实际完成情况</w:t>
            </w:r>
          </w:p>
        </w:tc>
      </w:tr>
      <w:tr w:rsidR="00980267" w:rsidRPr="00587C5A">
        <w:trPr>
          <w:trHeight w:hRule="exact" w:val="306"/>
          <w:jc w:val="center"/>
        </w:trPr>
        <w:tc>
          <w:tcPr>
            <w:tcW w:w="986" w:type="dxa"/>
            <w:vMerge/>
            <w:tcBorders>
              <w:top w:val="nil"/>
              <w:left w:val="single" w:sz="4" w:space="0" w:color="auto"/>
              <w:bottom w:val="single" w:sz="4" w:space="0" w:color="000000"/>
              <w:right w:val="single" w:sz="4" w:space="0" w:color="auto"/>
            </w:tcBorders>
            <w:vAlign w:val="center"/>
          </w:tcPr>
          <w:p w:rsidR="00980267" w:rsidRPr="00587C5A" w:rsidRDefault="00980267" w:rsidP="00926385">
            <w:pPr>
              <w:rPr>
                <w:sz w:val="20"/>
                <w:szCs w:val="20"/>
              </w:rPr>
            </w:pPr>
          </w:p>
        </w:tc>
        <w:tc>
          <w:tcPr>
            <w:tcW w:w="4127" w:type="dxa"/>
            <w:gridSpan w:val="4"/>
            <w:tcBorders>
              <w:top w:val="single" w:sz="4" w:space="0" w:color="auto"/>
              <w:left w:val="nil"/>
              <w:bottom w:val="single" w:sz="4" w:space="0" w:color="auto"/>
              <w:right w:val="single" w:sz="4" w:space="0" w:color="000000"/>
            </w:tcBorders>
            <w:vAlign w:val="center"/>
          </w:tcPr>
          <w:p w:rsidR="00980267" w:rsidRPr="00587C5A" w:rsidRDefault="00847408" w:rsidP="00926385">
            <w:pPr>
              <w:rPr>
                <w:sz w:val="20"/>
                <w:szCs w:val="20"/>
              </w:rPr>
            </w:pPr>
            <w:r w:rsidRPr="00587C5A">
              <w:rPr>
                <w:rFonts w:hint="eastAsia"/>
                <w:sz w:val="20"/>
                <w:szCs w:val="20"/>
              </w:rPr>
              <w:t>1000</w:t>
            </w:r>
          </w:p>
        </w:tc>
        <w:tc>
          <w:tcPr>
            <w:tcW w:w="3886" w:type="dxa"/>
            <w:gridSpan w:val="4"/>
            <w:tcBorders>
              <w:top w:val="single" w:sz="4" w:space="0" w:color="auto"/>
              <w:left w:val="nil"/>
              <w:bottom w:val="single" w:sz="4" w:space="0" w:color="auto"/>
              <w:right w:val="single" w:sz="4" w:space="0" w:color="auto"/>
            </w:tcBorders>
            <w:vAlign w:val="center"/>
          </w:tcPr>
          <w:p w:rsidR="00980267" w:rsidRPr="00587C5A" w:rsidRDefault="00847408" w:rsidP="00926385">
            <w:pPr>
              <w:rPr>
                <w:sz w:val="20"/>
                <w:szCs w:val="20"/>
              </w:rPr>
            </w:pPr>
            <w:r w:rsidRPr="00587C5A">
              <w:rPr>
                <w:rFonts w:hint="eastAsia"/>
                <w:sz w:val="20"/>
                <w:szCs w:val="20"/>
              </w:rPr>
              <w:t>100%</w:t>
            </w:r>
          </w:p>
        </w:tc>
      </w:tr>
      <w:tr w:rsidR="00980267" w:rsidRPr="00587C5A">
        <w:trPr>
          <w:trHeight w:hRule="exact" w:val="646"/>
          <w:jc w:val="center"/>
        </w:trPr>
        <w:tc>
          <w:tcPr>
            <w:tcW w:w="986" w:type="dxa"/>
            <w:vMerge w:val="restart"/>
            <w:tcBorders>
              <w:top w:val="nil"/>
              <w:left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绩</w:t>
            </w:r>
          </w:p>
          <w:p w:rsidR="00980267" w:rsidRPr="00587C5A" w:rsidRDefault="00A32B3E" w:rsidP="00926385">
            <w:pPr>
              <w:rPr>
                <w:sz w:val="20"/>
                <w:szCs w:val="20"/>
              </w:rPr>
            </w:pPr>
            <w:r w:rsidRPr="00587C5A">
              <w:rPr>
                <w:sz w:val="20"/>
                <w:szCs w:val="20"/>
              </w:rPr>
              <w:t>效</w:t>
            </w:r>
          </w:p>
          <w:p w:rsidR="00980267" w:rsidRPr="00587C5A" w:rsidRDefault="00A32B3E" w:rsidP="00926385">
            <w:pPr>
              <w:rPr>
                <w:sz w:val="20"/>
                <w:szCs w:val="20"/>
              </w:rPr>
            </w:pPr>
            <w:r w:rsidRPr="00587C5A">
              <w:rPr>
                <w:sz w:val="20"/>
                <w:szCs w:val="20"/>
              </w:rPr>
              <w:t>指</w:t>
            </w:r>
          </w:p>
          <w:p w:rsidR="00980267" w:rsidRPr="00587C5A" w:rsidRDefault="00A32B3E" w:rsidP="00926385">
            <w:pPr>
              <w:rPr>
                <w:sz w:val="20"/>
                <w:szCs w:val="20"/>
              </w:rPr>
            </w:pPr>
            <w:r w:rsidRPr="00587C5A">
              <w:rPr>
                <w:sz w:val="20"/>
                <w:szCs w:val="20"/>
              </w:rPr>
              <w:t>标</w:t>
            </w:r>
          </w:p>
        </w:tc>
        <w:tc>
          <w:tcPr>
            <w:tcW w:w="986"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一级指标</w:t>
            </w:r>
          </w:p>
        </w:tc>
        <w:tc>
          <w:tcPr>
            <w:tcW w:w="986"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二级指标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三级指标</w:t>
            </w:r>
          </w:p>
        </w:tc>
        <w:tc>
          <w:tcPr>
            <w:tcW w:w="1037"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年度指标值</w:t>
            </w:r>
          </w:p>
        </w:tc>
        <w:tc>
          <w:tcPr>
            <w:tcW w:w="1035"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实际完成值</w:t>
            </w:r>
          </w:p>
        </w:tc>
        <w:tc>
          <w:tcPr>
            <w:tcW w:w="756"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分值</w:t>
            </w:r>
          </w:p>
        </w:tc>
        <w:tc>
          <w:tcPr>
            <w:tcW w:w="797"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得分</w:t>
            </w:r>
          </w:p>
        </w:tc>
        <w:tc>
          <w:tcPr>
            <w:tcW w:w="129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偏差原因分析及改进措施</w:t>
            </w: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产出指标</w:t>
            </w:r>
          </w:p>
          <w:p w:rsidR="00980267" w:rsidRPr="00587C5A" w:rsidRDefault="00A32B3E" w:rsidP="00926385">
            <w:pPr>
              <w:rPr>
                <w:sz w:val="20"/>
                <w:szCs w:val="20"/>
              </w:rPr>
            </w:pPr>
            <w:r w:rsidRPr="00587C5A">
              <w:rPr>
                <w:sz w:val="20"/>
                <w:szCs w:val="20"/>
              </w:rPr>
              <w:t>(50分)</w:t>
            </w: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数量指标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质量指标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时效指标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成本指标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39"/>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效益指标</w:t>
            </w:r>
          </w:p>
          <w:p w:rsidR="00980267" w:rsidRPr="00587C5A" w:rsidRDefault="00A32B3E" w:rsidP="00926385">
            <w:pPr>
              <w:rPr>
                <w:sz w:val="20"/>
                <w:szCs w:val="20"/>
              </w:rPr>
            </w:pPr>
            <w:r w:rsidRPr="00587C5A">
              <w:rPr>
                <w:sz w:val="20"/>
                <w:szCs w:val="20"/>
              </w:rPr>
              <w:t>（30分）</w:t>
            </w: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经济效益指标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社会效益指标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生态效益指标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195"/>
          <w:jc w:val="center"/>
        </w:trPr>
        <w:tc>
          <w:tcPr>
            <w:tcW w:w="986" w:type="dxa"/>
            <w:vMerge/>
            <w:tcBorders>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val="restart"/>
            <w:tcBorders>
              <w:top w:val="single" w:sz="4" w:space="0" w:color="auto"/>
              <w:left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绩</w:t>
            </w:r>
          </w:p>
          <w:p w:rsidR="00980267" w:rsidRPr="00587C5A" w:rsidRDefault="00A32B3E" w:rsidP="00926385">
            <w:pPr>
              <w:rPr>
                <w:sz w:val="20"/>
                <w:szCs w:val="20"/>
              </w:rPr>
            </w:pPr>
            <w:r w:rsidRPr="00587C5A">
              <w:rPr>
                <w:sz w:val="20"/>
                <w:szCs w:val="20"/>
              </w:rPr>
              <w:t>效</w:t>
            </w:r>
          </w:p>
          <w:p w:rsidR="00980267" w:rsidRPr="00587C5A" w:rsidRDefault="00A32B3E" w:rsidP="00926385">
            <w:pPr>
              <w:rPr>
                <w:sz w:val="20"/>
                <w:szCs w:val="20"/>
              </w:rPr>
            </w:pPr>
            <w:r w:rsidRPr="00587C5A">
              <w:rPr>
                <w:sz w:val="20"/>
                <w:szCs w:val="20"/>
              </w:rPr>
              <w:t>指</w:t>
            </w:r>
          </w:p>
          <w:p w:rsidR="00980267" w:rsidRPr="00587C5A" w:rsidRDefault="00A32B3E" w:rsidP="00926385">
            <w:pPr>
              <w:rPr>
                <w:sz w:val="20"/>
                <w:szCs w:val="20"/>
              </w:rPr>
            </w:pPr>
            <w:r w:rsidRPr="00587C5A">
              <w:rPr>
                <w:sz w:val="20"/>
                <w:szCs w:val="20"/>
              </w:rPr>
              <w:t>标</w:t>
            </w:r>
          </w:p>
        </w:tc>
        <w:tc>
          <w:tcPr>
            <w:tcW w:w="986" w:type="dxa"/>
            <w:vMerge w:val="restart"/>
            <w:tcBorders>
              <w:top w:val="single" w:sz="4" w:space="0" w:color="auto"/>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val="restart"/>
            <w:tcBorders>
              <w:top w:val="single" w:sz="4" w:space="0" w:color="auto"/>
              <w:left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可持续影响指标</w:t>
            </w:r>
          </w:p>
        </w:tc>
        <w:tc>
          <w:tcPr>
            <w:tcW w:w="1118" w:type="dxa"/>
            <w:tcBorders>
              <w:top w:val="single" w:sz="4" w:space="0" w:color="auto"/>
              <w:left w:val="single" w:sz="4" w:space="0" w:color="auto"/>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single" w:sz="4" w:space="0" w:color="auto"/>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single" w:sz="4" w:space="0" w:color="auto"/>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single" w:sz="4" w:space="0" w:color="auto"/>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single" w:sz="4" w:space="0" w:color="auto"/>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single" w:sz="4" w:space="0" w:color="auto"/>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single" w:sz="4" w:space="0" w:color="auto"/>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single" w:sz="4" w:space="0" w:color="auto"/>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single" w:sz="4" w:space="0" w:color="auto"/>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满意度指标（10分）</w:t>
            </w:r>
          </w:p>
        </w:tc>
        <w:tc>
          <w:tcPr>
            <w:tcW w:w="986" w:type="dxa"/>
            <w:vMerge w:val="restart"/>
            <w:tcBorders>
              <w:top w:val="nil"/>
              <w:left w:val="nil"/>
              <w:right w:val="single" w:sz="4" w:space="0" w:color="auto"/>
            </w:tcBorders>
            <w:vAlign w:val="center"/>
          </w:tcPr>
          <w:p w:rsidR="00980267" w:rsidRPr="00587C5A" w:rsidRDefault="00A32B3E" w:rsidP="00926385">
            <w:pPr>
              <w:rPr>
                <w:sz w:val="20"/>
                <w:szCs w:val="20"/>
              </w:rPr>
            </w:pPr>
            <w:r w:rsidRPr="00587C5A">
              <w:rPr>
                <w:sz w:val="20"/>
                <w:szCs w:val="20"/>
              </w:rPr>
              <w:t>服务对象</w:t>
            </w:r>
          </w:p>
          <w:p w:rsidR="00980267" w:rsidRPr="00587C5A" w:rsidRDefault="00A32B3E" w:rsidP="00926385">
            <w:pPr>
              <w:rPr>
                <w:sz w:val="20"/>
                <w:szCs w:val="20"/>
              </w:rPr>
            </w:pPr>
            <w:r w:rsidRPr="00587C5A">
              <w:rPr>
                <w:sz w:val="20"/>
                <w:szCs w:val="20"/>
              </w:rPr>
              <w:t>满意度</w:t>
            </w:r>
          </w:p>
          <w:p w:rsidR="00980267" w:rsidRPr="00587C5A" w:rsidRDefault="00A32B3E" w:rsidP="00926385">
            <w:pPr>
              <w:rPr>
                <w:sz w:val="20"/>
                <w:szCs w:val="20"/>
              </w:rPr>
            </w:pPr>
            <w:r w:rsidRPr="00587C5A">
              <w:rPr>
                <w:sz w:val="20"/>
                <w:szCs w:val="20"/>
              </w:rPr>
              <w:t>指标</w:t>
            </w: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指标1：</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72"/>
          <w:jc w:val="center"/>
        </w:trPr>
        <w:tc>
          <w:tcPr>
            <w:tcW w:w="986" w:type="dxa"/>
            <w:vMerge/>
            <w:tcBorders>
              <w:left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986" w:type="dxa"/>
            <w:vMerge/>
            <w:tcBorders>
              <w:left w:val="nil"/>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指标2：</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329"/>
          <w:jc w:val="center"/>
        </w:trPr>
        <w:tc>
          <w:tcPr>
            <w:tcW w:w="986" w:type="dxa"/>
            <w:vMerge/>
            <w:tcBorders>
              <w:left w:val="single" w:sz="4" w:space="0" w:color="auto"/>
              <w:bottom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986" w:type="dxa"/>
            <w:vMerge/>
            <w:tcBorders>
              <w:left w:val="nil"/>
              <w:bottom w:val="single" w:sz="4" w:space="0" w:color="auto"/>
              <w:right w:val="single" w:sz="4" w:space="0" w:color="auto"/>
            </w:tcBorders>
            <w:vAlign w:val="center"/>
          </w:tcPr>
          <w:p w:rsidR="00980267" w:rsidRPr="00587C5A" w:rsidRDefault="00980267" w:rsidP="00926385">
            <w:pPr>
              <w:rPr>
                <w:sz w:val="20"/>
                <w:szCs w:val="20"/>
              </w:rPr>
            </w:pPr>
          </w:p>
        </w:tc>
        <w:tc>
          <w:tcPr>
            <w:tcW w:w="1118"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w:t>
            </w:r>
          </w:p>
        </w:tc>
        <w:tc>
          <w:tcPr>
            <w:tcW w:w="103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035"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56"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r w:rsidR="00980267" w:rsidRPr="00587C5A">
        <w:trPr>
          <w:trHeight w:hRule="exact" w:val="245"/>
          <w:jc w:val="center"/>
        </w:trPr>
        <w:tc>
          <w:tcPr>
            <w:tcW w:w="6148" w:type="dxa"/>
            <w:gridSpan w:val="6"/>
            <w:tcBorders>
              <w:top w:val="single" w:sz="4" w:space="0" w:color="auto"/>
              <w:left w:val="single" w:sz="4" w:space="0" w:color="auto"/>
              <w:bottom w:val="single" w:sz="4" w:space="0" w:color="auto"/>
              <w:right w:val="single" w:sz="4" w:space="0" w:color="000000"/>
            </w:tcBorders>
            <w:vAlign w:val="center"/>
          </w:tcPr>
          <w:p w:rsidR="00980267" w:rsidRPr="00587C5A" w:rsidRDefault="00A32B3E" w:rsidP="00926385">
            <w:pPr>
              <w:rPr>
                <w:sz w:val="20"/>
                <w:szCs w:val="20"/>
              </w:rPr>
            </w:pPr>
            <w:r w:rsidRPr="00587C5A">
              <w:rPr>
                <w:sz w:val="20"/>
                <w:szCs w:val="20"/>
              </w:rPr>
              <w:t>总分</w:t>
            </w:r>
          </w:p>
        </w:tc>
        <w:tc>
          <w:tcPr>
            <w:tcW w:w="756" w:type="dxa"/>
            <w:tcBorders>
              <w:top w:val="nil"/>
              <w:left w:val="nil"/>
              <w:bottom w:val="single" w:sz="4" w:space="0" w:color="auto"/>
              <w:right w:val="single" w:sz="4" w:space="0" w:color="auto"/>
            </w:tcBorders>
            <w:vAlign w:val="center"/>
          </w:tcPr>
          <w:p w:rsidR="00980267" w:rsidRPr="00587C5A" w:rsidRDefault="00A32B3E" w:rsidP="00926385">
            <w:pPr>
              <w:rPr>
                <w:sz w:val="20"/>
                <w:szCs w:val="20"/>
              </w:rPr>
            </w:pPr>
            <w:r w:rsidRPr="00587C5A">
              <w:rPr>
                <w:sz w:val="20"/>
                <w:szCs w:val="20"/>
              </w:rPr>
              <w:t>100</w:t>
            </w:r>
          </w:p>
        </w:tc>
        <w:tc>
          <w:tcPr>
            <w:tcW w:w="797"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c>
          <w:tcPr>
            <w:tcW w:w="1298" w:type="dxa"/>
            <w:tcBorders>
              <w:top w:val="nil"/>
              <w:left w:val="nil"/>
              <w:bottom w:val="single" w:sz="4" w:space="0" w:color="auto"/>
              <w:right w:val="single" w:sz="4" w:space="0" w:color="auto"/>
            </w:tcBorders>
            <w:vAlign w:val="center"/>
          </w:tcPr>
          <w:p w:rsidR="00980267" w:rsidRPr="00587C5A" w:rsidRDefault="00980267" w:rsidP="00926385">
            <w:pPr>
              <w:rPr>
                <w:sz w:val="20"/>
                <w:szCs w:val="20"/>
              </w:rPr>
            </w:pPr>
          </w:p>
        </w:tc>
      </w:tr>
    </w:tbl>
    <w:p w:rsidR="00405454" w:rsidRPr="00587C5A" w:rsidRDefault="00405454" w:rsidP="00926385">
      <w:pPr>
        <w:rPr>
          <w:sz w:val="20"/>
          <w:szCs w:val="20"/>
        </w:rPr>
      </w:pPr>
      <w:r w:rsidRPr="00587C5A">
        <w:rPr>
          <w:sz w:val="20"/>
          <w:szCs w:val="20"/>
        </w:rPr>
        <w:t>填表人：</w:t>
      </w:r>
      <w:r w:rsidRPr="00587C5A">
        <w:rPr>
          <w:rFonts w:hint="eastAsia"/>
          <w:sz w:val="20"/>
          <w:szCs w:val="20"/>
        </w:rPr>
        <w:t>李丽芳</w:t>
      </w:r>
      <w:r w:rsidRPr="00587C5A">
        <w:rPr>
          <w:sz w:val="20"/>
          <w:szCs w:val="20"/>
        </w:rPr>
        <w:t xml:space="preserve">   填报日期 </w:t>
      </w:r>
      <w:r w:rsidRPr="00587C5A">
        <w:rPr>
          <w:rFonts w:hint="eastAsia"/>
          <w:sz w:val="20"/>
          <w:szCs w:val="20"/>
        </w:rPr>
        <w:t>5/20</w:t>
      </w:r>
      <w:r w:rsidRPr="00587C5A">
        <w:rPr>
          <w:sz w:val="20"/>
          <w:szCs w:val="20"/>
        </w:rPr>
        <w:t xml:space="preserve">  联系电话</w:t>
      </w:r>
      <w:r w:rsidRPr="00587C5A">
        <w:rPr>
          <w:rFonts w:hint="eastAsia"/>
          <w:sz w:val="20"/>
          <w:szCs w:val="20"/>
        </w:rPr>
        <w:t>13707398375</w:t>
      </w:r>
      <w:r w:rsidRPr="00587C5A">
        <w:rPr>
          <w:sz w:val="20"/>
          <w:szCs w:val="20"/>
        </w:rPr>
        <w:t xml:space="preserve">   单位负责人签字：</w:t>
      </w:r>
      <w:r w:rsidRPr="00587C5A">
        <w:rPr>
          <w:rFonts w:hint="eastAsia"/>
          <w:sz w:val="20"/>
          <w:szCs w:val="20"/>
        </w:rPr>
        <w:t>欧阳勇华</w:t>
      </w:r>
    </w:p>
    <w:p w:rsidR="00980267" w:rsidRPr="00587C5A" w:rsidRDefault="00980267" w:rsidP="00926385">
      <w:pPr>
        <w:rPr>
          <w:sz w:val="20"/>
          <w:szCs w:val="20"/>
        </w:rPr>
      </w:pPr>
    </w:p>
    <w:sectPr w:rsidR="00980267" w:rsidRPr="00587C5A" w:rsidSect="00980267">
      <w:footerReference w:type="even" r:id="rId9"/>
      <w:footerReference w:type="default" r:id="rId10"/>
      <w:pgSz w:w="11905" w:h="16837"/>
      <w:pgMar w:top="1440" w:right="1800" w:bottom="1440" w:left="1800" w:header="720" w:footer="1701" w:gutter="0"/>
      <w:pgNumType w:fmt="numberInDash"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5DD" w:rsidRDefault="00A925DD" w:rsidP="00926385">
      <w:r>
        <w:separator/>
      </w:r>
    </w:p>
    <w:p w:rsidR="00A925DD" w:rsidRDefault="00A925DD" w:rsidP="00926385"/>
  </w:endnote>
  <w:endnote w:type="continuationSeparator" w:id="0">
    <w:p w:rsidR="00A925DD" w:rsidRDefault="00A925DD" w:rsidP="00926385">
      <w:r>
        <w:continuationSeparator/>
      </w:r>
    </w:p>
    <w:p w:rsidR="00A925DD" w:rsidRDefault="00A925DD" w:rsidP="0092638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36" w:rsidRDefault="00977436" w:rsidP="00926385">
    <w:pPr>
      <w:pStyle w:val="a5"/>
      <w:rPr>
        <w:rStyle w:val="a8"/>
      </w:rPr>
    </w:pPr>
    <w:r>
      <w:fldChar w:fldCharType="begin"/>
    </w:r>
    <w:r>
      <w:rPr>
        <w:rStyle w:val="a8"/>
      </w:rPr>
      <w:instrText xml:space="preserve">PAGE  </w:instrText>
    </w:r>
    <w:r>
      <w:fldChar w:fldCharType="end"/>
    </w:r>
  </w:p>
  <w:p w:rsidR="00977436" w:rsidRDefault="00977436" w:rsidP="00926385">
    <w:pPr>
      <w:pStyle w:val="a5"/>
    </w:pPr>
  </w:p>
  <w:p w:rsidR="00977436" w:rsidRDefault="00977436" w:rsidP="009263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436" w:rsidRDefault="00977436" w:rsidP="00926385">
    <w:pPr>
      <w:pStyle w:val="a5"/>
    </w:pPr>
    <w:r>
      <w:pict>
        <v:shapetype id="_x0000_t202" coordsize="21600,21600" o:spt="202" path="m,l,21600r21600,l21600,xe">
          <v:stroke joinstyle="miter"/>
          <v:path gradientshapeok="t" o:connecttype="rect"/>
        </v:shapetype>
        <v:shape id="_x0000_s1026" type="#_x0000_t202" style="position:absolute;margin-left:72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next-textbox:#_x0000_s1026;mso-fit-shape-to-text:t" inset="0,0,0,0">
            <w:txbxContent>
              <w:p w:rsidR="00977436" w:rsidRDefault="00977436" w:rsidP="00926385">
                <w:pPr>
                  <w:pStyle w:val="a5"/>
                </w:pPr>
                <w:fldSimple w:instr=" PAGE  \* MERGEFORMAT ">
                  <w:r w:rsidR="00F52EA2">
                    <w:rPr>
                      <w:noProof/>
                    </w:rPr>
                    <w:t>- 7 -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5DD" w:rsidRDefault="00A925DD" w:rsidP="00926385">
      <w:r>
        <w:separator/>
      </w:r>
    </w:p>
    <w:p w:rsidR="00A925DD" w:rsidRDefault="00A925DD" w:rsidP="00926385"/>
  </w:footnote>
  <w:footnote w:type="continuationSeparator" w:id="0">
    <w:p w:rsidR="00A925DD" w:rsidRDefault="00A925DD" w:rsidP="00926385">
      <w:r>
        <w:continuationSeparator/>
      </w:r>
    </w:p>
    <w:p w:rsidR="00A925DD" w:rsidRDefault="00A925DD" w:rsidP="009263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F948F8"/>
    <w:multiLevelType w:val="singleLevel"/>
    <w:tmpl w:val="BDF948F8"/>
    <w:lvl w:ilvl="0">
      <w:start w:val="7"/>
      <w:numFmt w:val="chineseCounting"/>
      <w:suff w:val="nothing"/>
      <w:lvlText w:val="%1、"/>
      <w:lvlJc w:val="left"/>
      <w:rPr>
        <w:rFonts w:hint="eastAsia"/>
      </w:rPr>
    </w:lvl>
  </w:abstractNum>
  <w:abstractNum w:abstractNumId="1">
    <w:nsid w:val="EC81D1B1"/>
    <w:multiLevelType w:val="singleLevel"/>
    <w:tmpl w:val="EC81D1B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lmMDZjOWVkMWFlNjYwOWZiMDkwNTAzZWZhMDNkOTQifQ=="/>
  </w:docVars>
  <w:rsids>
    <w:rsidRoot w:val="18D538B0"/>
    <w:rsid w:val="0017233A"/>
    <w:rsid w:val="003260A3"/>
    <w:rsid w:val="003752C8"/>
    <w:rsid w:val="003940EC"/>
    <w:rsid w:val="003D5CCD"/>
    <w:rsid w:val="00405454"/>
    <w:rsid w:val="00405583"/>
    <w:rsid w:val="0042202F"/>
    <w:rsid w:val="004B0D84"/>
    <w:rsid w:val="004B48CF"/>
    <w:rsid w:val="00505EAA"/>
    <w:rsid w:val="005301F9"/>
    <w:rsid w:val="00587C5A"/>
    <w:rsid w:val="0059755D"/>
    <w:rsid w:val="006604DA"/>
    <w:rsid w:val="00725974"/>
    <w:rsid w:val="0076049F"/>
    <w:rsid w:val="007D69E9"/>
    <w:rsid w:val="00847408"/>
    <w:rsid w:val="00926385"/>
    <w:rsid w:val="009645AC"/>
    <w:rsid w:val="00977436"/>
    <w:rsid w:val="00980267"/>
    <w:rsid w:val="009E7565"/>
    <w:rsid w:val="00A2265A"/>
    <w:rsid w:val="00A32B3E"/>
    <w:rsid w:val="00A71713"/>
    <w:rsid w:val="00A925DD"/>
    <w:rsid w:val="00AC56C3"/>
    <w:rsid w:val="00B8197E"/>
    <w:rsid w:val="00C164E5"/>
    <w:rsid w:val="00C36F63"/>
    <w:rsid w:val="00C83B52"/>
    <w:rsid w:val="00D13F4F"/>
    <w:rsid w:val="00D54315"/>
    <w:rsid w:val="00D73B26"/>
    <w:rsid w:val="00DE2899"/>
    <w:rsid w:val="00E272D0"/>
    <w:rsid w:val="00E27445"/>
    <w:rsid w:val="00E92198"/>
    <w:rsid w:val="00F12DCC"/>
    <w:rsid w:val="00F52EA2"/>
    <w:rsid w:val="00F72DD3"/>
    <w:rsid w:val="00FC44A3"/>
    <w:rsid w:val="00FF5144"/>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926385"/>
    <w:pPr>
      <w:widowControl w:val="0"/>
      <w:jc w:val="both"/>
    </w:pPr>
    <w:rPr>
      <w:rFonts w:ascii="宋体" w:hAnsi="宋体" w:cs="宋体"/>
      <w:sz w:val="30"/>
      <w:szCs w:val="30"/>
    </w:rPr>
  </w:style>
  <w:style w:type="paragraph" w:styleId="2">
    <w:name w:val="heading 2"/>
    <w:basedOn w:val="a"/>
    <w:next w:val="a"/>
    <w:autoRedefine/>
    <w:qFormat/>
    <w:rsid w:val="00980267"/>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qFormat/>
    <w:rsid w:val="00980267"/>
    <w:pPr>
      <w:spacing w:before="120" w:after="200" w:line="276" w:lineRule="auto"/>
    </w:pPr>
    <w:rPr>
      <w:rFonts w:ascii="Arial" w:hAnsi="Arial"/>
      <w:sz w:val="24"/>
    </w:rPr>
  </w:style>
  <w:style w:type="paragraph" w:styleId="a4">
    <w:name w:val="Body Text Indent"/>
    <w:basedOn w:val="a"/>
    <w:autoRedefine/>
    <w:qFormat/>
    <w:rsid w:val="00980267"/>
    <w:pPr>
      <w:ind w:firstLineChars="200" w:firstLine="640"/>
    </w:pPr>
    <w:rPr>
      <w:sz w:val="32"/>
    </w:rPr>
  </w:style>
  <w:style w:type="paragraph" w:styleId="a5">
    <w:name w:val="footer"/>
    <w:basedOn w:val="a"/>
    <w:autoRedefine/>
    <w:qFormat/>
    <w:rsid w:val="00980267"/>
    <w:pPr>
      <w:tabs>
        <w:tab w:val="center" w:pos="4153"/>
        <w:tab w:val="right" w:pos="8306"/>
      </w:tabs>
      <w:snapToGrid w:val="0"/>
      <w:jc w:val="left"/>
    </w:pPr>
    <w:rPr>
      <w:sz w:val="18"/>
      <w:szCs w:val="18"/>
    </w:rPr>
  </w:style>
  <w:style w:type="paragraph" w:styleId="a6">
    <w:name w:val="header"/>
    <w:basedOn w:val="a"/>
    <w:autoRedefine/>
    <w:qFormat/>
    <w:rsid w:val="00980267"/>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autoRedefine/>
    <w:uiPriority w:val="99"/>
    <w:qFormat/>
    <w:rsid w:val="00980267"/>
    <w:pPr>
      <w:ind w:firstLine="420"/>
    </w:pPr>
  </w:style>
  <w:style w:type="table" w:styleId="a7">
    <w:name w:val="Table Grid"/>
    <w:basedOn w:val="a2"/>
    <w:autoRedefine/>
    <w:qFormat/>
    <w:rsid w:val="009802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autoRedefine/>
    <w:qFormat/>
    <w:rsid w:val="00980267"/>
  </w:style>
  <w:style w:type="paragraph" w:styleId="a9">
    <w:name w:val="Normal (Web)"/>
    <w:basedOn w:val="a"/>
    <w:unhideWhenUsed/>
    <w:qFormat/>
    <w:rsid w:val="00E272D0"/>
    <w:pPr>
      <w:spacing w:before="100" w:beforeAutospacing="1" w:after="100" w:afterAutospacing="1"/>
      <w:jc w:val="left"/>
    </w:pPr>
    <w:rPr>
      <w:rFonts w:ascii="Calibri" w:hAnsi="Calibri"/>
      <w:sz w:val="24"/>
    </w:rPr>
  </w:style>
</w:styles>
</file>

<file path=word/webSettings.xml><?xml version="1.0" encoding="utf-8"?>
<w:webSettings xmlns:r="http://schemas.openxmlformats.org/officeDocument/2006/relationships" xmlns:w="http://schemas.openxmlformats.org/wordprocessingml/2006/main">
  <w:divs>
    <w:div w:id="593798">
      <w:bodyDiv w:val="1"/>
      <w:marLeft w:val="0"/>
      <w:marRight w:val="0"/>
      <w:marTop w:val="0"/>
      <w:marBottom w:val="0"/>
      <w:divBdr>
        <w:top w:val="none" w:sz="0" w:space="0" w:color="auto"/>
        <w:left w:val="none" w:sz="0" w:space="0" w:color="auto"/>
        <w:bottom w:val="none" w:sz="0" w:space="0" w:color="auto"/>
        <w:right w:val="none" w:sz="0" w:space="0" w:color="auto"/>
      </w:divBdr>
    </w:div>
    <w:div w:id="198475342">
      <w:bodyDiv w:val="1"/>
      <w:marLeft w:val="0"/>
      <w:marRight w:val="0"/>
      <w:marTop w:val="0"/>
      <w:marBottom w:val="0"/>
      <w:divBdr>
        <w:top w:val="none" w:sz="0" w:space="0" w:color="auto"/>
        <w:left w:val="none" w:sz="0" w:space="0" w:color="auto"/>
        <w:bottom w:val="none" w:sz="0" w:space="0" w:color="auto"/>
        <w:right w:val="none" w:sz="0" w:space="0" w:color="auto"/>
      </w:divBdr>
    </w:div>
    <w:div w:id="419527192">
      <w:bodyDiv w:val="1"/>
      <w:marLeft w:val="0"/>
      <w:marRight w:val="0"/>
      <w:marTop w:val="0"/>
      <w:marBottom w:val="0"/>
      <w:divBdr>
        <w:top w:val="none" w:sz="0" w:space="0" w:color="auto"/>
        <w:left w:val="none" w:sz="0" w:space="0" w:color="auto"/>
        <w:bottom w:val="none" w:sz="0" w:space="0" w:color="auto"/>
        <w:right w:val="none" w:sz="0" w:space="0" w:color="auto"/>
      </w:divBdr>
    </w:div>
    <w:div w:id="492335572">
      <w:bodyDiv w:val="1"/>
      <w:marLeft w:val="0"/>
      <w:marRight w:val="0"/>
      <w:marTop w:val="0"/>
      <w:marBottom w:val="0"/>
      <w:divBdr>
        <w:top w:val="none" w:sz="0" w:space="0" w:color="auto"/>
        <w:left w:val="none" w:sz="0" w:space="0" w:color="auto"/>
        <w:bottom w:val="none" w:sz="0" w:space="0" w:color="auto"/>
        <w:right w:val="none" w:sz="0" w:space="0" w:color="auto"/>
      </w:divBdr>
    </w:div>
    <w:div w:id="494611884">
      <w:bodyDiv w:val="1"/>
      <w:marLeft w:val="0"/>
      <w:marRight w:val="0"/>
      <w:marTop w:val="0"/>
      <w:marBottom w:val="0"/>
      <w:divBdr>
        <w:top w:val="none" w:sz="0" w:space="0" w:color="auto"/>
        <w:left w:val="none" w:sz="0" w:space="0" w:color="auto"/>
        <w:bottom w:val="none" w:sz="0" w:space="0" w:color="auto"/>
        <w:right w:val="none" w:sz="0" w:space="0" w:color="auto"/>
      </w:divBdr>
    </w:div>
    <w:div w:id="497770423">
      <w:bodyDiv w:val="1"/>
      <w:marLeft w:val="0"/>
      <w:marRight w:val="0"/>
      <w:marTop w:val="0"/>
      <w:marBottom w:val="0"/>
      <w:divBdr>
        <w:top w:val="none" w:sz="0" w:space="0" w:color="auto"/>
        <w:left w:val="none" w:sz="0" w:space="0" w:color="auto"/>
        <w:bottom w:val="none" w:sz="0" w:space="0" w:color="auto"/>
        <w:right w:val="none" w:sz="0" w:space="0" w:color="auto"/>
      </w:divBdr>
    </w:div>
    <w:div w:id="679701071">
      <w:bodyDiv w:val="1"/>
      <w:marLeft w:val="0"/>
      <w:marRight w:val="0"/>
      <w:marTop w:val="0"/>
      <w:marBottom w:val="0"/>
      <w:divBdr>
        <w:top w:val="none" w:sz="0" w:space="0" w:color="auto"/>
        <w:left w:val="none" w:sz="0" w:space="0" w:color="auto"/>
        <w:bottom w:val="none" w:sz="0" w:space="0" w:color="auto"/>
        <w:right w:val="none" w:sz="0" w:space="0" w:color="auto"/>
      </w:divBdr>
    </w:div>
    <w:div w:id="807939368">
      <w:bodyDiv w:val="1"/>
      <w:marLeft w:val="0"/>
      <w:marRight w:val="0"/>
      <w:marTop w:val="0"/>
      <w:marBottom w:val="0"/>
      <w:divBdr>
        <w:top w:val="none" w:sz="0" w:space="0" w:color="auto"/>
        <w:left w:val="none" w:sz="0" w:space="0" w:color="auto"/>
        <w:bottom w:val="none" w:sz="0" w:space="0" w:color="auto"/>
        <w:right w:val="none" w:sz="0" w:space="0" w:color="auto"/>
      </w:divBdr>
    </w:div>
    <w:div w:id="960041171">
      <w:bodyDiv w:val="1"/>
      <w:marLeft w:val="0"/>
      <w:marRight w:val="0"/>
      <w:marTop w:val="0"/>
      <w:marBottom w:val="0"/>
      <w:divBdr>
        <w:top w:val="none" w:sz="0" w:space="0" w:color="auto"/>
        <w:left w:val="none" w:sz="0" w:space="0" w:color="auto"/>
        <w:bottom w:val="none" w:sz="0" w:space="0" w:color="auto"/>
        <w:right w:val="none" w:sz="0" w:space="0" w:color="auto"/>
      </w:divBdr>
    </w:div>
    <w:div w:id="1125925615">
      <w:bodyDiv w:val="1"/>
      <w:marLeft w:val="0"/>
      <w:marRight w:val="0"/>
      <w:marTop w:val="0"/>
      <w:marBottom w:val="0"/>
      <w:divBdr>
        <w:top w:val="none" w:sz="0" w:space="0" w:color="auto"/>
        <w:left w:val="none" w:sz="0" w:space="0" w:color="auto"/>
        <w:bottom w:val="none" w:sz="0" w:space="0" w:color="auto"/>
        <w:right w:val="none" w:sz="0" w:space="0" w:color="auto"/>
      </w:divBdr>
    </w:div>
    <w:div w:id="1407726013">
      <w:bodyDiv w:val="1"/>
      <w:marLeft w:val="0"/>
      <w:marRight w:val="0"/>
      <w:marTop w:val="0"/>
      <w:marBottom w:val="0"/>
      <w:divBdr>
        <w:top w:val="none" w:sz="0" w:space="0" w:color="auto"/>
        <w:left w:val="none" w:sz="0" w:space="0" w:color="auto"/>
        <w:bottom w:val="none" w:sz="0" w:space="0" w:color="auto"/>
        <w:right w:val="none" w:sz="0" w:space="0" w:color="auto"/>
      </w:divBdr>
    </w:div>
    <w:div w:id="1656957167">
      <w:bodyDiv w:val="1"/>
      <w:marLeft w:val="0"/>
      <w:marRight w:val="0"/>
      <w:marTop w:val="0"/>
      <w:marBottom w:val="0"/>
      <w:divBdr>
        <w:top w:val="none" w:sz="0" w:space="0" w:color="auto"/>
        <w:left w:val="none" w:sz="0" w:space="0" w:color="auto"/>
        <w:bottom w:val="none" w:sz="0" w:space="0" w:color="auto"/>
        <w:right w:val="none" w:sz="0" w:space="0" w:color="auto"/>
      </w:divBdr>
    </w:div>
    <w:div w:id="1663700998">
      <w:bodyDiv w:val="1"/>
      <w:marLeft w:val="0"/>
      <w:marRight w:val="0"/>
      <w:marTop w:val="0"/>
      <w:marBottom w:val="0"/>
      <w:divBdr>
        <w:top w:val="none" w:sz="0" w:space="0" w:color="auto"/>
        <w:left w:val="none" w:sz="0" w:space="0" w:color="auto"/>
        <w:bottom w:val="none" w:sz="0" w:space="0" w:color="auto"/>
        <w:right w:val="none" w:sz="0" w:space="0" w:color="auto"/>
      </w:divBdr>
    </w:div>
    <w:div w:id="1680690800">
      <w:bodyDiv w:val="1"/>
      <w:marLeft w:val="0"/>
      <w:marRight w:val="0"/>
      <w:marTop w:val="0"/>
      <w:marBottom w:val="0"/>
      <w:divBdr>
        <w:top w:val="none" w:sz="0" w:space="0" w:color="auto"/>
        <w:left w:val="none" w:sz="0" w:space="0" w:color="auto"/>
        <w:bottom w:val="none" w:sz="0" w:space="0" w:color="auto"/>
        <w:right w:val="none" w:sz="0" w:space="0" w:color="auto"/>
      </w:divBdr>
    </w:div>
    <w:div w:id="1714619947">
      <w:bodyDiv w:val="1"/>
      <w:marLeft w:val="0"/>
      <w:marRight w:val="0"/>
      <w:marTop w:val="0"/>
      <w:marBottom w:val="0"/>
      <w:divBdr>
        <w:top w:val="none" w:sz="0" w:space="0" w:color="auto"/>
        <w:left w:val="none" w:sz="0" w:space="0" w:color="auto"/>
        <w:bottom w:val="none" w:sz="0" w:space="0" w:color="auto"/>
        <w:right w:val="none" w:sz="0" w:space="0" w:color="auto"/>
      </w:divBdr>
    </w:div>
    <w:div w:id="2051832320">
      <w:bodyDiv w:val="1"/>
      <w:marLeft w:val="0"/>
      <w:marRight w:val="0"/>
      <w:marTop w:val="0"/>
      <w:marBottom w:val="0"/>
      <w:divBdr>
        <w:top w:val="none" w:sz="0" w:space="0" w:color="auto"/>
        <w:left w:val="none" w:sz="0" w:space="0" w:color="auto"/>
        <w:bottom w:val="none" w:sz="0" w:space="0" w:color="auto"/>
        <w:right w:val="none" w:sz="0" w:space="0" w:color="auto"/>
      </w:divBdr>
    </w:div>
    <w:div w:id="212284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5B6D6-3E7E-4F3E-BE59-A1DE7623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zs4</cp:lastModifiedBy>
  <cp:revision>64</cp:revision>
  <cp:lastPrinted>2024-04-23T08:44:00Z</cp:lastPrinted>
  <dcterms:created xsi:type="dcterms:W3CDTF">2021-04-19T07:48:00Z</dcterms:created>
  <dcterms:modified xsi:type="dcterms:W3CDTF">2024-04-25T08:08:00Z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AB810C59E2894EE691622EC438F15754_13</vt:lpwstr>
  </property>
</Properties>
</file>