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CFC7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baseline"/>
        <w:rPr>
          <w:rFonts w:ascii="宋体" w:hAnsi="宋体" w:eastAsia="宋体" w:cs="宋体"/>
          <w:color w:val="auto"/>
          <w:spacing w:val="-92"/>
          <w:w w:val="70"/>
          <w:sz w:val="28"/>
          <w:szCs w:val="28"/>
        </w:rPr>
      </w:pPr>
      <w:r>
        <w:rPr>
          <w:rFonts w:hint="eastAsia" w:ascii="黑体" w:hAnsi="黑体" w:eastAsia="黑体" w:cs="黑体"/>
          <w:b w:val="0"/>
          <w:bCs/>
          <w:color w:val="auto"/>
          <w:sz w:val="28"/>
          <w:szCs w:val="28"/>
          <w:lang w:val="en-US" w:eastAsia="zh-CN"/>
        </w:rPr>
        <w:t xml:space="preserve"> </w:t>
      </w:r>
      <w:r>
        <w:rPr>
          <w:rFonts w:hint="eastAsia" w:ascii="宋体" w:hAnsi="宋体" w:eastAsia="宋体" w:cs="宋体"/>
          <w:color w:val="auto"/>
          <w:spacing w:val="-92"/>
          <w:w w:val="70"/>
          <w:sz w:val="28"/>
          <w:szCs w:val="28"/>
        </w:rPr>
        <w:t xml:space="preserve">                      </w:t>
      </w:r>
    </w:p>
    <w:p w14:paraId="367782D9">
      <w:pPr>
        <w:keepNext w:val="0"/>
        <w:keepLines w:val="0"/>
        <w:pageBreakBefore w:val="0"/>
        <w:widowControl w:val="0"/>
        <w:kinsoku/>
        <w:wordWrap/>
        <w:overflowPunct/>
        <w:topLinePunct w:val="0"/>
        <w:autoSpaceDE/>
        <w:autoSpaceDN/>
        <w:bidi w:val="0"/>
        <w:adjustRightInd w:val="0"/>
        <w:snapToGrid w:val="0"/>
        <w:spacing w:line="700" w:lineRule="exact"/>
        <w:jc w:val="left"/>
        <w:textAlignment w:val="baseline"/>
        <w:rPr>
          <w:rFonts w:ascii="宋体" w:hAnsi="宋体" w:eastAsia="宋体" w:cs="宋体"/>
          <w:color w:val="auto"/>
          <w:spacing w:val="-92"/>
          <w:w w:val="70"/>
          <w:sz w:val="72"/>
          <w:szCs w:val="72"/>
        </w:rPr>
      </w:pPr>
      <w:r>
        <w:rPr>
          <w:rFonts w:hint="eastAsia" w:ascii="宋体" w:hAnsi="宋体" w:eastAsia="宋体" w:cs="宋体"/>
          <w:color w:val="auto"/>
          <w:spacing w:val="-92"/>
          <w:w w:val="70"/>
          <w:sz w:val="72"/>
          <w:szCs w:val="72"/>
        </w:rPr>
        <w:t xml:space="preserve">       </w:t>
      </w:r>
    </w:p>
    <w:p w14:paraId="5671BE0C">
      <w:pPr>
        <w:keepNext w:val="0"/>
        <w:keepLines w:val="0"/>
        <w:pageBreakBefore w:val="0"/>
        <w:widowControl w:val="0"/>
        <w:kinsoku/>
        <w:wordWrap/>
        <w:overflowPunct/>
        <w:topLinePunct w:val="0"/>
        <w:autoSpaceDE/>
        <w:autoSpaceDN/>
        <w:bidi w:val="0"/>
        <w:adjustRightInd w:val="0"/>
        <w:snapToGrid w:val="0"/>
        <w:spacing w:line="1000" w:lineRule="exact"/>
        <w:jc w:val="left"/>
        <w:textAlignment w:val="baseline"/>
        <w:rPr>
          <w:rFonts w:ascii="宋体" w:hAnsi="宋体" w:eastAsia="宋体" w:cs="宋体"/>
          <w:color w:val="auto"/>
          <w:spacing w:val="-92"/>
          <w:w w:val="70"/>
          <w:sz w:val="72"/>
          <w:szCs w:val="72"/>
        </w:rPr>
      </w:pPr>
    </w:p>
    <w:p w14:paraId="6BA52911">
      <w:pPr>
        <w:keepNext w:val="0"/>
        <w:keepLines w:val="0"/>
        <w:pageBreakBefore w:val="0"/>
        <w:widowControl w:val="0"/>
        <w:kinsoku/>
        <w:wordWrap/>
        <w:overflowPunct/>
        <w:topLinePunct w:val="0"/>
        <w:autoSpaceDE/>
        <w:autoSpaceDN/>
        <w:bidi w:val="0"/>
        <w:adjustRightInd w:val="0"/>
        <w:snapToGrid w:val="0"/>
        <w:spacing w:line="300" w:lineRule="exact"/>
        <w:jc w:val="distribute"/>
        <w:textAlignment w:val="baseline"/>
        <w:rPr>
          <w:rFonts w:ascii="宋体" w:hAnsi="宋体" w:eastAsia="宋体" w:cs="宋体"/>
          <w:color w:val="auto"/>
          <w:spacing w:val="-92"/>
          <w:w w:val="70"/>
          <w:sz w:val="72"/>
          <w:szCs w:val="72"/>
        </w:rPr>
      </w:pPr>
    </w:p>
    <w:p w14:paraId="2BD247E3">
      <w:pPr>
        <w:keepNext w:val="0"/>
        <w:keepLines w:val="0"/>
        <w:pageBreakBefore w:val="0"/>
        <w:widowControl w:val="0"/>
        <w:kinsoku/>
        <w:wordWrap/>
        <w:overflowPunct/>
        <w:topLinePunct w:val="0"/>
        <w:autoSpaceDE/>
        <w:autoSpaceDN/>
        <w:bidi w:val="0"/>
        <w:adjustRightInd w:val="0"/>
        <w:snapToGrid w:val="0"/>
        <w:spacing w:line="20" w:lineRule="exact"/>
        <w:jc w:val="left"/>
        <w:textAlignment w:val="baseline"/>
        <w:rPr>
          <w:rFonts w:ascii="宋体" w:hAnsi="宋体" w:eastAsia="宋体" w:cs="宋体"/>
          <w:color w:val="auto"/>
          <w:spacing w:val="-92"/>
          <w:w w:val="70"/>
          <w:sz w:val="72"/>
          <w:szCs w:val="72"/>
        </w:rPr>
      </w:pPr>
    </w:p>
    <w:p w14:paraId="3FCB9611">
      <w:pPr>
        <w:keepNext w:val="0"/>
        <w:keepLines w:val="0"/>
        <w:pageBreakBefore w:val="0"/>
        <w:widowControl w:val="0"/>
        <w:kinsoku/>
        <w:wordWrap/>
        <w:overflowPunct/>
        <w:topLinePunct w:val="0"/>
        <w:autoSpaceDE/>
        <w:autoSpaceDN/>
        <w:bidi w:val="0"/>
        <w:spacing w:before="429" w:line="219" w:lineRule="auto"/>
        <w:jc w:val="center"/>
        <w:rPr>
          <w:rFonts w:ascii="仿宋" w:hAnsi="仿宋" w:eastAsia="仿宋" w:cs="仿宋"/>
          <w:color w:val="auto"/>
          <w:sz w:val="32"/>
          <w:szCs w:val="24"/>
        </w:rPr>
      </w:pPr>
      <w:r>
        <w:rPr>
          <w:rFonts w:hint="eastAsia" w:ascii="Times New Roman" w:hAnsi="Times New Roman" w:eastAsia="仿宋_GB2312" w:cs="Times New Roman"/>
          <w:color w:val="auto"/>
          <w:sz w:val="32"/>
          <w:szCs w:val="24"/>
        </w:rPr>
        <w:t>隆农</w:t>
      </w:r>
      <w:r>
        <w:rPr>
          <w:rFonts w:hint="eastAsia" w:ascii="Times New Roman" w:hAnsi="Times New Roman" w:eastAsia="仿宋_GB2312" w:cs="Times New Roman"/>
          <w:color w:val="auto"/>
          <w:sz w:val="32"/>
          <w:szCs w:val="24"/>
          <w:lang w:val="en-US" w:eastAsia="zh-CN"/>
        </w:rPr>
        <w:t>发</w:t>
      </w:r>
      <w:r>
        <w:rPr>
          <w:rFonts w:hint="eastAsia" w:ascii="仿宋" w:hAnsi="仿宋" w:eastAsia="仿宋" w:cs="仿宋"/>
          <w:color w:val="auto"/>
          <w:sz w:val="32"/>
          <w:szCs w:val="24"/>
        </w:rPr>
        <w:t>〔202</w:t>
      </w:r>
      <w:r>
        <w:rPr>
          <w:rFonts w:hint="eastAsia" w:eastAsia="仿宋" w:cs="仿宋"/>
          <w:color w:val="auto"/>
          <w:sz w:val="32"/>
          <w:szCs w:val="24"/>
          <w:lang w:val="en-US" w:eastAsia="zh-CN"/>
        </w:rPr>
        <w:t>5</w:t>
      </w:r>
      <w:r>
        <w:rPr>
          <w:rFonts w:hint="eastAsia" w:ascii="仿宋" w:hAnsi="仿宋" w:eastAsia="仿宋" w:cs="仿宋"/>
          <w:color w:val="auto"/>
          <w:sz w:val="32"/>
          <w:szCs w:val="24"/>
        </w:rPr>
        <w:t>〕</w:t>
      </w:r>
      <w:r>
        <w:rPr>
          <w:rFonts w:hint="default" w:eastAsia="仿宋" w:cs="仿宋"/>
          <w:color w:val="auto"/>
          <w:sz w:val="32"/>
          <w:szCs w:val="24"/>
          <w:lang w:val="en-US" w:eastAsia="zh-CN"/>
        </w:rPr>
        <w:t>10</w:t>
      </w:r>
      <w:r>
        <w:rPr>
          <w:rFonts w:hint="eastAsia" w:ascii="仿宋" w:hAnsi="仿宋" w:eastAsia="仿宋" w:cs="仿宋"/>
          <w:color w:val="auto"/>
          <w:sz w:val="32"/>
          <w:szCs w:val="24"/>
        </w:rPr>
        <w:t>号</w:t>
      </w:r>
    </w:p>
    <w:p w14:paraId="37D734A1">
      <w:pPr>
        <w:keepNext w:val="0"/>
        <w:keepLines w:val="0"/>
        <w:pageBreakBefore w:val="0"/>
        <w:widowControl w:val="0"/>
        <w:kinsoku/>
        <w:wordWrap/>
        <w:overflowPunct/>
        <w:topLinePunct w:val="0"/>
        <w:autoSpaceDE/>
        <w:autoSpaceDN/>
        <w:bidi w:val="0"/>
        <w:adjustRightInd/>
        <w:snapToGrid/>
        <w:spacing w:line="800" w:lineRule="exact"/>
        <w:textAlignment w:val="auto"/>
        <w:rPr>
          <w:rFonts w:ascii="Arial"/>
          <w:color w:val="auto"/>
          <w:sz w:val="21"/>
        </w:rPr>
      </w:pPr>
    </w:p>
    <w:p w14:paraId="75C0AAD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bCs/>
          <w:color w:val="auto"/>
          <w:sz w:val="44"/>
          <w:szCs w:val="44"/>
        </w:rPr>
        <w:t>关于</w:t>
      </w:r>
      <w:r>
        <w:rPr>
          <w:rFonts w:hint="eastAsia" w:ascii="方正小标宋_GBK" w:hAnsi="方正小标宋_GBK" w:eastAsia="方正小标宋_GBK" w:cs="方正小标宋_GBK"/>
          <w:color w:val="auto"/>
          <w:sz w:val="44"/>
          <w:szCs w:val="44"/>
        </w:rPr>
        <w:t>变更调整</w:t>
      </w:r>
      <w:r>
        <w:rPr>
          <w:rFonts w:hint="eastAsia" w:ascii="方正小标宋_GBK" w:hAnsi="方正小标宋_GBK" w:eastAsia="方正小标宋_GBK" w:cs="方正小标宋_GBK"/>
          <w:color w:val="auto"/>
          <w:sz w:val="44"/>
          <w:szCs w:val="44"/>
          <w:lang w:val="en-US" w:eastAsia="zh-CN"/>
        </w:rPr>
        <w:t>2025年</w:t>
      </w:r>
      <w:r>
        <w:rPr>
          <w:rFonts w:hint="eastAsia" w:ascii="方正小标宋_GBK" w:hAnsi="方正小标宋_GBK" w:eastAsia="方正小标宋_GBK" w:cs="方正小标宋_GBK"/>
          <w:color w:val="auto"/>
          <w:sz w:val="44"/>
          <w:szCs w:val="44"/>
        </w:rPr>
        <w:t>部分</w:t>
      </w:r>
      <w:r>
        <w:rPr>
          <w:rFonts w:hint="eastAsia" w:ascii="方正小标宋_GBK" w:hAnsi="方正小标宋_GBK" w:eastAsia="方正小标宋_GBK" w:cs="方正小标宋_GBK"/>
          <w:color w:val="auto"/>
          <w:sz w:val="44"/>
          <w:szCs w:val="44"/>
          <w:lang w:val="en-US" w:eastAsia="zh-CN"/>
        </w:rPr>
        <w:t>财政衔接推进乡村</w:t>
      </w:r>
    </w:p>
    <w:p w14:paraId="44006C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振兴补助</w:t>
      </w:r>
      <w:r>
        <w:rPr>
          <w:rFonts w:hint="eastAsia" w:ascii="方正小标宋_GBK" w:hAnsi="方正小标宋_GBK" w:eastAsia="方正小标宋_GBK" w:cs="方正小标宋_GBK"/>
          <w:color w:val="auto"/>
          <w:sz w:val="44"/>
          <w:szCs w:val="44"/>
        </w:rPr>
        <w:t>资金项目计划的通知</w:t>
      </w:r>
    </w:p>
    <w:p w14:paraId="441E8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32"/>
          <w:szCs w:val="32"/>
        </w:rPr>
      </w:pPr>
    </w:p>
    <w:p w14:paraId="26C054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w:t>
      </w:r>
      <w:r>
        <w:rPr>
          <w:rFonts w:hint="eastAsia" w:ascii="仿宋" w:hAnsi="仿宋" w:eastAsia="仿宋" w:cs="仿宋"/>
          <w:color w:val="auto"/>
          <w:sz w:val="32"/>
          <w:szCs w:val="32"/>
          <w:u w:val="none"/>
        </w:rPr>
        <w:t>乡镇</w:t>
      </w:r>
      <w:r>
        <w:rPr>
          <w:rFonts w:hint="eastAsia" w:ascii="仿宋" w:hAnsi="仿宋" w:eastAsia="仿宋" w:cs="仿宋"/>
          <w:color w:val="auto"/>
          <w:sz w:val="32"/>
          <w:szCs w:val="32"/>
          <w:u w:val="none"/>
          <w:lang w:eastAsia="zh-CN"/>
        </w:rPr>
        <w:t>（街道）</w:t>
      </w:r>
      <w:r>
        <w:rPr>
          <w:rFonts w:hint="eastAsia" w:ascii="仿宋" w:hAnsi="仿宋" w:eastAsia="仿宋" w:cs="仿宋"/>
          <w:color w:val="auto"/>
          <w:sz w:val="32"/>
          <w:szCs w:val="32"/>
          <w:u w:val="none"/>
        </w:rPr>
        <w:t>人民政府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办事处</w:t>
      </w:r>
      <w:r>
        <w:rPr>
          <w:rFonts w:hint="eastAsia" w:ascii="仿宋" w:hAnsi="仿宋" w:eastAsia="仿宋" w:cs="仿宋"/>
          <w:color w:val="auto"/>
          <w:sz w:val="32"/>
          <w:szCs w:val="32"/>
          <w:u w:val="none"/>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县直有关单位：</w:t>
      </w:r>
    </w:p>
    <w:p w14:paraId="5F3B06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根据相关预算资金申请单位申请，在已下达的资金项目计划中，</w:t>
      </w:r>
      <w:r>
        <w:rPr>
          <w:rFonts w:hint="eastAsia" w:ascii="仿宋_GB2312" w:hAnsi="仿宋_GB2312" w:eastAsia="仿宋_GB2312" w:cs="仿宋_GB2312"/>
          <w:color w:val="auto"/>
          <w:sz w:val="32"/>
          <w:szCs w:val="32"/>
          <w:lang w:val="en-US" w:eastAsia="zh-CN"/>
        </w:rPr>
        <w:t>因帮扶政策调整等原因</w:t>
      </w:r>
      <w:r>
        <w:rPr>
          <w:rFonts w:hint="eastAsia" w:ascii="仿宋_GB2312" w:hAnsi="仿宋_GB2312" w:eastAsia="仿宋_GB2312" w:cs="仿宋_GB2312"/>
          <w:color w:val="auto"/>
          <w:sz w:val="32"/>
          <w:szCs w:val="32"/>
        </w:rPr>
        <w:t>，需要变更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调整</w:t>
      </w:r>
      <w:r>
        <w:rPr>
          <w:rFonts w:hint="eastAsia" w:ascii="仿宋_GB2312" w:hAnsi="仿宋_GB2312" w:eastAsia="仿宋_GB2312" w:cs="仿宋_GB2312"/>
          <w:color w:val="auto"/>
          <w:sz w:val="32"/>
          <w:szCs w:val="32"/>
          <w:lang w:val="en-US" w:eastAsia="zh-CN"/>
        </w:rPr>
        <w:t>部分项目</w:t>
      </w:r>
      <w:r>
        <w:rPr>
          <w:rFonts w:hint="eastAsia" w:ascii="仿宋_GB2312" w:hAnsi="仿宋_GB2312" w:eastAsia="仿宋_GB2312" w:cs="仿宋_GB2312"/>
          <w:color w:val="auto"/>
          <w:sz w:val="32"/>
          <w:szCs w:val="32"/>
        </w:rPr>
        <w:t>。经县</w:t>
      </w:r>
      <w:r>
        <w:rPr>
          <w:rFonts w:hint="eastAsia"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rPr>
        <w:t>局、县财政局研究，报县委</w:t>
      </w:r>
      <w:r>
        <w:rPr>
          <w:rFonts w:hint="eastAsia" w:ascii="仿宋_GB2312" w:hAnsi="仿宋_GB2312" w:eastAsia="仿宋_GB2312" w:cs="仿宋_GB2312"/>
          <w:color w:val="auto"/>
          <w:sz w:val="32"/>
          <w:szCs w:val="32"/>
          <w:lang w:val="en-US" w:eastAsia="zh-CN"/>
        </w:rPr>
        <w:t>农村工作</w:t>
      </w:r>
      <w:r>
        <w:rPr>
          <w:rFonts w:hint="eastAsia" w:ascii="仿宋_GB2312" w:hAnsi="仿宋_GB2312" w:eastAsia="仿宋_GB2312" w:cs="仿宋_GB2312"/>
          <w:color w:val="auto"/>
          <w:sz w:val="32"/>
          <w:szCs w:val="32"/>
        </w:rPr>
        <w:t>领导小组审批同意，决定对</w:t>
      </w:r>
      <w:r>
        <w:rPr>
          <w:rFonts w:hint="eastAsia" w:ascii="仿宋_GB2312" w:hAnsi="仿宋_GB2312" w:eastAsia="仿宋_GB2312" w:cs="仿宋_GB2312"/>
          <w:color w:val="auto"/>
          <w:sz w:val="32"/>
          <w:szCs w:val="32"/>
          <w:lang w:val="en-US" w:eastAsia="zh-CN"/>
        </w:rPr>
        <w:t>隆农</w:t>
      </w:r>
      <w:r>
        <w:rPr>
          <w:rFonts w:hint="eastAsia" w:ascii="仿宋_GB2312" w:hAnsi="仿宋_GB2312" w:eastAsia="仿宋_GB2312" w:cs="仿宋_GB2312"/>
          <w:color w:val="auto"/>
          <w:sz w:val="32"/>
          <w:szCs w:val="32"/>
        </w:rPr>
        <w:t>发〔202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隆</w:t>
      </w:r>
      <w:r>
        <w:rPr>
          <w:rFonts w:hint="eastAsia" w:ascii="仿宋_GB2312" w:hAnsi="仿宋_GB2312" w:eastAsia="仿宋_GB2312" w:cs="仿宋_GB2312"/>
          <w:color w:val="auto"/>
          <w:sz w:val="32"/>
          <w:szCs w:val="32"/>
        </w:rPr>
        <w:t>委乡振组发〔2024〕</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〔2023〕24号等</w:t>
      </w:r>
      <w:r>
        <w:rPr>
          <w:rFonts w:hint="eastAsia" w:ascii="仿宋_GB2312" w:hAnsi="仿宋_GB2312" w:eastAsia="仿宋_GB2312" w:cs="仿宋_GB2312"/>
          <w:color w:val="auto"/>
          <w:sz w:val="32"/>
          <w:szCs w:val="32"/>
        </w:rPr>
        <w:t>文件中的部分资金项目计划予以变更调整。</w:t>
      </w:r>
    </w:p>
    <w:p w14:paraId="39B9F0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现将变更调整后的资金项目计划下达给你们，请相关单位严格按照财政衔接推进乡村振兴</w:t>
      </w:r>
      <w:r>
        <w:rPr>
          <w:rFonts w:hint="eastAsia" w:ascii="仿宋_GB2312" w:hAnsi="仿宋_GB2312" w:eastAsia="仿宋_GB2312" w:cs="仿宋_GB2312"/>
          <w:color w:val="auto"/>
          <w:sz w:val="32"/>
          <w:szCs w:val="32"/>
          <w:lang w:val="en-US" w:eastAsia="zh-CN"/>
        </w:rPr>
        <w:t>补助</w:t>
      </w:r>
      <w:r>
        <w:rPr>
          <w:rFonts w:hint="eastAsia" w:ascii="仿宋_GB2312" w:hAnsi="仿宋_GB2312" w:eastAsia="仿宋_GB2312" w:cs="仿宋_GB2312"/>
          <w:color w:val="auto"/>
          <w:sz w:val="32"/>
          <w:szCs w:val="32"/>
        </w:rPr>
        <w:t>资金管理办法的文件规定，认真组织项目实施，切实提高财政资金使用效益。</w:t>
      </w:r>
    </w:p>
    <w:p w14:paraId="530936CE">
      <w:pPr>
        <w:keepNext w:val="0"/>
        <w:keepLines w:val="0"/>
        <w:pageBreakBefore w:val="0"/>
        <w:widowControl w:val="0"/>
        <w:kinsoku/>
        <w:wordWrap/>
        <w:overflowPunct/>
        <w:topLinePunct w:val="0"/>
        <w:autoSpaceDE/>
        <w:autoSpaceDN/>
        <w:bidi w:val="0"/>
        <w:adjustRightInd/>
        <w:snapToGrid/>
        <w:spacing w:line="240" w:lineRule="auto"/>
        <w:ind w:left="1622" w:hanging="1622" w:hangingChars="50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5D254F25">
      <w:pPr>
        <w:keepNext w:val="0"/>
        <w:keepLines w:val="0"/>
        <w:pageBreakBefore w:val="0"/>
        <w:widowControl w:val="0"/>
        <w:kinsoku/>
        <w:wordWrap/>
        <w:overflowPunct/>
        <w:topLinePunct w:val="0"/>
        <w:autoSpaceDE/>
        <w:autoSpaceDN/>
        <w:bidi w:val="0"/>
        <w:adjustRightInd/>
        <w:snapToGrid/>
        <w:spacing w:line="240" w:lineRule="auto"/>
        <w:ind w:left="1622" w:hanging="1622" w:hangingChars="50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隆</w:t>
      </w:r>
      <w:r>
        <w:rPr>
          <w:rFonts w:hint="eastAsia" w:ascii="仿宋_GB2312" w:hAnsi="仿宋_GB2312" w:eastAsia="仿宋_GB2312" w:cs="仿宋_GB2312"/>
          <w:color w:val="auto"/>
          <w:spacing w:val="-6"/>
          <w:sz w:val="32"/>
          <w:szCs w:val="32"/>
        </w:rPr>
        <w:t>回县2025年衔接推进乡村振兴补助资金项目调</w:t>
      </w:r>
      <w:r>
        <w:rPr>
          <w:rFonts w:hint="eastAsia" w:ascii="仿宋_GB2312" w:hAnsi="仿宋_GB2312" w:eastAsia="仿宋_GB2312" w:cs="仿宋_GB2312"/>
          <w:color w:val="auto"/>
          <w:sz w:val="32"/>
          <w:szCs w:val="32"/>
        </w:rPr>
        <w:t>整变更后资金指标调整表</w:t>
      </w:r>
    </w:p>
    <w:p w14:paraId="01DEF071">
      <w:pPr>
        <w:keepNext w:val="0"/>
        <w:keepLines w:val="0"/>
        <w:pageBreakBefore w:val="0"/>
        <w:widowControl w:val="0"/>
        <w:kinsoku/>
        <w:wordWrap/>
        <w:overflowPunct/>
        <w:topLinePunct w:val="0"/>
        <w:autoSpaceDE/>
        <w:autoSpaceDN/>
        <w:bidi w:val="0"/>
        <w:adjustRightInd/>
        <w:snapToGrid/>
        <w:spacing w:line="240" w:lineRule="auto"/>
        <w:ind w:left="319" w:leftChars="114" w:firstLine="1280"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隆回县2025年衔接推进乡村振兴补助资金项目调整</w:t>
      </w:r>
    </w:p>
    <w:p w14:paraId="042A28E1">
      <w:pPr>
        <w:keepNext w:val="0"/>
        <w:keepLines w:val="0"/>
        <w:pageBreakBefore w:val="0"/>
        <w:widowControl w:val="0"/>
        <w:kinsoku/>
        <w:wordWrap/>
        <w:overflowPunct/>
        <w:topLinePunct w:val="0"/>
        <w:autoSpaceDE/>
        <w:autoSpaceDN/>
        <w:bidi w:val="0"/>
        <w:adjustRightInd/>
        <w:snapToGrid/>
        <w:spacing w:line="240" w:lineRule="auto"/>
        <w:ind w:left="319" w:leftChars="114"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变更计划明细表</w:t>
      </w:r>
    </w:p>
    <w:p w14:paraId="4FD257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p>
    <w:p w14:paraId="59D8CD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p>
    <w:p w14:paraId="0936C02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中共隆回</w:t>
      </w:r>
      <w:r>
        <w:rPr>
          <w:rFonts w:hint="eastAsia" w:ascii="仿宋_GB2312" w:hAnsi="仿宋_GB2312" w:eastAsia="仿宋_GB2312" w:cs="仿宋_GB2312"/>
          <w:color w:val="auto"/>
          <w:sz w:val="32"/>
          <w:szCs w:val="32"/>
        </w:rPr>
        <w:t>县委</w:t>
      </w:r>
      <w:r>
        <w:rPr>
          <w:rFonts w:hint="eastAsia" w:ascii="仿宋_GB2312" w:hAnsi="仿宋_GB2312" w:eastAsia="仿宋_GB2312" w:cs="仿宋_GB2312"/>
          <w:color w:val="auto"/>
          <w:sz w:val="32"/>
          <w:szCs w:val="32"/>
          <w:lang w:val="en-US" w:eastAsia="zh-CN"/>
        </w:rPr>
        <w:t>农村工作</w:t>
      </w:r>
      <w:r>
        <w:rPr>
          <w:rFonts w:hint="eastAsia" w:ascii="仿宋_GB2312" w:hAnsi="仿宋_GB2312" w:eastAsia="仿宋_GB2312" w:cs="仿宋_GB2312"/>
          <w:color w:val="auto"/>
          <w:sz w:val="32"/>
          <w:szCs w:val="32"/>
        </w:rPr>
        <w:t>领导小组</w:t>
      </w:r>
    </w:p>
    <w:p w14:paraId="56CE4DB6">
      <w:pPr>
        <w:keepNext w:val="0"/>
        <w:keepLines w:val="0"/>
        <w:pageBreakBefore w:val="0"/>
        <w:widowControl w:val="0"/>
        <w:kinsoku/>
        <w:wordWrap/>
        <w:overflowPunct/>
        <w:topLinePunct w:val="0"/>
        <w:autoSpaceDE/>
        <w:autoSpaceDN/>
        <w:bidi w:val="0"/>
        <w:adjustRightInd/>
        <w:snapToGrid/>
        <w:spacing w:line="240" w:lineRule="auto"/>
        <w:ind w:firstLine="4800" w:firstLineChars="1500"/>
        <w:jc w:val="left"/>
        <w:textAlignment w:val="auto"/>
        <w:rPr>
          <w:rFonts w:hint="eastAsia" w:ascii="仿宋_GB2312" w:hAnsi="仿宋_GB2312" w:eastAsia="仿宋_GB2312" w:cs="仿宋_GB2312"/>
          <w:color w:val="auto"/>
          <w:sz w:val="32"/>
          <w:szCs w:val="32"/>
        </w:rPr>
        <w:sectPr>
          <w:footerReference r:id="rId3" w:type="default"/>
          <w:pgSz w:w="11906" w:h="16838"/>
          <w:pgMar w:top="1701" w:right="1417" w:bottom="1020" w:left="1417"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kern w:val="0"/>
          <w:sz w:val="32"/>
          <w:szCs w:val="32"/>
          <w:lang w:val="en-US" w:eastAsia="zh-CN" w:bidi="ar"/>
        </w:rPr>
        <w:t>2025</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月</w:t>
      </w: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日</w:t>
      </w:r>
      <w:r>
        <w:rPr>
          <w:rFonts w:hint="eastAsia" w:ascii="仿宋_GB2312" w:hAnsi="仿宋_GB2312" w:eastAsia="仿宋_GB2312" w:cs="仿宋_GB2312"/>
          <w:color w:val="auto"/>
          <w:sz w:val="32"/>
          <w:szCs w:val="32"/>
        </w:rPr>
        <w:t xml:space="preserve"> </w:t>
      </w:r>
    </w:p>
    <w:p w14:paraId="23ECAE13">
      <w:pPr>
        <w:tabs>
          <w:tab w:val="left" w:pos="3915"/>
          <w:tab w:val="left" w:pos="5280"/>
          <w:tab w:val="left" w:pos="6960"/>
          <w:tab w:val="left" w:pos="9120"/>
          <w:tab w:val="left" w:pos="13350"/>
        </w:tabs>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 1</w:t>
      </w:r>
    </w:p>
    <w:p w14:paraId="04A9AFB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隆回县2025年衔接推进乡村振兴补助资金项目调整变更后资金指标调整表</w:t>
      </w:r>
    </w:p>
    <w:p w14:paraId="06FE5B37">
      <w:pPr>
        <w:tabs>
          <w:tab w:val="left" w:pos="735"/>
          <w:tab w:val="left" w:pos="3915"/>
          <w:tab w:val="left" w:pos="5280"/>
          <w:tab w:val="left" w:pos="6960"/>
          <w:tab w:val="left" w:pos="9120"/>
          <w:tab w:val="left" w:pos="13350"/>
        </w:tabs>
        <w:jc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sz w:val="36"/>
          <w:szCs w:val="36"/>
          <w:u w:val="none"/>
        </w:rPr>
        <w:tab/>
      </w:r>
      <w:r>
        <w:rPr>
          <w:rFonts w:hint="eastAsia" w:ascii="宋体" w:hAnsi="宋体" w:eastAsia="宋体" w:cs="宋体"/>
          <w:i w:val="0"/>
          <w:iCs w:val="0"/>
          <w:color w:val="000000"/>
          <w:sz w:val="36"/>
          <w:szCs w:val="36"/>
          <w:u w:val="none"/>
        </w:rPr>
        <w:tab/>
      </w:r>
      <w:r>
        <w:rPr>
          <w:rFonts w:hint="eastAsia" w:ascii="宋体" w:hAnsi="宋体" w:eastAsia="宋体" w:cs="宋体"/>
          <w:i w:val="0"/>
          <w:iCs w:val="0"/>
          <w:color w:val="000000"/>
          <w:sz w:val="36"/>
          <w:szCs w:val="36"/>
          <w:u w:val="none"/>
        </w:rPr>
        <w:tab/>
      </w:r>
      <w:r>
        <w:rPr>
          <w:rFonts w:hint="eastAsia" w:ascii="宋体" w:hAnsi="宋体" w:eastAsia="宋体" w:cs="宋体"/>
          <w:i w:val="0"/>
          <w:iCs w:val="0"/>
          <w:color w:val="000000"/>
          <w:sz w:val="36"/>
          <w:szCs w:val="36"/>
          <w:u w:val="none"/>
        </w:rPr>
        <w:tab/>
      </w:r>
      <w:r>
        <w:rPr>
          <w:rFonts w:hint="eastAsia" w:ascii="宋体" w:hAnsi="宋体" w:eastAsia="宋体" w:cs="宋体"/>
          <w:i w:val="0"/>
          <w:iCs w:val="0"/>
          <w:color w:val="000000"/>
          <w:sz w:val="36"/>
          <w:szCs w:val="36"/>
          <w:u w:val="none"/>
        </w:rPr>
        <w:tab/>
      </w:r>
      <w:r>
        <w:rPr>
          <w:rFonts w:hint="eastAsia" w:ascii="宋体" w:hAnsi="宋体" w:eastAsia="宋体" w:cs="宋体"/>
          <w:i w:val="0"/>
          <w:iCs w:val="0"/>
          <w:color w:val="000000"/>
          <w:sz w:val="36"/>
          <w:szCs w:val="36"/>
          <w:u w:val="none"/>
          <w:lang w:val="en-US" w:eastAsia="zh-CN"/>
        </w:rPr>
        <w:t xml:space="preserve">                 </w:t>
      </w:r>
      <w:r>
        <w:rPr>
          <w:rFonts w:hint="eastAsia" w:ascii="宋体" w:hAnsi="宋体" w:eastAsia="宋体" w:cs="宋体"/>
          <w:i w:val="0"/>
          <w:iCs w:val="0"/>
          <w:color w:val="000000"/>
          <w:kern w:val="0"/>
          <w:sz w:val="24"/>
          <w:szCs w:val="24"/>
          <w:u w:val="none"/>
          <w:lang w:val="en-US" w:eastAsia="zh-CN" w:bidi="ar"/>
        </w:rPr>
        <w:t>金额单位：万元</w:t>
      </w:r>
    </w:p>
    <w:tbl>
      <w:tblPr>
        <w:tblStyle w:val="7"/>
        <w:tblW w:w="4991"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2942"/>
        <w:gridCol w:w="1233"/>
        <w:gridCol w:w="1534"/>
        <w:gridCol w:w="2316"/>
        <w:gridCol w:w="3932"/>
        <w:gridCol w:w="1599"/>
      </w:tblGrid>
      <w:tr w14:paraId="2FF2B6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2" w:hRule="atLeast"/>
        </w:trPr>
        <w:tc>
          <w:tcPr>
            <w:tcW w:w="239" w:type="pct"/>
            <w:tcBorders>
              <w:tl2br w:val="nil"/>
              <w:tr2bl w:val="nil"/>
            </w:tcBorders>
            <w:shd w:val="clear" w:color="auto" w:fill="FFFFFF"/>
            <w:vAlign w:val="center"/>
          </w:tcPr>
          <w:p w14:paraId="0380D9CB">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050" w:type="pct"/>
            <w:tcBorders>
              <w:tl2br w:val="nil"/>
              <w:tr2bl w:val="nil"/>
            </w:tcBorders>
            <w:shd w:val="clear" w:color="auto" w:fill="FFFFFF"/>
            <w:vAlign w:val="center"/>
          </w:tcPr>
          <w:p w14:paraId="025ED3C9">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项目组织实施单位</w:t>
            </w:r>
          </w:p>
        </w:tc>
        <w:tc>
          <w:tcPr>
            <w:tcW w:w="448" w:type="pct"/>
            <w:tcBorders>
              <w:tl2br w:val="nil"/>
              <w:tr2bl w:val="nil"/>
            </w:tcBorders>
            <w:shd w:val="clear" w:color="auto" w:fill="auto"/>
            <w:vAlign w:val="center"/>
          </w:tcPr>
          <w:p w14:paraId="24A2810D">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增加金额</w:t>
            </w:r>
          </w:p>
        </w:tc>
        <w:tc>
          <w:tcPr>
            <w:tcW w:w="554" w:type="pct"/>
            <w:tcBorders>
              <w:tl2br w:val="nil"/>
              <w:tr2bl w:val="nil"/>
            </w:tcBorders>
            <w:shd w:val="clear" w:color="auto" w:fill="auto"/>
            <w:vAlign w:val="center"/>
          </w:tcPr>
          <w:p w14:paraId="4F107364">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减少金额</w:t>
            </w:r>
          </w:p>
        </w:tc>
        <w:tc>
          <w:tcPr>
            <w:tcW w:w="730" w:type="pct"/>
            <w:tcBorders>
              <w:tl2br w:val="nil"/>
              <w:tr2bl w:val="nil"/>
            </w:tcBorders>
            <w:shd w:val="clear" w:color="auto" w:fill="auto"/>
            <w:vAlign w:val="center"/>
          </w:tcPr>
          <w:p w14:paraId="1D35253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原项目资金文号</w:t>
            </w:r>
          </w:p>
        </w:tc>
        <w:tc>
          <w:tcPr>
            <w:tcW w:w="1398" w:type="pct"/>
            <w:tcBorders>
              <w:tl2br w:val="nil"/>
              <w:tr2bl w:val="nil"/>
            </w:tcBorders>
            <w:shd w:val="clear" w:color="auto" w:fill="auto"/>
            <w:vAlign w:val="center"/>
          </w:tcPr>
          <w:p w14:paraId="2A967268">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原项目名称及金额</w:t>
            </w:r>
          </w:p>
        </w:tc>
        <w:tc>
          <w:tcPr>
            <w:tcW w:w="577" w:type="pct"/>
            <w:tcBorders>
              <w:tl2br w:val="nil"/>
              <w:tr2bl w:val="nil"/>
            </w:tcBorders>
            <w:shd w:val="clear" w:color="auto" w:fill="auto"/>
            <w:vAlign w:val="center"/>
          </w:tcPr>
          <w:p w14:paraId="7B7899BA">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46223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239" w:type="pct"/>
            <w:tcBorders>
              <w:tl2br w:val="nil"/>
              <w:tr2bl w:val="nil"/>
            </w:tcBorders>
            <w:shd w:val="clear" w:color="auto" w:fill="FFFFFF"/>
            <w:noWrap/>
            <w:vAlign w:val="center"/>
          </w:tcPr>
          <w:p w14:paraId="32D34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50" w:type="pct"/>
            <w:tcBorders>
              <w:tl2br w:val="nil"/>
              <w:tr2bl w:val="nil"/>
            </w:tcBorders>
            <w:shd w:val="clear" w:color="auto" w:fill="FFFFFF"/>
            <w:vAlign w:val="center"/>
          </w:tcPr>
          <w:p w14:paraId="3E252E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县农业农村局</w:t>
            </w:r>
          </w:p>
        </w:tc>
        <w:tc>
          <w:tcPr>
            <w:tcW w:w="448" w:type="pct"/>
            <w:tcBorders>
              <w:tl2br w:val="nil"/>
              <w:tr2bl w:val="nil"/>
            </w:tcBorders>
            <w:shd w:val="clear" w:color="auto" w:fill="auto"/>
            <w:noWrap/>
            <w:vAlign w:val="center"/>
          </w:tcPr>
          <w:p w14:paraId="3C2042DA">
            <w:pPr>
              <w:rPr>
                <w:rFonts w:hint="eastAsia" w:asciiTheme="minorEastAsia" w:hAnsiTheme="minorEastAsia" w:eastAsiaTheme="minorEastAsia" w:cstheme="minorEastAsia"/>
                <w:i w:val="0"/>
                <w:iCs w:val="0"/>
                <w:color w:val="000000"/>
                <w:sz w:val="24"/>
                <w:szCs w:val="24"/>
                <w:u w:val="none"/>
              </w:rPr>
            </w:pPr>
          </w:p>
        </w:tc>
        <w:tc>
          <w:tcPr>
            <w:tcW w:w="554" w:type="pct"/>
            <w:tcBorders>
              <w:tl2br w:val="nil"/>
              <w:tr2bl w:val="nil"/>
            </w:tcBorders>
            <w:shd w:val="clear" w:color="auto" w:fill="auto"/>
            <w:noWrap/>
            <w:vAlign w:val="center"/>
          </w:tcPr>
          <w:p w14:paraId="605726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197.984199</w:t>
            </w:r>
          </w:p>
        </w:tc>
        <w:tc>
          <w:tcPr>
            <w:tcW w:w="730" w:type="pct"/>
            <w:tcBorders>
              <w:tl2br w:val="nil"/>
              <w:tr2bl w:val="nil"/>
            </w:tcBorders>
            <w:shd w:val="clear" w:color="auto" w:fill="auto"/>
            <w:noWrap/>
            <w:vAlign w:val="center"/>
          </w:tcPr>
          <w:p w14:paraId="20630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隆农发〔2025〕2号</w:t>
            </w:r>
          </w:p>
        </w:tc>
        <w:tc>
          <w:tcPr>
            <w:tcW w:w="1398" w:type="pct"/>
            <w:tcBorders>
              <w:tl2br w:val="nil"/>
              <w:tr2bl w:val="nil"/>
            </w:tcBorders>
            <w:shd w:val="clear" w:color="auto" w:fill="auto"/>
            <w:vAlign w:val="center"/>
          </w:tcPr>
          <w:p w14:paraId="13273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2025年设施农业建设130万元，2025年支持新增监测户发展农业产业进行补助67.984199万元</w:t>
            </w:r>
          </w:p>
        </w:tc>
        <w:tc>
          <w:tcPr>
            <w:tcW w:w="577" w:type="pct"/>
            <w:tcBorders>
              <w:tl2br w:val="nil"/>
              <w:tr2bl w:val="nil"/>
            </w:tcBorders>
            <w:shd w:val="clear" w:color="auto" w:fill="auto"/>
            <w:noWrap/>
            <w:vAlign w:val="center"/>
          </w:tcPr>
          <w:p w14:paraId="4BEC5495">
            <w:pPr>
              <w:rPr>
                <w:rFonts w:hint="eastAsia" w:asciiTheme="minorEastAsia" w:hAnsiTheme="minorEastAsia" w:eastAsiaTheme="minorEastAsia" w:cstheme="minorEastAsia"/>
                <w:i w:val="0"/>
                <w:iCs w:val="0"/>
                <w:color w:val="000000"/>
                <w:sz w:val="24"/>
                <w:szCs w:val="24"/>
                <w:u w:val="none"/>
              </w:rPr>
            </w:pPr>
          </w:p>
        </w:tc>
      </w:tr>
      <w:tr w14:paraId="5C2EAC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239" w:type="pct"/>
            <w:tcBorders>
              <w:tl2br w:val="nil"/>
              <w:tr2bl w:val="nil"/>
            </w:tcBorders>
            <w:shd w:val="clear" w:color="auto" w:fill="FFFFFF"/>
            <w:noWrap/>
            <w:vAlign w:val="center"/>
          </w:tcPr>
          <w:p w14:paraId="6AB96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50" w:type="pct"/>
            <w:tcBorders>
              <w:tl2br w:val="nil"/>
              <w:tr2bl w:val="nil"/>
            </w:tcBorders>
            <w:shd w:val="clear" w:color="auto" w:fill="FFFFFF"/>
            <w:vAlign w:val="center"/>
          </w:tcPr>
          <w:p w14:paraId="155A76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县水利局</w:t>
            </w:r>
          </w:p>
        </w:tc>
        <w:tc>
          <w:tcPr>
            <w:tcW w:w="448" w:type="pct"/>
            <w:tcBorders>
              <w:tl2br w:val="nil"/>
              <w:tr2bl w:val="nil"/>
            </w:tcBorders>
            <w:shd w:val="clear" w:color="auto" w:fill="auto"/>
            <w:noWrap/>
            <w:vAlign w:val="center"/>
          </w:tcPr>
          <w:p w14:paraId="739AFB3E">
            <w:pPr>
              <w:rPr>
                <w:rFonts w:hint="eastAsia" w:asciiTheme="minorEastAsia" w:hAnsiTheme="minorEastAsia" w:eastAsiaTheme="minorEastAsia" w:cstheme="minorEastAsia"/>
                <w:i w:val="0"/>
                <w:iCs w:val="0"/>
                <w:color w:val="000000"/>
                <w:sz w:val="24"/>
                <w:szCs w:val="24"/>
                <w:u w:val="none"/>
              </w:rPr>
            </w:pPr>
          </w:p>
        </w:tc>
        <w:tc>
          <w:tcPr>
            <w:tcW w:w="554" w:type="pct"/>
            <w:tcBorders>
              <w:tl2br w:val="nil"/>
              <w:tr2bl w:val="nil"/>
            </w:tcBorders>
            <w:shd w:val="clear" w:color="auto" w:fill="auto"/>
            <w:noWrap/>
            <w:vAlign w:val="center"/>
          </w:tcPr>
          <w:p w14:paraId="68F503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229.615801</w:t>
            </w:r>
          </w:p>
        </w:tc>
        <w:tc>
          <w:tcPr>
            <w:tcW w:w="730" w:type="pct"/>
            <w:tcBorders>
              <w:tl2br w:val="nil"/>
              <w:tr2bl w:val="nil"/>
            </w:tcBorders>
            <w:shd w:val="clear" w:color="auto" w:fill="auto"/>
            <w:vAlign w:val="center"/>
          </w:tcPr>
          <w:p w14:paraId="4AA2F3A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隆农发〔2025〕2号</w:t>
            </w:r>
          </w:p>
        </w:tc>
        <w:tc>
          <w:tcPr>
            <w:tcW w:w="1398" w:type="pct"/>
            <w:tcBorders>
              <w:tl2br w:val="nil"/>
              <w:tr2bl w:val="nil"/>
            </w:tcBorders>
            <w:shd w:val="clear" w:color="auto" w:fill="auto"/>
            <w:vAlign w:val="center"/>
          </w:tcPr>
          <w:p w14:paraId="051B5D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2023年辰水流域治理项目续建81.862123万元2023年辰水隆回县三期治理项目续建147.753678万元</w:t>
            </w:r>
          </w:p>
        </w:tc>
        <w:tc>
          <w:tcPr>
            <w:tcW w:w="577" w:type="pct"/>
            <w:tcBorders>
              <w:tl2br w:val="nil"/>
              <w:tr2bl w:val="nil"/>
            </w:tcBorders>
            <w:shd w:val="clear" w:color="auto" w:fill="auto"/>
            <w:noWrap/>
            <w:vAlign w:val="center"/>
          </w:tcPr>
          <w:p w14:paraId="4BBF319D">
            <w:pPr>
              <w:rPr>
                <w:rFonts w:hint="eastAsia" w:asciiTheme="minorEastAsia" w:hAnsiTheme="minorEastAsia" w:eastAsiaTheme="minorEastAsia" w:cstheme="minorEastAsia"/>
                <w:i w:val="0"/>
                <w:iCs w:val="0"/>
                <w:color w:val="000000"/>
                <w:sz w:val="24"/>
                <w:szCs w:val="24"/>
                <w:u w:val="none"/>
              </w:rPr>
            </w:pPr>
          </w:p>
        </w:tc>
      </w:tr>
      <w:tr w14:paraId="7A273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39" w:type="pct"/>
            <w:tcBorders>
              <w:tl2br w:val="nil"/>
              <w:tr2bl w:val="nil"/>
            </w:tcBorders>
            <w:shd w:val="clear" w:color="auto" w:fill="FFFFFF"/>
            <w:noWrap/>
            <w:vAlign w:val="center"/>
          </w:tcPr>
          <w:p w14:paraId="08030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50" w:type="pct"/>
            <w:tcBorders>
              <w:tl2br w:val="nil"/>
              <w:tr2bl w:val="nil"/>
            </w:tcBorders>
            <w:shd w:val="clear" w:color="auto" w:fill="FFFFFF"/>
            <w:vAlign w:val="center"/>
          </w:tcPr>
          <w:p w14:paraId="326F21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县人社局</w:t>
            </w:r>
          </w:p>
        </w:tc>
        <w:tc>
          <w:tcPr>
            <w:tcW w:w="448" w:type="pct"/>
            <w:tcBorders>
              <w:tl2br w:val="nil"/>
              <w:tr2bl w:val="nil"/>
            </w:tcBorders>
            <w:shd w:val="clear" w:color="auto" w:fill="auto"/>
            <w:noWrap/>
            <w:vAlign w:val="center"/>
          </w:tcPr>
          <w:p w14:paraId="1E303B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427.6</w:t>
            </w:r>
          </w:p>
        </w:tc>
        <w:tc>
          <w:tcPr>
            <w:tcW w:w="554" w:type="pct"/>
            <w:tcBorders>
              <w:tl2br w:val="nil"/>
              <w:tr2bl w:val="nil"/>
            </w:tcBorders>
            <w:shd w:val="clear" w:color="auto" w:fill="auto"/>
            <w:noWrap/>
            <w:vAlign w:val="center"/>
          </w:tcPr>
          <w:p w14:paraId="7A54A428">
            <w:pPr>
              <w:rPr>
                <w:rFonts w:hint="eastAsia" w:asciiTheme="minorEastAsia" w:hAnsiTheme="minorEastAsia" w:eastAsiaTheme="minorEastAsia" w:cstheme="minorEastAsia"/>
                <w:i w:val="0"/>
                <w:iCs w:val="0"/>
                <w:color w:val="000000"/>
                <w:sz w:val="24"/>
                <w:szCs w:val="24"/>
                <w:u w:val="none"/>
              </w:rPr>
            </w:pPr>
          </w:p>
        </w:tc>
        <w:tc>
          <w:tcPr>
            <w:tcW w:w="730" w:type="pct"/>
            <w:tcBorders>
              <w:tl2br w:val="nil"/>
              <w:tr2bl w:val="nil"/>
            </w:tcBorders>
            <w:shd w:val="clear" w:color="auto" w:fill="auto"/>
            <w:noWrap/>
            <w:vAlign w:val="center"/>
          </w:tcPr>
          <w:p w14:paraId="5231E2EC">
            <w:pPr>
              <w:jc w:val="center"/>
              <w:rPr>
                <w:rFonts w:hint="eastAsia" w:asciiTheme="minorEastAsia" w:hAnsiTheme="minorEastAsia" w:eastAsiaTheme="minorEastAsia" w:cstheme="minorEastAsia"/>
                <w:i w:val="0"/>
                <w:iCs w:val="0"/>
                <w:color w:val="000000"/>
                <w:sz w:val="24"/>
                <w:szCs w:val="24"/>
                <w:u w:val="none"/>
              </w:rPr>
            </w:pPr>
          </w:p>
        </w:tc>
        <w:tc>
          <w:tcPr>
            <w:tcW w:w="1398" w:type="pct"/>
            <w:tcBorders>
              <w:tl2br w:val="nil"/>
              <w:tr2bl w:val="nil"/>
            </w:tcBorders>
            <w:shd w:val="clear" w:color="auto" w:fill="auto"/>
            <w:noWrap/>
            <w:vAlign w:val="center"/>
          </w:tcPr>
          <w:p w14:paraId="6776500E">
            <w:pPr>
              <w:rPr>
                <w:rFonts w:hint="eastAsia" w:asciiTheme="minorEastAsia" w:hAnsiTheme="minorEastAsia" w:eastAsiaTheme="minorEastAsia" w:cstheme="minorEastAsia"/>
                <w:i w:val="0"/>
                <w:iCs w:val="0"/>
                <w:color w:val="000000"/>
                <w:sz w:val="24"/>
                <w:szCs w:val="24"/>
                <w:u w:val="none"/>
              </w:rPr>
            </w:pPr>
          </w:p>
        </w:tc>
        <w:tc>
          <w:tcPr>
            <w:tcW w:w="577" w:type="pct"/>
            <w:tcBorders>
              <w:tl2br w:val="nil"/>
              <w:tr2bl w:val="nil"/>
            </w:tcBorders>
            <w:shd w:val="clear" w:color="auto" w:fill="auto"/>
            <w:noWrap/>
            <w:vAlign w:val="center"/>
          </w:tcPr>
          <w:p w14:paraId="191FD2A6">
            <w:pPr>
              <w:rPr>
                <w:rFonts w:hint="eastAsia" w:asciiTheme="minorEastAsia" w:hAnsiTheme="minorEastAsia" w:eastAsiaTheme="minorEastAsia" w:cstheme="minorEastAsia"/>
                <w:i w:val="0"/>
                <w:iCs w:val="0"/>
                <w:color w:val="000000"/>
                <w:sz w:val="24"/>
                <w:szCs w:val="24"/>
                <w:u w:val="none"/>
              </w:rPr>
            </w:pPr>
          </w:p>
        </w:tc>
      </w:tr>
      <w:tr w14:paraId="3ED66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39" w:type="pct"/>
            <w:tcBorders>
              <w:tl2br w:val="nil"/>
              <w:tr2bl w:val="nil"/>
            </w:tcBorders>
            <w:shd w:val="clear" w:color="auto" w:fill="FFFFFF"/>
            <w:noWrap/>
            <w:vAlign w:val="center"/>
          </w:tcPr>
          <w:p w14:paraId="15929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50" w:type="pct"/>
            <w:tcBorders>
              <w:tl2br w:val="nil"/>
              <w:tr2bl w:val="nil"/>
            </w:tcBorders>
            <w:shd w:val="clear" w:color="auto" w:fill="FFFFFF"/>
            <w:vAlign w:val="center"/>
          </w:tcPr>
          <w:p w14:paraId="3A3B6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司门前镇人民政府</w:t>
            </w:r>
          </w:p>
        </w:tc>
        <w:tc>
          <w:tcPr>
            <w:tcW w:w="448" w:type="pct"/>
            <w:tcBorders>
              <w:tl2br w:val="nil"/>
              <w:tr2bl w:val="nil"/>
            </w:tcBorders>
            <w:shd w:val="clear" w:color="auto" w:fill="auto"/>
            <w:noWrap/>
            <w:vAlign w:val="center"/>
          </w:tcPr>
          <w:p w14:paraId="70AEAFDB">
            <w:pPr>
              <w:rPr>
                <w:rFonts w:hint="eastAsia" w:asciiTheme="minorEastAsia" w:hAnsiTheme="minorEastAsia" w:eastAsiaTheme="minorEastAsia" w:cstheme="minorEastAsia"/>
                <w:i w:val="0"/>
                <w:iCs w:val="0"/>
                <w:color w:val="000000"/>
                <w:sz w:val="24"/>
                <w:szCs w:val="24"/>
                <w:u w:val="none"/>
              </w:rPr>
            </w:pPr>
          </w:p>
        </w:tc>
        <w:tc>
          <w:tcPr>
            <w:tcW w:w="554" w:type="pct"/>
            <w:tcBorders>
              <w:tl2br w:val="nil"/>
              <w:tr2bl w:val="nil"/>
            </w:tcBorders>
            <w:shd w:val="clear" w:color="auto" w:fill="auto"/>
            <w:noWrap/>
            <w:vAlign w:val="center"/>
          </w:tcPr>
          <w:p w14:paraId="129607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730" w:type="pct"/>
            <w:tcBorders>
              <w:tl2br w:val="nil"/>
              <w:tr2bl w:val="nil"/>
            </w:tcBorders>
            <w:shd w:val="clear" w:color="auto" w:fill="auto"/>
            <w:noWrap/>
            <w:vAlign w:val="center"/>
          </w:tcPr>
          <w:p w14:paraId="7A45E26C">
            <w:pPr>
              <w:jc w:val="center"/>
              <w:rPr>
                <w:rFonts w:hint="eastAsia" w:asciiTheme="minorEastAsia" w:hAnsiTheme="minorEastAsia" w:eastAsiaTheme="minorEastAsia" w:cstheme="minorEastAsia"/>
                <w:i w:val="0"/>
                <w:iCs w:val="0"/>
                <w:color w:val="000000"/>
                <w:sz w:val="24"/>
                <w:szCs w:val="24"/>
                <w:u w:val="none"/>
              </w:rPr>
            </w:pPr>
          </w:p>
        </w:tc>
        <w:tc>
          <w:tcPr>
            <w:tcW w:w="1398" w:type="pct"/>
            <w:tcBorders>
              <w:tl2br w:val="nil"/>
              <w:tr2bl w:val="nil"/>
            </w:tcBorders>
            <w:shd w:val="clear" w:color="auto" w:fill="auto"/>
            <w:noWrap/>
            <w:vAlign w:val="center"/>
          </w:tcPr>
          <w:p w14:paraId="45FB64C6">
            <w:pPr>
              <w:rPr>
                <w:rFonts w:hint="eastAsia" w:asciiTheme="minorEastAsia" w:hAnsiTheme="minorEastAsia" w:eastAsiaTheme="minorEastAsia" w:cstheme="minorEastAsia"/>
                <w:i w:val="0"/>
                <w:iCs w:val="0"/>
                <w:color w:val="000000"/>
                <w:sz w:val="24"/>
                <w:szCs w:val="24"/>
                <w:u w:val="none"/>
              </w:rPr>
            </w:pPr>
          </w:p>
        </w:tc>
        <w:tc>
          <w:tcPr>
            <w:tcW w:w="577" w:type="pct"/>
            <w:tcBorders>
              <w:tl2br w:val="nil"/>
              <w:tr2bl w:val="nil"/>
            </w:tcBorders>
            <w:shd w:val="clear" w:color="auto" w:fill="auto"/>
            <w:noWrap/>
            <w:vAlign w:val="center"/>
          </w:tcPr>
          <w:p w14:paraId="6D899876">
            <w:pPr>
              <w:rPr>
                <w:rFonts w:hint="eastAsia" w:asciiTheme="minorEastAsia" w:hAnsiTheme="minorEastAsia" w:eastAsiaTheme="minorEastAsia" w:cstheme="minorEastAsia"/>
                <w:i w:val="0"/>
                <w:iCs w:val="0"/>
                <w:color w:val="000000"/>
                <w:sz w:val="24"/>
                <w:szCs w:val="24"/>
                <w:u w:val="none"/>
              </w:rPr>
            </w:pPr>
          </w:p>
        </w:tc>
      </w:tr>
      <w:tr w14:paraId="07DA9F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39" w:type="pct"/>
            <w:tcBorders>
              <w:tl2br w:val="nil"/>
              <w:tr2bl w:val="nil"/>
            </w:tcBorders>
            <w:shd w:val="clear" w:color="auto" w:fill="FFFFFF"/>
            <w:noWrap/>
            <w:vAlign w:val="center"/>
          </w:tcPr>
          <w:p w14:paraId="582D1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050" w:type="pct"/>
            <w:tcBorders>
              <w:tl2br w:val="nil"/>
              <w:tr2bl w:val="nil"/>
            </w:tcBorders>
            <w:shd w:val="clear" w:color="auto" w:fill="FFFFFF"/>
            <w:vAlign w:val="center"/>
          </w:tcPr>
          <w:p w14:paraId="4800F8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山界回族乡人民政府</w:t>
            </w:r>
          </w:p>
        </w:tc>
        <w:tc>
          <w:tcPr>
            <w:tcW w:w="448" w:type="pct"/>
            <w:tcBorders>
              <w:tl2br w:val="nil"/>
              <w:tr2bl w:val="nil"/>
            </w:tcBorders>
            <w:shd w:val="clear" w:color="auto" w:fill="auto"/>
            <w:noWrap/>
            <w:vAlign w:val="center"/>
          </w:tcPr>
          <w:p w14:paraId="5A2D72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554" w:type="pct"/>
            <w:tcBorders>
              <w:tl2br w:val="nil"/>
              <w:tr2bl w:val="nil"/>
            </w:tcBorders>
            <w:shd w:val="clear" w:color="auto" w:fill="auto"/>
            <w:noWrap/>
            <w:vAlign w:val="center"/>
          </w:tcPr>
          <w:p w14:paraId="6674FA21">
            <w:pPr>
              <w:rPr>
                <w:rFonts w:hint="eastAsia" w:asciiTheme="minorEastAsia" w:hAnsiTheme="minorEastAsia" w:eastAsiaTheme="minorEastAsia" w:cstheme="minorEastAsia"/>
                <w:i w:val="0"/>
                <w:iCs w:val="0"/>
                <w:color w:val="000000"/>
                <w:sz w:val="24"/>
                <w:szCs w:val="24"/>
                <w:u w:val="none"/>
              </w:rPr>
            </w:pPr>
          </w:p>
        </w:tc>
        <w:tc>
          <w:tcPr>
            <w:tcW w:w="730" w:type="pct"/>
            <w:tcBorders>
              <w:tl2br w:val="nil"/>
              <w:tr2bl w:val="nil"/>
            </w:tcBorders>
            <w:shd w:val="clear" w:color="auto" w:fill="auto"/>
            <w:noWrap/>
            <w:vAlign w:val="center"/>
          </w:tcPr>
          <w:p w14:paraId="3739B5F6">
            <w:pPr>
              <w:jc w:val="center"/>
              <w:rPr>
                <w:rFonts w:hint="eastAsia" w:asciiTheme="minorEastAsia" w:hAnsiTheme="minorEastAsia" w:eastAsiaTheme="minorEastAsia" w:cstheme="minorEastAsia"/>
                <w:i w:val="0"/>
                <w:iCs w:val="0"/>
                <w:color w:val="000000"/>
                <w:sz w:val="24"/>
                <w:szCs w:val="24"/>
                <w:u w:val="none"/>
              </w:rPr>
            </w:pPr>
          </w:p>
        </w:tc>
        <w:tc>
          <w:tcPr>
            <w:tcW w:w="1398" w:type="pct"/>
            <w:tcBorders>
              <w:tl2br w:val="nil"/>
              <w:tr2bl w:val="nil"/>
            </w:tcBorders>
            <w:shd w:val="clear" w:color="auto" w:fill="auto"/>
            <w:noWrap/>
            <w:vAlign w:val="center"/>
          </w:tcPr>
          <w:p w14:paraId="75BE06C4">
            <w:pPr>
              <w:rPr>
                <w:rFonts w:hint="eastAsia" w:asciiTheme="minorEastAsia" w:hAnsiTheme="minorEastAsia" w:eastAsiaTheme="minorEastAsia" w:cstheme="minorEastAsia"/>
                <w:i w:val="0"/>
                <w:iCs w:val="0"/>
                <w:color w:val="000000"/>
                <w:sz w:val="24"/>
                <w:szCs w:val="24"/>
                <w:u w:val="none"/>
              </w:rPr>
            </w:pPr>
          </w:p>
        </w:tc>
        <w:tc>
          <w:tcPr>
            <w:tcW w:w="577" w:type="pct"/>
            <w:tcBorders>
              <w:tl2br w:val="nil"/>
              <w:tr2bl w:val="nil"/>
            </w:tcBorders>
            <w:shd w:val="clear" w:color="auto" w:fill="auto"/>
            <w:noWrap/>
            <w:vAlign w:val="center"/>
          </w:tcPr>
          <w:p w14:paraId="1FE56E90">
            <w:pPr>
              <w:rPr>
                <w:rFonts w:hint="eastAsia" w:asciiTheme="minorEastAsia" w:hAnsiTheme="minorEastAsia" w:eastAsiaTheme="minorEastAsia" w:cstheme="minorEastAsia"/>
                <w:i w:val="0"/>
                <w:iCs w:val="0"/>
                <w:color w:val="000000"/>
                <w:sz w:val="24"/>
                <w:szCs w:val="24"/>
                <w:u w:val="none"/>
              </w:rPr>
            </w:pPr>
          </w:p>
        </w:tc>
      </w:tr>
      <w:tr w14:paraId="4FE43C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239" w:type="pct"/>
            <w:tcBorders>
              <w:tl2br w:val="nil"/>
              <w:tr2bl w:val="nil"/>
            </w:tcBorders>
            <w:shd w:val="clear" w:color="auto" w:fill="FFFFFF"/>
            <w:noWrap/>
            <w:vAlign w:val="center"/>
          </w:tcPr>
          <w:p w14:paraId="3036C3AC">
            <w:pPr>
              <w:jc w:val="center"/>
              <w:rPr>
                <w:rFonts w:hint="eastAsia" w:asciiTheme="minorEastAsia" w:hAnsiTheme="minorEastAsia" w:eastAsiaTheme="minorEastAsia" w:cstheme="minorEastAsia"/>
                <w:i w:val="0"/>
                <w:iCs w:val="0"/>
                <w:color w:val="000000"/>
                <w:sz w:val="24"/>
                <w:szCs w:val="24"/>
                <w:u w:val="none"/>
              </w:rPr>
            </w:pPr>
          </w:p>
        </w:tc>
        <w:tc>
          <w:tcPr>
            <w:tcW w:w="1050" w:type="pct"/>
            <w:tcBorders>
              <w:tl2br w:val="nil"/>
              <w:tr2bl w:val="nil"/>
            </w:tcBorders>
            <w:shd w:val="clear" w:color="auto" w:fill="FFFFFF"/>
            <w:vAlign w:val="center"/>
          </w:tcPr>
          <w:p w14:paraId="650398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总计</w:t>
            </w:r>
          </w:p>
        </w:tc>
        <w:tc>
          <w:tcPr>
            <w:tcW w:w="448" w:type="pct"/>
            <w:tcBorders>
              <w:tl2br w:val="nil"/>
              <w:tr2bl w:val="nil"/>
            </w:tcBorders>
            <w:shd w:val="clear" w:color="auto" w:fill="auto"/>
            <w:noWrap/>
            <w:vAlign w:val="center"/>
          </w:tcPr>
          <w:p w14:paraId="4BFE86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497.6</w:t>
            </w:r>
          </w:p>
        </w:tc>
        <w:tc>
          <w:tcPr>
            <w:tcW w:w="554" w:type="pct"/>
            <w:tcBorders>
              <w:tl2br w:val="nil"/>
              <w:tr2bl w:val="nil"/>
            </w:tcBorders>
            <w:shd w:val="clear" w:color="auto" w:fill="auto"/>
            <w:noWrap/>
            <w:vAlign w:val="center"/>
          </w:tcPr>
          <w:p w14:paraId="5D2FE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497.6</w:t>
            </w:r>
          </w:p>
        </w:tc>
        <w:tc>
          <w:tcPr>
            <w:tcW w:w="730" w:type="pct"/>
            <w:tcBorders>
              <w:tl2br w:val="nil"/>
              <w:tr2bl w:val="nil"/>
            </w:tcBorders>
            <w:shd w:val="clear" w:color="auto" w:fill="auto"/>
            <w:noWrap/>
            <w:vAlign w:val="center"/>
          </w:tcPr>
          <w:p w14:paraId="2585C80C">
            <w:pPr>
              <w:jc w:val="center"/>
              <w:rPr>
                <w:rFonts w:hint="eastAsia" w:asciiTheme="minorEastAsia" w:hAnsiTheme="minorEastAsia" w:eastAsiaTheme="minorEastAsia" w:cstheme="minorEastAsia"/>
                <w:i w:val="0"/>
                <w:iCs w:val="0"/>
                <w:color w:val="000000"/>
                <w:sz w:val="24"/>
                <w:szCs w:val="24"/>
                <w:u w:val="none"/>
              </w:rPr>
            </w:pPr>
          </w:p>
        </w:tc>
        <w:tc>
          <w:tcPr>
            <w:tcW w:w="1398" w:type="pct"/>
            <w:tcBorders>
              <w:tl2br w:val="nil"/>
              <w:tr2bl w:val="nil"/>
            </w:tcBorders>
            <w:shd w:val="clear" w:color="auto" w:fill="auto"/>
            <w:noWrap/>
            <w:vAlign w:val="center"/>
          </w:tcPr>
          <w:p w14:paraId="2193195C">
            <w:pPr>
              <w:rPr>
                <w:rFonts w:hint="eastAsia" w:asciiTheme="minorEastAsia" w:hAnsiTheme="minorEastAsia" w:eastAsiaTheme="minorEastAsia" w:cstheme="minorEastAsia"/>
                <w:i w:val="0"/>
                <w:iCs w:val="0"/>
                <w:color w:val="000000"/>
                <w:sz w:val="24"/>
                <w:szCs w:val="24"/>
                <w:u w:val="none"/>
              </w:rPr>
            </w:pPr>
          </w:p>
        </w:tc>
        <w:tc>
          <w:tcPr>
            <w:tcW w:w="577" w:type="pct"/>
            <w:tcBorders>
              <w:tl2br w:val="nil"/>
              <w:tr2bl w:val="nil"/>
            </w:tcBorders>
            <w:shd w:val="clear" w:color="auto" w:fill="auto"/>
            <w:noWrap/>
            <w:vAlign w:val="center"/>
          </w:tcPr>
          <w:p w14:paraId="5FD7AC73">
            <w:pPr>
              <w:rPr>
                <w:rFonts w:hint="eastAsia" w:asciiTheme="minorEastAsia" w:hAnsiTheme="minorEastAsia" w:eastAsiaTheme="minorEastAsia" w:cstheme="minorEastAsia"/>
                <w:i w:val="0"/>
                <w:iCs w:val="0"/>
                <w:color w:val="000000"/>
                <w:sz w:val="24"/>
                <w:szCs w:val="24"/>
                <w:u w:val="none"/>
              </w:rPr>
            </w:pPr>
          </w:p>
        </w:tc>
      </w:tr>
    </w:tbl>
    <w:p w14:paraId="79FD4501">
      <w:pP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p w14:paraId="64ED2F0F">
      <w:pPr>
        <w:tabs>
          <w:tab w:val="left" w:pos="3915"/>
          <w:tab w:val="left" w:pos="5280"/>
          <w:tab w:val="left" w:pos="6960"/>
          <w:tab w:val="left" w:pos="9120"/>
          <w:tab w:val="left" w:pos="13350"/>
        </w:tabs>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14:paraId="3CCD75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隆回县2025年衔接推进乡村振兴补助资金项目调整变更计划明细表</w:t>
      </w:r>
    </w:p>
    <w:tbl>
      <w:tblPr>
        <w:tblStyle w:val="7"/>
        <w:tblW w:w="5514"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0"/>
        <w:gridCol w:w="713"/>
        <w:gridCol w:w="525"/>
        <w:gridCol w:w="543"/>
        <w:gridCol w:w="825"/>
        <w:gridCol w:w="1090"/>
        <w:gridCol w:w="635"/>
        <w:gridCol w:w="856"/>
        <w:gridCol w:w="775"/>
        <w:gridCol w:w="775"/>
        <w:gridCol w:w="363"/>
        <w:gridCol w:w="562"/>
        <w:gridCol w:w="638"/>
        <w:gridCol w:w="487"/>
        <w:gridCol w:w="725"/>
        <w:gridCol w:w="1000"/>
        <w:gridCol w:w="1325"/>
        <w:gridCol w:w="968"/>
        <w:gridCol w:w="941"/>
        <w:gridCol w:w="668"/>
        <w:gridCol w:w="669"/>
      </w:tblGrid>
      <w:tr w14:paraId="4C4E5A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1" w:hRule="atLeast"/>
          <w:tblHeader/>
          <w:jc w:val="center"/>
        </w:trPr>
        <w:tc>
          <w:tcPr>
            <w:tcW w:w="2454" w:type="pct"/>
            <w:gridSpan w:val="11"/>
            <w:tcBorders>
              <w:tl2br w:val="nil"/>
              <w:tr2bl w:val="nil"/>
            </w:tcBorders>
            <w:shd w:val="clear" w:color="auto" w:fill="auto"/>
            <w:noWrap/>
            <w:vAlign w:val="center"/>
          </w:tcPr>
          <w:p w14:paraId="1553DA8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原项目</w:t>
            </w:r>
          </w:p>
        </w:tc>
        <w:tc>
          <w:tcPr>
            <w:tcW w:w="2545" w:type="pct"/>
            <w:gridSpan w:val="10"/>
            <w:tcBorders>
              <w:tl2br w:val="nil"/>
              <w:tr2bl w:val="nil"/>
            </w:tcBorders>
            <w:shd w:val="clear" w:color="auto" w:fill="auto"/>
            <w:noWrap/>
            <w:vAlign w:val="center"/>
          </w:tcPr>
          <w:p w14:paraId="39DA776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调整变更后新项目</w:t>
            </w:r>
          </w:p>
        </w:tc>
      </w:tr>
      <w:tr w14:paraId="0E9C80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3" w:hRule="atLeast"/>
          <w:tblHeader/>
          <w:jc w:val="center"/>
        </w:trPr>
        <w:tc>
          <w:tcPr>
            <w:tcW w:w="191" w:type="pct"/>
            <w:vMerge w:val="restart"/>
            <w:tcBorders>
              <w:tl2br w:val="nil"/>
              <w:tr2bl w:val="nil"/>
            </w:tcBorders>
            <w:shd w:val="clear" w:color="auto" w:fill="auto"/>
            <w:noWrap/>
            <w:vAlign w:val="center"/>
          </w:tcPr>
          <w:p w14:paraId="13F6FB0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227" w:type="pct"/>
            <w:vMerge w:val="restart"/>
            <w:tcBorders>
              <w:tl2br w:val="nil"/>
              <w:tr2bl w:val="nil"/>
            </w:tcBorders>
            <w:shd w:val="clear" w:color="auto" w:fill="auto"/>
            <w:vAlign w:val="center"/>
          </w:tcPr>
          <w:p w14:paraId="185A9E7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乡镇</w:t>
            </w:r>
          </w:p>
        </w:tc>
        <w:tc>
          <w:tcPr>
            <w:tcW w:w="167" w:type="pct"/>
            <w:vMerge w:val="restart"/>
            <w:tcBorders>
              <w:tl2br w:val="nil"/>
              <w:tr2bl w:val="nil"/>
            </w:tcBorders>
            <w:shd w:val="clear" w:color="auto" w:fill="auto"/>
            <w:vAlign w:val="center"/>
          </w:tcPr>
          <w:p w14:paraId="1C9EE95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村（居）</w:t>
            </w:r>
          </w:p>
        </w:tc>
        <w:tc>
          <w:tcPr>
            <w:tcW w:w="173" w:type="pct"/>
            <w:vMerge w:val="restart"/>
            <w:tcBorders>
              <w:tl2br w:val="nil"/>
              <w:tr2bl w:val="nil"/>
            </w:tcBorders>
            <w:shd w:val="clear" w:color="auto" w:fill="auto"/>
            <w:vAlign w:val="center"/>
          </w:tcPr>
          <w:p w14:paraId="17952F5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项目类别</w:t>
            </w:r>
          </w:p>
        </w:tc>
        <w:tc>
          <w:tcPr>
            <w:tcW w:w="263" w:type="pct"/>
            <w:vMerge w:val="restart"/>
            <w:tcBorders>
              <w:tl2br w:val="nil"/>
              <w:tr2bl w:val="nil"/>
            </w:tcBorders>
            <w:shd w:val="clear" w:color="auto" w:fill="auto"/>
            <w:vAlign w:val="center"/>
          </w:tcPr>
          <w:p w14:paraId="6C92518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项目</w:t>
            </w:r>
          </w:p>
          <w:p w14:paraId="22216CA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名称</w:t>
            </w:r>
          </w:p>
        </w:tc>
        <w:tc>
          <w:tcPr>
            <w:tcW w:w="347" w:type="pct"/>
            <w:vMerge w:val="restart"/>
            <w:tcBorders>
              <w:tl2br w:val="nil"/>
              <w:tr2bl w:val="nil"/>
            </w:tcBorders>
            <w:shd w:val="clear" w:color="auto" w:fill="auto"/>
            <w:vAlign w:val="center"/>
          </w:tcPr>
          <w:p w14:paraId="72F5BA3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项目建设内容及规模</w:t>
            </w:r>
          </w:p>
        </w:tc>
        <w:tc>
          <w:tcPr>
            <w:tcW w:w="202" w:type="pct"/>
            <w:vMerge w:val="restart"/>
            <w:tcBorders>
              <w:tl2br w:val="nil"/>
              <w:tr2bl w:val="nil"/>
            </w:tcBorders>
            <w:shd w:val="clear" w:color="auto" w:fill="auto"/>
            <w:vAlign w:val="center"/>
          </w:tcPr>
          <w:p w14:paraId="6FE7F1D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组织实施单位</w:t>
            </w:r>
          </w:p>
        </w:tc>
        <w:tc>
          <w:tcPr>
            <w:tcW w:w="272" w:type="pct"/>
            <w:vMerge w:val="restart"/>
            <w:tcBorders>
              <w:tl2br w:val="nil"/>
              <w:tr2bl w:val="nil"/>
            </w:tcBorders>
            <w:shd w:val="clear" w:color="auto" w:fill="auto"/>
            <w:vAlign w:val="center"/>
          </w:tcPr>
          <w:p w14:paraId="2CBD042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原项目文号</w:t>
            </w:r>
          </w:p>
        </w:tc>
        <w:tc>
          <w:tcPr>
            <w:tcW w:w="609" w:type="pct"/>
            <w:gridSpan w:val="3"/>
            <w:tcBorders>
              <w:tl2br w:val="nil"/>
              <w:tr2bl w:val="nil"/>
            </w:tcBorders>
            <w:shd w:val="clear" w:color="auto" w:fill="auto"/>
            <w:vAlign w:val="center"/>
          </w:tcPr>
          <w:p w14:paraId="672E76B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项目投入（万元）</w:t>
            </w:r>
          </w:p>
        </w:tc>
        <w:tc>
          <w:tcPr>
            <w:tcW w:w="179" w:type="pct"/>
            <w:vMerge w:val="restart"/>
            <w:tcBorders>
              <w:tl2br w:val="nil"/>
              <w:tr2bl w:val="nil"/>
            </w:tcBorders>
            <w:shd w:val="clear" w:color="auto" w:fill="auto"/>
            <w:noWrap/>
            <w:vAlign w:val="center"/>
          </w:tcPr>
          <w:p w14:paraId="26450EA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203" w:type="pct"/>
            <w:vMerge w:val="restart"/>
            <w:tcBorders>
              <w:tl2br w:val="nil"/>
              <w:tr2bl w:val="nil"/>
            </w:tcBorders>
            <w:shd w:val="clear" w:color="auto" w:fill="auto"/>
            <w:vAlign w:val="center"/>
          </w:tcPr>
          <w:p w14:paraId="5C59DA5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乡镇</w:t>
            </w:r>
          </w:p>
        </w:tc>
        <w:tc>
          <w:tcPr>
            <w:tcW w:w="155" w:type="pct"/>
            <w:vMerge w:val="restart"/>
            <w:tcBorders>
              <w:tl2br w:val="nil"/>
              <w:tr2bl w:val="nil"/>
            </w:tcBorders>
            <w:shd w:val="clear" w:color="auto" w:fill="auto"/>
            <w:vAlign w:val="center"/>
          </w:tcPr>
          <w:p w14:paraId="309B4657">
            <w:pPr>
              <w:keepNext w:val="0"/>
              <w:keepLines w:val="0"/>
              <w:pageBreakBefore w:val="0"/>
              <w:widowControl/>
              <w:suppressLineNumbers w:val="0"/>
              <w:kinsoku/>
              <w:wordWrap/>
              <w:overflowPunct/>
              <w:topLinePunct w:val="0"/>
              <w:autoSpaceDE/>
              <w:autoSpaceDN/>
              <w:bidi w:val="0"/>
              <w:adjustRightInd/>
              <w:snapToGrid/>
              <w:spacing w:line="240" w:lineRule="exact"/>
              <w:ind w:left="-28" w:leftChars="-10" w:right="-28" w:rightChars="-10"/>
              <w:jc w:val="center"/>
              <w:textAlignment w:val="center"/>
              <w:rPr>
                <w:rFonts w:hint="eastAsia" w:ascii="黑体" w:hAnsi="黑体" w:eastAsia="黑体" w:cs="黑体"/>
                <w:b w:val="0"/>
                <w:bCs w:val="0"/>
                <w:i w:val="0"/>
                <w:iCs w:val="0"/>
                <w:color w:val="000000"/>
                <w:spacing w:val="-17"/>
                <w:w w:val="70"/>
                <w:sz w:val="21"/>
                <w:szCs w:val="21"/>
                <w:u w:val="none"/>
              </w:rPr>
            </w:pPr>
            <w:r>
              <w:rPr>
                <w:rFonts w:hint="eastAsia" w:ascii="黑体" w:hAnsi="黑体" w:eastAsia="黑体" w:cs="黑体"/>
                <w:b w:val="0"/>
                <w:bCs w:val="0"/>
                <w:i w:val="0"/>
                <w:iCs w:val="0"/>
                <w:color w:val="000000"/>
                <w:spacing w:val="-17"/>
                <w:w w:val="70"/>
                <w:kern w:val="0"/>
                <w:sz w:val="21"/>
                <w:szCs w:val="21"/>
                <w:u w:val="none"/>
                <w:lang w:val="en-US" w:eastAsia="zh-CN" w:bidi="ar"/>
              </w:rPr>
              <w:t>村（居）</w:t>
            </w:r>
          </w:p>
        </w:tc>
        <w:tc>
          <w:tcPr>
            <w:tcW w:w="231" w:type="pct"/>
            <w:vMerge w:val="restart"/>
            <w:tcBorders>
              <w:tl2br w:val="nil"/>
              <w:tr2bl w:val="nil"/>
            </w:tcBorders>
            <w:shd w:val="clear" w:color="auto" w:fill="auto"/>
            <w:vAlign w:val="center"/>
          </w:tcPr>
          <w:p w14:paraId="563109D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项目类别</w:t>
            </w:r>
          </w:p>
        </w:tc>
        <w:tc>
          <w:tcPr>
            <w:tcW w:w="318" w:type="pct"/>
            <w:vMerge w:val="restart"/>
            <w:tcBorders>
              <w:tl2br w:val="nil"/>
              <w:tr2bl w:val="nil"/>
            </w:tcBorders>
            <w:shd w:val="clear" w:color="auto" w:fill="auto"/>
            <w:vAlign w:val="center"/>
          </w:tcPr>
          <w:p w14:paraId="46D70D6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项目</w:t>
            </w:r>
          </w:p>
          <w:p w14:paraId="67FA8CE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名称</w:t>
            </w:r>
          </w:p>
        </w:tc>
        <w:tc>
          <w:tcPr>
            <w:tcW w:w="422" w:type="pct"/>
            <w:vMerge w:val="restart"/>
            <w:tcBorders>
              <w:tl2br w:val="nil"/>
              <w:tr2bl w:val="nil"/>
            </w:tcBorders>
            <w:shd w:val="clear" w:color="auto" w:fill="auto"/>
            <w:vAlign w:val="center"/>
          </w:tcPr>
          <w:p w14:paraId="43C5AC9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项目建设内容及规模</w:t>
            </w:r>
          </w:p>
        </w:tc>
        <w:tc>
          <w:tcPr>
            <w:tcW w:w="821" w:type="pct"/>
            <w:gridSpan w:val="3"/>
            <w:tcBorders>
              <w:tl2br w:val="nil"/>
              <w:tr2bl w:val="nil"/>
            </w:tcBorders>
            <w:shd w:val="clear" w:color="auto" w:fill="auto"/>
            <w:vAlign w:val="center"/>
          </w:tcPr>
          <w:p w14:paraId="3E734E7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项目投入（万元）</w:t>
            </w:r>
          </w:p>
        </w:tc>
        <w:tc>
          <w:tcPr>
            <w:tcW w:w="213" w:type="pct"/>
            <w:vMerge w:val="restart"/>
            <w:tcBorders>
              <w:tl2br w:val="nil"/>
              <w:tr2bl w:val="nil"/>
            </w:tcBorders>
            <w:shd w:val="clear" w:color="auto" w:fill="auto"/>
            <w:vAlign w:val="center"/>
          </w:tcPr>
          <w:p w14:paraId="2118467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组织实施单位</w:t>
            </w:r>
          </w:p>
        </w:tc>
      </w:tr>
      <w:tr w14:paraId="36E264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0" w:hRule="atLeast"/>
          <w:tblHeader/>
          <w:jc w:val="center"/>
        </w:trPr>
        <w:tc>
          <w:tcPr>
            <w:tcW w:w="191" w:type="pct"/>
            <w:vMerge w:val="continue"/>
            <w:tcBorders>
              <w:tl2br w:val="nil"/>
              <w:tr2bl w:val="nil"/>
            </w:tcBorders>
            <w:shd w:val="clear" w:color="auto" w:fill="auto"/>
            <w:noWrap/>
            <w:vAlign w:val="center"/>
          </w:tcPr>
          <w:p w14:paraId="56BB0EA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27" w:type="pct"/>
            <w:vMerge w:val="continue"/>
            <w:tcBorders>
              <w:tl2br w:val="nil"/>
              <w:tr2bl w:val="nil"/>
            </w:tcBorders>
            <w:shd w:val="clear" w:color="auto" w:fill="auto"/>
            <w:vAlign w:val="center"/>
          </w:tcPr>
          <w:p w14:paraId="4AAE2A2A">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167" w:type="pct"/>
            <w:vMerge w:val="continue"/>
            <w:tcBorders>
              <w:tl2br w:val="nil"/>
              <w:tr2bl w:val="nil"/>
            </w:tcBorders>
            <w:shd w:val="clear" w:color="auto" w:fill="auto"/>
            <w:vAlign w:val="center"/>
          </w:tcPr>
          <w:p w14:paraId="5B44196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173" w:type="pct"/>
            <w:vMerge w:val="continue"/>
            <w:tcBorders>
              <w:tl2br w:val="nil"/>
              <w:tr2bl w:val="nil"/>
            </w:tcBorders>
            <w:shd w:val="clear" w:color="auto" w:fill="auto"/>
            <w:vAlign w:val="center"/>
          </w:tcPr>
          <w:p w14:paraId="691892D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63" w:type="pct"/>
            <w:vMerge w:val="continue"/>
            <w:tcBorders>
              <w:tl2br w:val="nil"/>
              <w:tr2bl w:val="nil"/>
            </w:tcBorders>
            <w:shd w:val="clear" w:color="auto" w:fill="auto"/>
            <w:vAlign w:val="center"/>
          </w:tcPr>
          <w:p w14:paraId="787B9A1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347" w:type="pct"/>
            <w:vMerge w:val="continue"/>
            <w:tcBorders>
              <w:tl2br w:val="nil"/>
              <w:tr2bl w:val="nil"/>
            </w:tcBorders>
            <w:shd w:val="clear" w:color="auto" w:fill="auto"/>
            <w:vAlign w:val="center"/>
          </w:tcPr>
          <w:p w14:paraId="2D32F6D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02" w:type="pct"/>
            <w:vMerge w:val="continue"/>
            <w:tcBorders>
              <w:tl2br w:val="nil"/>
              <w:tr2bl w:val="nil"/>
            </w:tcBorders>
            <w:shd w:val="clear" w:color="auto" w:fill="auto"/>
            <w:vAlign w:val="center"/>
          </w:tcPr>
          <w:p w14:paraId="5EABB36A">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72" w:type="pct"/>
            <w:vMerge w:val="continue"/>
            <w:tcBorders>
              <w:tl2br w:val="nil"/>
              <w:tr2bl w:val="nil"/>
            </w:tcBorders>
            <w:shd w:val="clear" w:color="auto" w:fill="auto"/>
            <w:vAlign w:val="center"/>
          </w:tcPr>
          <w:p w14:paraId="15F1DA75">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47" w:type="pct"/>
            <w:tcBorders>
              <w:tl2br w:val="nil"/>
              <w:tr2bl w:val="nil"/>
            </w:tcBorders>
            <w:shd w:val="clear" w:color="auto" w:fill="auto"/>
            <w:vAlign w:val="center"/>
          </w:tcPr>
          <w:p w14:paraId="597E300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合计</w:t>
            </w:r>
          </w:p>
        </w:tc>
        <w:tc>
          <w:tcPr>
            <w:tcW w:w="247" w:type="pct"/>
            <w:tcBorders>
              <w:tl2br w:val="nil"/>
              <w:tr2bl w:val="nil"/>
            </w:tcBorders>
            <w:shd w:val="clear" w:color="auto" w:fill="auto"/>
            <w:vAlign w:val="center"/>
          </w:tcPr>
          <w:p w14:paraId="6E859D5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衔接资金</w:t>
            </w:r>
          </w:p>
        </w:tc>
        <w:tc>
          <w:tcPr>
            <w:tcW w:w="115" w:type="pct"/>
            <w:tcBorders>
              <w:tl2br w:val="nil"/>
              <w:tr2bl w:val="nil"/>
            </w:tcBorders>
            <w:shd w:val="clear" w:color="auto" w:fill="auto"/>
            <w:vAlign w:val="center"/>
          </w:tcPr>
          <w:p w14:paraId="13509F3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自筹资金</w:t>
            </w:r>
          </w:p>
        </w:tc>
        <w:tc>
          <w:tcPr>
            <w:tcW w:w="179" w:type="pct"/>
            <w:vMerge w:val="continue"/>
            <w:tcBorders>
              <w:tl2br w:val="nil"/>
              <w:tr2bl w:val="nil"/>
            </w:tcBorders>
            <w:shd w:val="clear" w:color="auto" w:fill="auto"/>
            <w:noWrap/>
            <w:vAlign w:val="center"/>
          </w:tcPr>
          <w:p w14:paraId="266D8C7A">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03" w:type="pct"/>
            <w:vMerge w:val="continue"/>
            <w:tcBorders>
              <w:tl2br w:val="nil"/>
              <w:tr2bl w:val="nil"/>
            </w:tcBorders>
            <w:shd w:val="clear" w:color="auto" w:fill="auto"/>
            <w:vAlign w:val="center"/>
          </w:tcPr>
          <w:p w14:paraId="0868210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155" w:type="pct"/>
            <w:vMerge w:val="continue"/>
            <w:tcBorders>
              <w:tl2br w:val="nil"/>
              <w:tr2bl w:val="nil"/>
            </w:tcBorders>
            <w:shd w:val="clear" w:color="auto" w:fill="auto"/>
            <w:vAlign w:val="center"/>
          </w:tcPr>
          <w:p w14:paraId="199BD18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231" w:type="pct"/>
            <w:vMerge w:val="continue"/>
            <w:tcBorders>
              <w:tl2br w:val="nil"/>
              <w:tr2bl w:val="nil"/>
            </w:tcBorders>
            <w:shd w:val="clear" w:color="auto" w:fill="auto"/>
            <w:vAlign w:val="center"/>
          </w:tcPr>
          <w:p w14:paraId="247F6B4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318" w:type="pct"/>
            <w:vMerge w:val="continue"/>
            <w:tcBorders>
              <w:tl2br w:val="nil"/>
              <w:tr2bl w:val="nil"/>
            </w:tcBorders>
            <w:shd w:val="clear" w:color="auto" w:fill="auto"/>
            <w:vAlign w:val="center"/>
          </w:tcPr>
          <w:p w14:paraId="5082EC4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422" w:type="pct"/>
            <w:vMerge w:val="continue"/>
            <w:tcBorders>
              <w:tl2br w:val="nil"/>
              <w:tr2bl w:val="nil"/>
            </w:tcBorders>
            <w:shd w:val="clear" w:color="auto" w:fill="auto"/>
            <w:vAlign w:val="center"/>
          </w:tcPr>
          <w:p w14:paraId="0161FED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c>
          <w:tcPr>
            <w:tcW w:w="308" w:type="pct"/>
            <w:tcBorders>
              <w:tl2br w:val="nil"/>
              <w:tr2bl w:val="nil"/>
            </w:tcBorders>
            <w:shd w:val="clear" w:color="auto" w:fill="auto"/>
            <w:vAlign w:val="center"/>
          </w:tcPr>
          <w:p w14:paraId="4DFD1D0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合计</w:t>
            </w:r>
          </w:p>
        </w:tc>
        <w:tc>
          <w:tcPr>
            <w:tcW w:w="300" w:type="pct"/>
            <w:tcBorders>
              <w:tl2br w:val="nil"/>
              <w:tr2bl w:val="nil"/>
            </w:tcBorders>
            <w:shd w:val="clear" w:color="auto" w:fill="auto"/>
            <w:vAlign w:val="center"/>
          </w:tcPr>
          <w:p w14:paraId="4F27AE1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衔接</w:t>
            </w:r>
          </w:p>
          <w:p w14:paraId="78C4571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资金</w:t>
            </w:r>
          </w:p>
        </w:tc>
        <w:tc>
          <w:tcPr>
            <w:tcW w:w="212" w:type="pct"/>
            <w:tcBorders>
              <w:tl2br w:val="nil"/>
              <w:tr2bl w:val="nil"/>
            </w:tcBorders>
            <w:shd w:val="clear" w:color="auto" w:fill="auto"/>
            <w:vAlign w:val="center"/>
          </w:tcPr>
          <w:p w14:paraId="3C3CC92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自筹资金</w:t>
            </w:r>
          </w:p>
        </w:tc>
        <w:tc>
          <w:tcPr>
            <w:tcW w:w="213" w:type="pct"/>
            <w:vMerge w:val="continue"/>
            <w:tcBorders>
              <w:tl2br w:val="nil"/>
              <w:tr2bl w:val="nil"/>
            </w:tcBorders>
            <w:shd w:val="clear" w:color="auto" w:fill="auto"/>
            <w:vAlign w:val="center"/>
          </w:tcPr>
          <w:p w14:paraId="7B1F512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黑体" w:hAnsi="黑体" w:eastAsia="黑体" w:cs="黑体"/>
                <w:b w:val="0"/>
                <w:bCs w:val="0"/>
                <w:i w:val="0"/>
                <w:iCs w:val="0"/>
                <w:color w:val="000000"/>
                <w:sz w:val="21"/>
                <w:szCs w:val="21"/>
                <w:u w:val="none"/>
              </w:rPr>
            </w:pPr>
          </w:p>
        </w:tc>
      </w:tr>
      <w:tr w14:paraId="78B7AC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91" w:type="pct"/>
            <w:tcBorders>
              <w:tl2br w:val="nil"/>
              <w:tr2bl w:val="nil"/>
            </w:tcBorders>
            <w:shd w:val="clear" w:color="auto" w:fill="auto"/>
            <w:noWrap/>
            <w:vAlign w:val="center"/>
          </w:tcPr>
          <w:p w14:paraId="05F09C5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合计</w:t>
            </w:r>
          </w:p>
        </w:tc>
        <w:tc>
          <w:tcPr>
            <w:tcW w:w="227" w:type="pct"/>
            <w:tcBorders>
              <w:tl2br w:val="nil"/>
              <w:tr2bl w:val="nil"/>
            </w:tcBorders>
            <w:shd w:val="clear" w:color="auto" w:fill="auto"/>
            <w:vAlign w:val="center"/>
          </w:tcPr>
          <w:p w14:paraId="2C809D21">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167" w:type="pct"/>
            <w:tcBorders>
              <w:tl2br w:val="nil"/>
              <w:tr2bl w:val="nil"/>
            </w:tcBorders>
            <w:shd w:val="clear" w:color="auto" w:fill="auto"/>
            <w:vAlign w:val="center"/>
          </w:tcPr>
          <w:p w14:paraId="6476C85E">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173" w:type="pct"/>
            <w:tcBorders>
              <w:tl2br w:val="nil"/>
              <w:tr2bl w:val="nil"/>
            </w:tcBorders>
            <w:shd w:val="clear" w:color="auto" w:fill="auto"/>
            <w:vAlign w:val="center"/>
          </w:tcPr>
          <w:p w14:paraId="54251B10">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63" w:type="pct"/>
            <w:tcBorders>
              <w:tl2br w:val="nil"/>
              <w:tr2bl w:val="nil"/>
            </w:tcBorders>
            <w:shd w:val="clear" w:color="auto" w:fill="auto"/>
            <w:noWrap/>
            <w:vAlign w:val="center"/>
          </w:tcPr>
          <w:p w14:paraId="7FBC033E">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47" w:type="pct"/>
            <w:tcBorders>
              <w:tl2br w:val="nil"/>
              <w:tr2bl w:val="nil"/>
            </w:tcBorders>
            <w:shd w:val="clear" w:color="auto" w:fill="auto"/>
            <w:noWrap/>
            <w:vAlign w:val="center"/>
          </w:tcPr>
          <w:p w14:paraId="5F276968">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02" w:type="pct"/>
            <w:tcBorders>
              <w:tl2br w:val="nil"/>
              <w:tr2bl w:val="nil"/>
            </w:tcBorders>
            <w:shd w:val="clear" w:color="auto" w:fill="auto"/>
            <w:noWrap/>
            <w:vAlign w:val="center"/>
          </w:tcPr>
          <w:p w14:paraId="225B923F">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72" w:type="pct"/>
            <w:tcBorders>
              <w:tl2br w:val="nil"/>
              <w:tr2bl w:val="nil"/>
            </w:tcBorders>
            <w:shd w:val="clear" w:color="auto" w:fill="auto"/>
            <w:noWrap/>
            <w:vAlign w:val="center"/>
          </w:tcPr>
          <w:p w14:paraId="39C3EBAC">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47" w:type="pct"/>
            <w:tcBorders>
              <w:tl2br w:val="nil"/>
              <w:tr2bl w:val="nil"/>
            </w:tcBorders>
            <w:shd w:val="clear" w:color="auto" w:fill="auto"/>
            <w:noWrap/>
            <w:vAlign w:val="center"/>
          </w:tcPr>
          <w:p w14:paraId="09D7416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pacing w:val="-17"/>
                <w:w w:val="95"/>
                <w:sz w:val="21"/>
                <w:szCs w:val="21"/>
                <w:u w:val="none"/>
              </w:rPr>
            </w:pPr>
            <w:r>
              <w:rPr>
                <w:rFonts w:hint="eastAsia" w:asciiTheme="minorEastAsia" w:hAnsiTheme="minorEastAsia" w:eastAsiaTheme="minorEastAsia" w:cstheme="minorEastAsia"/>
                <w:b w:val="0"/>
                <w:bCs w:val="0"/>
                <w:i w:val="0"/>
                <w:iCs w:val="0"/>
                <w:color w:val="000000"/>
                <w:spacing w:val="-17"/>
                <w:w w:val="95"/>
                <w:kern w:val="0"/>
                <w:sz w:val="21"/>
                <w:szCs w:val="21"/>
                <w:u w:val="none"/>
                <w:lang w:val="en-US" w:eastAsia="zh-CN" w:bidi="ar"/>
              </w:rPr>
              <w:t>4612.94</w:t>
            </w:r>
          </w:p>
        </w:tc>
        <w:tc>
          <w:tcPr>
            <w:tcW w:w="247" w:type="pct"/>
            <w:tcBorders>
              <w:tl2br w:val="nil"/>
              <w:tr2bl w:val="nil"/>
            </w:tcBorders>
            <w:shd w:val="clear" w:color="auto" w:fill="auto"/>
            <w:noWrap/>
            <w:vAlign w:val="center"/>
          </w:tcPr>
          <w:p w14:paraId="2A75841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pacing w:val="-17"/>
                <w:w w:val="95"/>
                <w:sz w:val="21"/>
                <w:szCs w:val="21"/>
                <w:u w:val="none"/>
              </w:rPr>
            </w:pPr>
            <w:r>
              <w:rPr>
                <w:rFonts w:hint="eastAsia" w:asciiTheme="minorEastAsia" w:hAnsiTheme="minorEastAsia" w:eastAsiaTheme="minorEastAsia" w:cstheme="minorEastAsia"/>
                <w:b w:val="0"/>
                <w:bCs w:val="0"/>
                <w:i w:val="0"/>
                <w:iCs w:val="0"/>
                <w:color w:val="000000"/>
                <w:spacing w:val="-17"/>
                <w:w w:val="95"/>
                <w:kern w:val="0"/>
                <w:sz w:val="21"/>
                <w:szCs w:val="21"/>
                <w:u w:val="none"/>
                <w:lang w:val="en-US" w:eastAsia="zh-CN" w:bidi="ar"/>
              </w:rPr>
              <w:t>4612.94</w:t>
            </w:r>
          </w:p>
        </w:tc>
        <w:tc>
          <w:tcPr>
            <w:tcW w:w="115" w:type="pct"/>
            <w:tcBorders>
              <w:tl2br w:val="nil"/>
              <w:tr2bl w:val="nil"/>
            </w:tcBorders>
            <w:shd w:val="clear" w:color="auto" w:fill="auto"/>
            <w:noWrap/>
            <w:vAlign w:val="center"/>
          </w:tcPr>
          <w:p w14:paraId="164690D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c>
          <w:tcPr>
            <w:tcW w:w="179" w:type="pct"/>
            <w:tcBorders>
              <w:tl2br w:val="nil"/>
              <w:tr2bl w:val="nil"/>
            </w:tcBorders>
            <w:shd w:val="clear" w:color="auto" w:fill="auto"/>
            <w:noWrap/>
            <w:vAlign w:val="center"/>
          </w:tcPr>
          <w:p w14:paraId="0CACC61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合计</w:t>
            </w:r>
          </w:p>
        </w:tc>
        <w:tc>
          <w:tcPr>
            <w:tcW w:w="203" w:type="pct"/>
            <w:tcBorders>
              <w:tl2br w:val="nil"/>
              <w:tr2bl w:val="nil"/>
            </w:tcBorders>
            <w:shd w:val="clear" w:color="auto" w:fill="auto"/>
            <w:vAlign w:val="center"/>
          </w:tcPr>
          <w:p w14:paraId="51BA30C5">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55" w:type="pct"/>
            <w:tcBorders>
              <w:tl2br w:val="nil"/>
              <w:tr2bl w:val="nil"/>
            </w:tcBorders>
            <w:shd w:val="clear" w:color="auto" w:fill="auto"/>
            <w:vAlign w:val="center"/>
          </w:tcPr>
          <w:p w14:paraId="61F6E16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31" w:type="pct"/>
            <w:tcBorders>
              <w:tl2br w:val="nil"/>
              <w:tr2bl w:val="nil"/>
            </w:tcBorders>
            <w:shd w:val="clear" w:color="auto" w:fill="auto"/>
            <w:vAlign w:val="center"/>
          </w:tcPr>
          <w:p w14:paraId="4D6F5675">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noWrap/>
            <w:vAlign w:val="center"/>
          </w:tcPr>
          <w:p w14:paraId="231EAE19">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noWrap/>
            <w:vAlign w:val="center"/>
          </w:tcPr>
          <w:p w14:paraId="69E5B207">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08" w:type="pct"/>
            <w:tcBorders>
              <w:tl2br w:val="nil"/>
              <w:tr2bl w:val="nil"/>
            </w:tcBorders>
            <w:shd w:val="clear" w:color="auto" w:fill="auto"/>
            <w:noWrap/>
            <w:vAlign w:val="center"/>
          </w:tcPr>
          <w:p w14:paraId="7C136EC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4622.94</w:t>
            </w:r>
          </w:p>
        </w:tc>
        <w:tc>
          <w:tcPr>
            <w:tcW w:w="300" w:type="pct"/>
            <w:tcBorders>
              <w:tl2br w:val="nil"/>
              <w:tr2bl w:val="nil"/>
            </w:tcBorders>
            <w:shd w:val="clear" w:color="auto" w:fill="auto"/>
            <w:noWrap/>
            <w:vAlign w:val="center"/>
          </w:tcPr>
          <w:p w14:paraId="04A3378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4612.94</w:t>
            </w:r>
          </w:p>
        </w:tc>
        <w:tc>
          <w:tcPr>
            <w:tcW w:w="212" w:type="pct"/>
            <w:tcBorders>
              <w:tl2br w:val="nil"/>
              <w:tr2bl w:val="nil"/>
            </w:tcBorders>
            <w:shd w:val="clear" w:color="auto" w:fill="auto"/>
            <w:noWrap/>
            <w:vAlign w:val="center"/>
          </w:tcPr>
          <w:p w14:paraId="6B59F61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213" w:type="pct"/>
            <w:tcBorders>
              <w:tl2br w:val="nil"/>
              <w:tr2bl w:val="nil"/>
            </w:tcBorders>
            <w:shd w:val="clear" w:color="auto" w:fill="auto"/>
            <w:vAlign w:val="center"/>
          </w:tcPr>
          <w:p w14:paraId="5334615B">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r>
      <w:tr w14:paraId="43CA3E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91" w:type="pct"/>
            <w:tcBorders>
              <w:tl2br w:val="nil"/>
              <w:tr2bl w:val="nil"/>
            </w:tcBorders>
            <w:shd w:val="clear" w:color="auto" w:fill="auto"/>
            <w:noWrap/>
            <w:vAlign w:val="center"/>
          </w:tcPr>
          <w:p w14:paraId="45B0F37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27" w:type="pct"/>
            <w:tcBorders>
              <w:tl2br w:val="nil"/>
              <w:tr2bl w:val="nil"/>
            </w:tcBorders>
            <w:shd w:val="clear" w:color="auto" w:fill="auto"/>
            <w:vAlign w:val="center"/>
          </w:tcPr>
          <w:p w14:paraId="3717A97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67" w:type="pct"/>
            <w:tcBorders>
              <w:tl2br w:val="nil"/>
              <w:tr2bl w:val="nil"/>
            </w:tcBorders>
            <w:shd w:val="clear" w:color="auto" w:fill="auto"/>
            <w:vAlign w:val="center"/>
          </w:tcPr>
          <w:p w14:paraId="4F98F57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173" w:type="pct"/>
            <w:tcBorders>
              <w:tl2br w:val="nil"/>
              <w:tr2bl w:val="nil"/>
            </w:tcBorders>
            <w:shd w:val="clear" w:color="auto" w:fill="auto"/>
            <w:vAlign w:val="center"/>
          </w:tcPr>
          <w:p w14:paraId="20402BD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121F4430">
            <w:pPr>
              <w:keepNext w:val="0"/>
              <w:keepLines w:val="0"/>
              <w:pageBreakBefore w:val="0"/>
              <w:widowControl/>
              <w:suppressLineNumbers w:val="0"/>
              <w:kinsoku/>
              <w:wordWrap/>
              <w:overflowPunct/>
              <w:topLinePunct w:val="0"/>
              <w:autoSpaceDE/>
              <w:autoSpaceDN/>
              <w:bidi w:val="0"/>
              <w:adjustRightInd/>
              <w:snapToGrid/>
              <w:spacing w:line="21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响龙村集体土地白水界、平界、坝现产业路建设</w:t>
            </w:r>
          </w:p>
        </w:tc>
        <w:tc>
          <w:tcPr>
            <w:tcW w:w="347" w:type="pct"/>
            <w:tcBorders>
              <w:tl2br w:val="nil"/>
              <w:tr2bl w:val="nil"/>
            </w:tcBorders>
            <w:shd w:val="clear" w:color="auto" w:fill="auto"/>
            <w:vAlign w:val="center"/>
          </w:tcPr>
          <w:p w14:paraId="7EB9D508">
            <w:pPr>
              <w:keepNext w:val="0"/>
              <w:keepLines w:val="0"/>
              <w:pageBreakBefore w:val="0"/>
              <w:widowControl/>
              <w:suppressLineNumbers w:val="0"/>
              <w:kinsoku/>
              <w:wordWrap/>
              <w:overflowPunct/>
              <w:topLinePunct w:val="0"/>
              <w:autoSpaceDE/>
              <w:autoSpaceDN/>
              <w:bidi w:val="0"/>
              <w:adjustRightInd/>
              <w:snapToGrid/>
              <w:spacing w:line="21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产业路2处共3000米*宽3.5米（砂石路）</w:t>
            </w:r>
          </w:p>
        </w:tc>
        <w:tc>
          <w:tcPr>
            <w:tcW w:w="202" w:type="pct"/>
            <w:tcBorders>
              <w:tl2br w:val="nil"/>
              <w:tr2bl w:val="nil"/>
            </w:tcBorders>
            <w:shd w:val="clear" w:color="auto" w:fill="auto"/>
            <w:vAlign w:val="center"/>
          </w:tcPr>
          <w:p w14:paraId="3F319CB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c>
          <w:tcPr>
            <w:tcW w:w="272" w:type="pct"/>
            <w:tcBorders>
              <w:tl2br w:val="nil"/>
              <w:tr2bl w:val="nil"/>
            </w:tcBorders>
            <w:shd w:val="clear" w:color="auto" w:fill="auto"/>
            <w:vAlign w:val="center"/>
          </w:tcPr>
          <w:p w14:paraId="2900DDA1">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隆农发〔2025〕5号</w:t>
            </w:r>
          </w:p>
        </w:tc>
        <w:tc>
          <w:tcPr>
            <w:tcW w:w="247" w:type="pct"/>
            <w:tcBorders>
              <w:tl2br w:val="nil"/>
              <w:tr2bl w:val="nil"/>
            </w:tcBorders>
            <w:shd w:val="clear" w:color="auto" w:fill="auto"/>
            <w:vAlign w:val="center"/>
          </w:tcPr>
          <w:p w14:paraId="37F6D42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w:t>
            </w:r>
          </w:p>
        </w:tc>
        <w:tc>
          <w:tcPr>
            <w:tcW w:w="247" w:type="pct"/>
            <w:tcBorders>
              <w:tl2br w:val="nil"/>
              <w:tr2bl w:val="nil"/>
            </w:tcBorders>
            <w:shd w:val="clear" w:color="auto" w:fill="auto"/>
            <w:vAlign w:val="center"/>
          </w:tcPr>
          <w:p w14:paraId="147945A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w:t>
            </w:r>
          </w:p>
        </w:tc>
        <w:tc>
          <w:tcPr>
            <w:tcW w:w="115" w:type="pct"/>
            <w:tcBorders>
              <w:tl2br w:val="nil"/>
              <w:tr2bl w:val="nil"/>
            </w:tcBorders>
            <w:shd w:val="clear" w:color="auto" w:fill="auto"/>
            <w:vAlign w:val="center"/>
          </w:tcPr>
          <w:p w14:paraId="46BB21C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021DA50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03" w:type="pct"/>
            <w:tcBorders>
              <w:tl2br w:val="nil"/>
              <w:tr2bl w:val="nil"/>
            </w:tcBorders>
            <w:shd w:val="clear" w:color="auto" w:fill="FFFFFF"/>
            <w:vAlign w:val="center"/>
          </w:tcPr>
          <w:p w14:paraId="2E9883B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55" w:type="pct"/>
            <w:tcBorders>
              <w:tl2br w:val="nil"/>
              <w:tr2bl w:val="nil"/>
            </w:tcBorders>
            <w:shd w:val="clear" w:color="auto" w:fill="FFFFFF"/>
            <w:vAlign w:val="center"/>
          </w:tcPr>
          <w:p w14:paraId="1A62A98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231" w:type="pct"/>
            <w:tcBorders>
              <w:tl2br w:val="nil"/>
              <w:tr2bl w:val="nil"/>
            </w:tcBorders>
            <w:shd w:val="clear" w:color="auto" w:fill="auto"/>
            <w:vAlign w:val="center"/>
          </w:tcPr>
          <w:p w14:paraId="2825047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3B52045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响龙村3、4、5、6、7组产业路建设</w:t>
            </w:r>
          </w:p>
        </w:tc>
        <w:tc>
          <w:tcPr>
            <w:tcW w:w="422" w:type="pct"/>
            <w:tcBorders>
              <w:tl2br w:val="nil"/>
              <w:tr2bl w:val="nil"/>
            </w:tcBorders>
            <w:shd w:val="clear" w:color="auto" w:fill="auto"/>
            <w:vAlign w:val="center"/>
          </w:tcPr>
          <w:p w14:paraId="3C118E6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产业路涉及5个组共6750米*宽4米（砂石路）</w:t>
            </w:r>
          </w:p>
        </w:tc>
        <w:tc>
          <w:tcPr>
            <w:tcW w:w="308" w:type="pct"/>
            <w:tcBorders>
              <w:tl2br w:val="nil"/>
              <w:tr2bl w:val="nil"/>
            </w:tcBorders>
            <w:shd w:val="clear" w:color="auto" w:fill="auto"/>
            <w:vAlign w:val="center"/>
          </w:tcPr>
          <w:p w14:paraId="6B6F0D2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47.2</w:t>
            </w:r>
          </w:p>
        </w:tc>
        <w:tc>
          <w:tcPr>
            <w:tcW w:w="300" w:type="pct"/>
            <w:tcBorders>
              <w:tl2br w:val="nil"/>
              <w:tr2bl w:val="nil"/>
            </w:tcBorders>
            <w:shd w:val="clear" w:color="auto" w:fill="auto"/>
            <w:vAlign w:val="center"/>
          </w:tcPr>
          <w:p w14:paraId="568572A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47.2</w:t>
            </w:r>
          </w:p>
        </w:tc>
        <w:tc>
          <w:tcPr>
            <w:tcW w:w="212" w:type="pct"/>
            <w:tcBorders>
              <w:tl2br w:val="nil"/>
              <w:tr2bl w:val="nil"/>
            </w:tcBorders>
            <w:shd w:val="clear" w:color="auto" w:fill="auto"/>
            <w:vAlign w:val="center"/>
          </w:tcPr>
          <w:p w14:paraId="21718BF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1150617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r>
      <w:tr w14:paraId="1E39B4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91" w:type="pct"/>
            <w:tcBorders>
              <w:tl2br w:val="nil"/>
              <w:tr2bl w:val="nil"/>
            </w:tcBorders>
            <w:shd w:val="clear" w:color="auto" w:fill="auto"/>
            <w:noWrap/>
            <w:vAlign w:val="center"/>
          </w:tcPr>
          <w:p w14:paraId="470B355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227" w:type="pct"/>
            <w:tcBorders>
              <w:tl2br w:val="nil"/>
              <w:tr2bl w:val="nil"/>
            </w:tcBorders>
            <w:shd w:val="clear" w:color="auto" w:fill="auto"/>
            <w:vAlign w:val="center"/>
          </w:tcPr>
          <w:p w14:paraId="33C8C91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67" w:type="pct"/>
            <w:tcBorders>
              <w:tl2br w:val="nil"/>
              <w:tr2bl w:val="nil"/>
            </w:tcBorders>
            <w:shd w:val="clear" w:color="auto" w:fill="auto"/>
            <w:vAlign w:val="center"/>
          </w:tcPr>
          <w:p w14:paraId="4E677D6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173" w:type="pct"/>
            <w:tcBorders>
              <w:tl2br w:val="nil"/>
              <w:tr2bl w:val="nil"/>
            </w:tcBorders>
            <w:shd w:val="clear" w:color="auto" w:fill="auto"/>
            <w:vAlign w:val="center"/>
          </w:tcPr>
          <w:p w14:paraId="464BDF5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1FF5AE22">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pacing w:val="-11"/>
                <w:w w:val="99"/>
                <w:sz w:val="21"/>
                <w:szCs w:val="21"/>
                <w:u w:val="none"/>
              </w:rPr>
            </w:pPr>
            <w:r>
              <w:rPr>
                <w:rFonts w:hint="eastAsia" w:asciiTheme="minorEastAsia" w:hAnsiTheme="minorEastAsia" w:eastAsiaTheme="minorEastAsia" w:cstheme="minorEastAsia"/>
                <w:b w:val="0"/>
                <w:bCs w:val="0"/>
                <w:i w:val="0"/>
                <w:iCs w:val="0"/>
                <w:color w:val="000000"/>
                <w:spacing w:val="-17"/>
                <w:w w:val="99"/>
                <w:kern w:val="0"/>
                <w:sz w:val="21"/>
                <w:szCs w:val="21"/>
                <w:u w:val="none"/>
                <w:lang w:val="en-US" w:eastAsia="zh-CN" w:bidi="ar"/>
              </w:rPr>
              <w:t>响龙村7个村民小组通往集中土地道路硬化</w:t>
            </w:r>
          </w:p>
        </w:tc>
        <w:tc>
          <w:tcPr>
            <w:tcW w:w="347" w:type="pct"/>
            <w:tcBorders>
              <w:tl2br w:val="nil"/>
              <w:tr2bl w:val="nil"/>
            </w:tcBorders>
            <w:shd w:val="clear" w:color="auto" w:fill="auto"/>
            <w:vAlign w:val="center"/>
          </w:tcPr>
          <w:p w14:paraId="38DF7085">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硬化全村各组集中耕作道3.7千米*宽1米*厚0.10米</w:t>
            </w:r>
          </w:p>
        </w:tc>
        <w:tc>
          <w:tcPr>
            <w:tcW w:w="202" w:type="pct"/>
            <w:tcBorders>
              <w:tl2br w:val="nil"/>
              <w:tr2bl w:val="nil"/>
            </w:tcBorders>
            <w:shd w:val="clear" w:color="auto" w:fill="auto"/>
            <w:vAlign w:val="center"/>
          </w:tcPr>
          <w:p w14:paraId="3D0295A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c>
          <w:tcPr>
            <w:tcW w:w="272" w:type="pct"/>
            <w:tcBorders>
              <w:tl2br w:val="nil"/>
              <w:tr2bl w:val="nil"/>
            </w:tcBorders>
            <w:shd w:val="clear" w:color="auto" w:fill="auto"/>
            <w:vAlign w:val="center"/>
          </w:tcPr>
          <w:p w14:paraId="6E3D98FA">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隆农发〔2025〕5号</w:t>
            </w:r>
          </w:p>
        </w:tc>
        <w:tc>
          <w:tcPr>
            <w:tcW w:w="247" w:type="pct"/>
            <w:tcBorders>
              <w:tl2br w:val="nil"/>
              <w:tr2bl w:val="nil"/>
            </w:tcBorders>
            <w:shd w:val="clear" w:color="auto" w:fill="auto"/>
            <w:vAlign w:val="center"/>
          </w:tcPr>
          <w:p w14:paraId="10941BA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43</w:t>
            </w:r>
          </w:p>
        </w:tc>
        <w:tc>
          <w:tcPr>
            <w:tcW w:w="247" w:type="pct"/>
            <w:tcBorders>
              <w:tl2br w:val="nil"/>
              <w:tr2bl w:val="nil"/>
            </w:tcBorders>
            <w:shd w:val="clear" w:color="auto" w:fill="auto"/>
            <w:vAlign w:val="center"/>
          </w:tcPr>
          <w:p w14:paraId="5358D6D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43</w:t>
            </w:r>
          </w:p>
        </w:tc>
        <w:tc>
          <w:tcPr>
            <w:tcW w:w="115" w:type="pct"/>
            <w:tcBorders>
              <w:tl2br w:val="nil"/>
              <w:tr2bl w:val="nil"/>
            </w:tcBorders>
            <w:shd w:val="clear" w:color="auto" w:fill="auto"/>
            <w:vAlign w:val="center"/>
          </w:tcPr>
          <w:p w14:paraId="63998E6A">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188322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203" w:type="pct"/>
            <w:tcBorders>
              <w:tl2br w:val="nil"/>
              <w:tr2bl w:val="nil"/>
            </w:tcBorders>
            <w:shd w:val="clear" w:color="auto" w:fill="FFFFFF"/>
            <w:vAlign w:val="center"/>
          </w:tcPr>
          <w:p w14:paraId="3ABD1F0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55" w:type="pct"/>
            <w:tcBorders>
              <w:tl2br w:val="nil"/>
              <w:tr2bl w:val="nil"/>
            </w:tcBorders>
            <w:shd w:val="clear" w:color="auto" w:fill="FFFFFF"/>
            <w:vAlign w:val="center"/>
          </w:tcPr>
          <w:p w14:paraId="7C32339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231" w:type="pct"/>
            <w:tcBorders>
              <w:tl2br w:val="nil"/>
              <w:tr2bl w:val="nil"/>
            </w:tcBorders>
            <w:shd w:val="clear" w:color="auto" w:fill="auto"/>
            <w:vAlign w:val="center"/>
          </w:tcPr>
          <w:p w14:paraId="6B79081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30D66AB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响龙村1、2组产业路建设项目</w:t>
            </w:r>
          </w:p>
        </w:tc>
        <w:tc>
          <w:tcPr>
            <w:tcW w:w="422" w:type="pct"/>
            <w:tcBorders>
              <w:tl2br w:val="nil"/>
              <w:tr2bl w:val="nil"/>
            </w:tcBorders>
            <w:shd w:val="clear" w:color="auto" w:fill="auto"/>
            <w:vAlign w:val="center"/>
          </w:tcPr>
          <w:p w14:paraId="1E8D5A1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砂石路2400米*宽4米</w:t>
            </w:r>
          </w:p>
        </w:tc>
        <w:tc>
          <w:tcPr>
            <w:tcW w:w="308" w:type="pct"/>
            <w:tcBorders>
              <w:tl2br w:val="nil"/>
              <w:tr2bl w:val="nil"/>
            </w:tcBorders>
            <w:shd w:val="clear" w:color="auto" w:fill="auto"/>
            <w:vAlign w:val="center"/>
          </w:tcPr>
          <w:p w14:paraId="34D31CF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16.8</w:t>
            </w:r>
          </w:p>
        </w:tc>
        <w:tc>
          <w:tcPr>
            <w:tcW w:w="300" w:type="pct"/>
            <w:tcBorders>
              <w:tl2br w:val="nil"/>
              <w:tr2bl w:val="nil"/>
            </w:tcBorders>
            <w:shd w:val="clear" w:color="auto" w:fill="auto"/>
            <w:vAlign w:val="center"/>
          </w:tcPr>
          <w:p w14:paraId="501660E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16.8</w:t>
            </w:r>
          </w:p>
        </w:tc>
        <w:tc>
          <w:tcPr>
            <w:tcW w:w="212" w:type="pct"/>
            <w:tcBorders>
              <w:tl2br w:val="nil"/>
              <w:tr2bl w:val="nil"/>
            </w:tcBorders>
            <w:shd w:val="clear" w:color="auto" w:fill="auto"/>
            <w:vAlign w:val="center"/>
          </w:tcPr>
          <w:p w14:paraId="69E1E73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7049D1A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r>
      <w:tr w14:paraId="7D84DE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91" w:type="pct"/>
            <w:tcBorders>
              <w:tl2br w:val="nil"/>
              <w:tr2bl w:val="nil"/>
            </w:tcBorders>
            <w:shd w:val="clear" w:color="auto" w:fill="auto"/>
            <w:noWrap/>
            <w:vAlign w:val="center"/>
          </w:tcPr>
          <w:p w14:paraId="16D89BB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227" w:type="pct"/>
            <w:tcBorders>
              <w:tl2br w:val="nil"/>
              <w:tr2bl w:val="nil"/>
            </w:tcBorders>
            <w:shd w:val="clear" w:color="auto" w:fill="auto"/>
            <w:vAlign w:val="center"/>
          </w:tcPr>
          <w:p w14:paraId="467A457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67" w:type="pct"/>
            <w:tcBorders>
              <w:tl2br w:val="nil"/>
              <w:tr2bl w:val="nil"/>
            </w:tcBorders>
            <w:shd w:val="clear" w:color="auto" w:fill="auto"/>
            <w:vAlign w:val="center"/>
          </w:tcPr>
          <w:p w14:paraId="3622CB5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173" w:type="pct"/>
            <w:tcBorders>
              <w:tl2br w:val="nil"/>
              <w:tr2bl w:val="nil"/>
            </w:tcBorders>
            <w:shd w:val="clear" w:color="auto" w:fill="FFFFFF"/>
            <w:vAlign w:val="center"/>
          </w:tcPr>
          <w:p w14:paraId="773BC3E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2E446DF5">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响龙村5.7组示范院落修建</w:t>
            </w:r>
          </w:p>
        </w:tc>
        <w:tc>
          <w:tcPr>
            <w:tcW w:w="347" w:type="pct"/>
            <w:tcBorders>
              <w:tl2br w:val="nil"/>
              <w:tr2bl w:val="nil"/>
            </w:tcBorders>
            <w:shd w:val="clear" w:color="auto" w:fill="auto"/>
            <w:vAlign w:val="center"/>
          </w:tcPr>
          <w:p w14:paraId="0E26DA16">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S322省道5.7组前坪硬化奖补10元/平方米院落门前花坛、竹篱笆、菜园道路等</w:t>
            </w:r>
          </w:p>
        </w:tc>
        <w:tc>
          <w:tcPr>
            <w:tcW w:w="202" w:type="pct"/>
            <w:tcBorders>
              <w:tl2br w:val="nil"/>
              <w:tr2bl w:val="nil"/>
            </w:tcBorders>
            <w:shd w:val="clear" w:color="auto" w:fill="auto"/>
            <w:vAlign w:val="center"/>
          </w:tcPr>
          <w:p w14:paraId="1850DA1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c>
          <w:tcPr>
            <w:tcW w:w="272" w:type="pct"/>
            <w:tcBorders>
              <w:tl2br w:val="nil"/>
              <w:tr2bl w:val="nil"/>
            </w:tcBorders>
            <w:shd w:val="clear" w:color="auto" w:fill="auto"/>
            <w:vAlign w:val="center"/>
          </w:tcPr>
          <w:p w14:paraId="50981FF3">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隆农发〔2025〕5号</w:t>
            </w:r>
          </w:p>
        </w:tc>
        <w:tc>
          <w:tcPr>
            <w:tcW w:w="247" w:type="pct"/>
            <w:tcBorders>
              <w:tl2br w:val="nil"/>
              <w:tr2bl w:val="nil"/>
            </w:tcBorders>
            <w:shd w:val="clear" w:color="auto" w:fill="auto"/>
            <w:vAlign w:val="center"/>
          </w:tcPr>
          <w:p w14:paraId="7702585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247" w:type="pct"/>
            <w:tcBorders>
              <w:tl2br w:val="nil"/>
              <w:tr2bl w:val="nil"/>
            </w:tcBorders>
            <w:shd w:val="clear" w:color="auto" w:fill="auto"/>
            <w:vAlign w:val="center"/>
          </w:tcPr>
          <w:p w14:paraId="0048D57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115" w:type="pct"/>
            <w:tcBorders>
              <w:tl2br w:val="nil"/>
              <w:tr2bl w:val="nil"/>
            </w:tcBorders>
            <w:shd w:val="clear" w:color="auto" w:fill="auto"/>
            <w:vAlign w:val="center"/>
          </w:tcPr>
          <w:p w14:paraId="2EB1E2B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2524017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203" w:type="pct"/>
            <w:tcBorders>
              <w:tl2br w:val="nil"/>
              <w:tr2bl w:val="nil"/>
            </w:tcBorders>
            <w:shd w:val="clear" w:color="auto" w:fill="FFFFFF"/>
            <w:vAlign w:val="center"/>
          </w:tcPr>
          <w:p w14:paraId="74EB669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55" w:type="pct"/>
            <w:tcBorders>
              <w:tl2br w:val="nil"/>
              <w:tr2bl w:val="nil"/>
            </w:tcBorders>
            <w:shd w:val="clear" w:color="auto" w:fill="FFFFFF"/>
            <w:vAlign w:val="center"/>
          </w:tcPr>
          <w:p w14:paraId="5A27643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231" w:type="pct"/>
            <w:tcBorders>
              <w:tl2br w:val="nil"/>
              <w:tr2bl w:val="nil"/>
            </w:tcBorders>
            <w:shd w:val="clear" w:color="auto" w:fill="FFFFFF"/>
            <w:vAlign w:val="center"/>
          </w:tcPr>
          <w:p w14:paraId="6B262A4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54C05F3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响龙村5、6、7组示范院落修建</w:t>
            </w:r>
          </w:p>
        </w:tc>
        <w:tc>
          <w:tcPr>
            <w:tcW w:w="422" w:type="pct"/>
            <w:tcBorders>
              <w:tl2br w:val="nil"/>
              <w:tr2bl w:val="nil"/>
            </w:tcBorders>
            <w:shd w:val="clear" w:color="auto" w:fill="auto"/>
            <w:vAlign w:val="center"/>
          </w:tcPr>
          <w:p w14:paraId="0237F294">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S322省道5、6、7组前坪硬化奖补10元/平方米，院落门前花坛、竹篱笆、菜园道路，5.7组河边旅游步道硬化</w:t>
            </w:r>
          </w:p>
        </w:tc>
        <w:tc>
          <w:tcPr>
            <w:tcW w:w="308" w:type="pct"/>
            <w:tcBorders>
              <w:tl2br w:val="nil"/>
              <w:tr2bl w:val="nil"/>
            </w:tcBorders>
            <w:shd w:val="clear" w:color="auto" w:fill="auto"/>
            <w:vAlign w:val="center"/>
          </w:tcPr>
          <w:p w14:paraId="1F8D0FD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w:t>
            </w:r>
          </w:p>
        </w:tc>
        <w:tc>
          <w:tcPr>
            <w:tcW w:w="300" w:type="pct"/>
            <w:tcBorders>
              <w:tl2br w:val="nil"/>
              <w:tr2bl w:val="nil"/>
            </w:tcBorders>
            <w:shd w:val="clear" w:color="auto" w:fill="auto"/>
            <w:vAlign w:val="center"/>
          </w:tcPr>
          <w:p w14:paraId="488467F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w:t>
            </w:r>
          </w:p>
        </w:tc>
        <w:tc>
          <w:tcPr>
            <w:tcW w:w="212" w:type="pct"/>
            <w:tcBorders>
              <w:tl2br w:val="nil"/>
              <w:tr2bl w:val="nil"/>
            </w:tcBorders>
            <w:shd w:val="clear" w:color="auto" w:fill="auto"/>
            <w:vAlign w:val="center"/>
          </w:tcPr>
          <w:p w14:paraId="3E7A472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3AAC714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r>
      <w:tr w14:paraId="6E719F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51" w:hRule="atLeast"/>
          <w:jc w:val="center"/>
        </w:trPr>
        <w:tc>
          <w:tcPr>
            <w:tcW w:w="191" w:type="pct"/>
            <w:tcBorders>
              <w:tl2br w:val="nil"/>
              <w:tr2bl w:val="nil"/>
            </w:tcBorders>
            <w:shd w:val="clear" w:color="auto" w:fill="auto"/>
            <w:noWrap/>
            <w:vAlign w:val="center"/>
          </w:tcPr>
          <w:p w14:paraId="69BF1FB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227" w:type="pct"/>
            <w:tcBorders>
              <w:tl2br w:val="nil"/>
              <w:tr2bl w:val="nil"/>
            </w:tcBorders>
            <w:shd w:val="clear" w:color="auto" w:fill="auto"/>
            <w:vAlign w:val="center"/>
          </w:tcPr>
          <w:p w14:paraId="16B4F90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67" w:type="pct"/>
            <w:tcBorders>
              <w:tl2br w:val="nil"/>
              <w:tr2bl w:val="nil"/>
            </w:tcBorders>
            <w:shd w:val="clear" w:color="auto" w:fill="auto"/>
            <w:vAlign w:val="center"/>
          </w:tcPr>
          <w:p w14:paraId="0C6C7F1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173" w:type="pct"/>
            <w:tcBorders>
              <w:tl2br w:val="nil"/>
              <w:tr2bl w:val="nil"/>
            </w:tcBorders>
            <w:shd w:val="clear" w:color="auto" w:fill="auto"/>
            <w:vAlign w:val="center"/>
          </w:tcPr>
          <w:p w14:paraId="7A3718B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504EB15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响龙村至洞江村道路硬化加宽1米</w:t>
            </w:r>
          </w:p>
        </w:tc>
        <w:tc>
          <w:tcPr>
            <w:tcW w:w="347" w:type="pct"/>
            <w:tcBorders>
              <w:tl2br w:val="nil"/>
              <w:tr2bl w:val="nil"/>
            </w:tcBorders>
            <w:shd w:val="clear" w:color="auto" w:fill="auto"/>
            <w:vAlign w:val="center"/>
          </w:tcPr>
          <w:p w14:paraId="462F6F5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道路硬化0.9千米*宽1米*厚0.20米（含路基）</w:t>
            </w:r>
          </w:p>
        </w:tc>
        <w:tc>
          <w:tcPr>
            <w:tcW w:w="202" w:type="pct"/>
            <w:tcBorders>
              <w:tl2br w:val="nil"/>
              <w:tr2bl w:val="nil"/>
            </w:tcBorders>
            <w:shd w:val="clear" w:color="auto" w:fill="auto"/>
            <w:vAlign w:val="center"/>
          </w:tcPr>
          <w:p w14:paraId="10DBACA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c>
          <w:tcPr>
            <w:tcW w:w="272" w:type="pct"/>
            <w:tcBorders>
              <w:tl2br w:val="nil"/>
              <w:tr2bl w:val="nil"/>
            </w:tcBorders>
            <w:shd w:val="clear" w:color="auto" w:fill="auto"/>
            <w:vAlign w:val="center"/>
          </w:tcPr>
          <w:p w14:paraId="299C855F">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隆农发〔2025〕5号</w:t>
            </w:r>
          </w:p>
        </w:tc>
        <w:tc>
          <w:tcPr>
            <w:tcW w:w="247" w:type="pct"/>
            <w:tcBorders>
              <w:tl2br w:val="nil"/>
              <w:tr2bl w:val="nil"/>
            </w:tcBorders>
            <w:shd w:val="clear" w:color="auto" w:fill="auto"/>
            <w:vAlign w:val="center"/>
          </w:tcPr>
          <w:p w14:paraId="3AC4C85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247" w:type="pct"/>
            <w:tcBorders>
              <w:tl2br w:val="nil"/>
              <w:tr2bl w:val="nil"/>
            </w:tcBorders>
            <w:shd w:val="clear" w:color="auto" w:fill="auto"/>
            <w:noWrap/>
            <w:vAlign w:val="center"/>
          </w:tcPr>
          <w:p w14:paraId="0C37D2F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115" w:type="pct"/>
            <w:tcBorders>
              <w:tl2br w:val="nil"/>
              <w:tr2bl w:val="nil"/>
            </w:tcBorders>
            <w:shd w:val="clear" w:color="auto" w:fill="auto"/>
            <w:noWrap/>
            <w:vAlign w:val="center"/>
          </w:tcPr>
          <w:p w14:paraId="0F57C9AC">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noWrap/>
            <w:vAlign w:val="center"/>
          </w:tcPr>
          <w:p w14:paraId="5AD36EA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203" w:type="pct"/>
            <w:tcBorders>
              <w:tl2br w:val="nil"/>
              <w:tr2bl w:val="nil"/>
            </w:tcBorders>
            <w:shd w:val="clear" w:color="auto" w:fill="FFFFFF"/>
            <w:vAlign w:val="center"/>
          </w:tcPr>
          <w:p w14:paraId="216A86F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55" w:type="pct"/>
            <w:tcBorders>
              <w:tl2br w:val="nil"/>
              <w:tr2bl w:val="nil"/>
            </w:tcBorders>
            <w:shd w:val="clear" w:color="auto" w:fill="FFFFFF"/>
            <w:vAlign w:val="center"/>
          </w:tcPr>
          <w:p w14:paraId="167020B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231" w:type="pct"/>
            <w:tcBorders>
              <w:tl2br w:val="nil"/>
              <w:tr2bl w:val="nil"/>
            </w:tcBorders>
            <w:shd w:val="clear" w:color="auto" w:fill="auto"/>
            <w:vAlign w:val="center"/>
          </w:tcPr>
          <w:p w14:paraId="3528C26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31159F6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响龙村至洞江村道路窄改宽、4组新建道路硬化及维修、药材街下沉路段维修硬化</w:t>
            </w:r>
          </w:p>
        </w:tc>
        <w:tc>
          <w:tcPr>
            <w:tcW w:w="422" w:type="pct"/>
            <w:tcBorders>
              <w:tl2br w:val="nil"/>
              <w:tr2bl w:val="nil"/>
            </w:tcBorders>
            <w:shd w:val="clear" w:color="auto" w:fill="auto"/>
            <w:vAlign w:val="center"/>
          </w:tcPr>
          <w:p w14:paraId="0BB6560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响龙至洞江道路硬化0.95千米*宽1米*厚0.18米（含路基），4组道路硬化长55米*宽3·5米*厚0·18米（含路基），药材街硬化22米*宽4.5米*厚0.18米，4组涵洞2处切开路面2米装模钢筋混凝土打好硬化路面</w:t>
            </w:r>
          </w:p>
        </w:tc>
        <w:tc>
          <w:tcPr>
            <w:tcW w:w="308" w:type="pct"/>
            <w:tcBorders>
              <w:tl2br w:val="nil"/>
              <w:tr2bl w:val="nil"/>
            </w:tcBorders>
            <w:shd w:val="clear" w:color="auto" w:fill="auto"/>
            <w:vAlign w:val="center"/>
          </w:tcPr>
          <w:p w14:paraId="16D8408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300" w:type="pct"/>
            <w:tcBorders>
              <w:tl2br w:val="nil"/>
              <w:tr2bl w:val="nil"/>
            </w:tcBorders>
            <w:shd w:val="clear" w:color="auto" w:fill="auto"/>
            <w:vAlign w:val="center"/>
          </w:tcPr>
          <w:p w14:paraId="6DA18B7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212" w:type="pct"/>
            <w:tcBorders>
              <w:tl2br w:val="nil"/>
              <w:tr2bl w:val="nil"/>
            </w:tcBorders>
            <w:shd w:val="clear" w:color="auto" w:fill="auto"/>
            <w:noWrap/>
            <w:vAlign w:val="center"/>
          </w:tcPr>
          <w:p w14:paraId="5E0B570B">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0C0580C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r>
      <w:tr w14:paraId="32B87C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70" w:hRule="atLeast"/>
          <w:jc w:val="center"/>
        </w:trPr>
        <w:tc>
          <w:tcPr>
            <w:tcW w:w="191" w:type="pct"/>
            <w:tcBorders>
              <w:tl2br w:val="nil"/>
              <w:tr2bl w:val="nil"/>
            </w:tcBorders>
            <w:shd w:val="clear" w:color="auto" w:fill="auto"/>
            <w:noWrap/>
            <w:vAlign w:val="center"/>
          </w:tcPr>
          <w:p w14:paraId="350F165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227" w:type="pct"/>
            <w:tcBorders>
              <w:tl2br w:val="nil"/>
              <w:tr2bl w:val="nil"/>
            </w:tcBorders>
            <w:shd w:val="clear" w:color="auto" w:fill="auto"/>
            <w:vAlign w:val="center"/>
          </w:tcPr>
          <w:p w14:paraId="553B31A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67" w:type="pct"/>
            <w:tcBorders>
              <w:tl2br w:val="nil"/>
              <w:tr2bl w:val="nil"/>
            </w:tcBorders>
            <w:shd w:val="clear" w:color="auto" w:fill="auto"/>
            <w:vAlign w:val="center"/>
          </w:tcPr>
          <w:p w14:paraId="1F90CAA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173" w:type="pct"/>
            <w:tcBorders>
              <w:tl2br w:val="nil"/>
              <w:tr2bl w:val="nil"/>
            </w:tcBorders>
            <w:shd w:val="clear" w:color="auto" w:fill="FFFFFF"/>
            <w:vAlign w:val="center"/>
          </w:tcPr>
          <w:p w14:paraId="67D3EED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07AE7AE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响龙村2.7组交界处水毁河堤修复</w:t>
            </w:r>
          </w:p>
        </w:tc>
        <w:tc>
          <w:tcPr>
            <w:tcW w:w="347" w:type="pct"/>
            <w:tcBorders>
              <w:tl2br w:val="nil"/>
              <w:tr2bl w:val="nil"/>
            </w:tcBorders>
            <w:shd w:val="clear" w:color="auto" w:fill="auto"/>
            <w:vAlign w:val="center"/>
          </w:tcPr>
          <w:p w14:paraId="3349EB9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挡土墙70米*高2米*厚（1米/0.60米）共110方</w:t>
            </w:r>
          </w:p>
        </w:tc>
        <w:tc>
          <w:tcPr>
            <w:tcW w:w="202" w:type="pct"/>
            <w:tcBorders>
              <w:tl2br w:val="nil"/>
              <w:tr2bl w:val="nil"/>
            </w:tcBorders>
            <w:shd w:val="clear" w:color="auto" w:fill="auto"/>
            <w:vAlign w:val="center"/>
          </w:tcPr>
          <w:p w14:paraId="71FD2C0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c>
          <w:tcPr>
            <w:tcW w:w="272" w:type="pct"/>
            <w:tcBorders>
              <w:tl2br w:val="nil"/>
              <w:tr2bl w:val="nil"/>
            </w:tcBorders>
            <w:shd w:val="clear" w:color="auto" w:fill="auto"/>
            <w:vAlign w:val="center"/>
          </w:tcPr>
          <w:p w14:paraId="188F1543">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隆农发〔2025〕5号</w:t>
            </w:r>
          </w:p>
        </w:tc>
        <w:tc>
          <w:tcPr>
            <w:tcW w:w="247" w:type="pct"/>
            <w:tcBorders>
              <w:tl2br w:val="nil"/>
              <w:tr2bl w:val="nil"/>
            </w:tcBorders>
            <w:shd w:val="clear" w:color="auto" w:fill="auto"/>
            <w:vAlign w:val="center"/>
          </w:tcPr>
          <w:p w14:paraId="3181EAF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247" w:type="pct"/>
            <w:tcBorders>
              <w:tl2br w:val="nil"/>
              <w:tr2bl w:val="nil"/>
            </w:tcBorders>
            <w:shd w:val="clear" w:color="auto" w:fill="auto"/>
            <w:vAlign w:val="center"/>
          </w:tcPr>
          <w:p w14:paraId="68ED05A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15" w:type="pct"/>
            <w:tcBorders>
              <w:tl2br w:val="nil"/>
              <w:tr2bl w:val="nil"/>
            </w:tcBorders>
            <w:shd w:val="clear" w:color="auto" w:fill="auto"/>
            <w:vAlign w:val="center"/>
          </w:tcPr>
          <w:p w14:paraId="7441ACB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2895273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03" w:type="pct"/>
            <w:tcBorders>
              <w:tl2br w:val="nil"/>
              <w:tr2bl w:val="nil"/>
            </w:tcBorders>
            <w:shd w:val="clear" w:color="auto" w:fill="FFFFFF"/>
            <w:vAlign w:val="center"/>
          </w:tcPr>
          <w:p w14:paraId="670DFCEA">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155" w:type="pct"/>
            <w:tcBorders>
              <w:tl2br w:val="nil"/>
              <w:tr2bl w:val="nil"/>
            </w:tcBorders>
            <w:shd w:val="clear" w:color="auto" w:fill="FFFFFF"/>
            <w:vAlign w:val="center"/>
          </w:tcPr>
          <w:p w14:paraId="712FC2E4">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31" w:type="pct"/>
            <w:tcBorders>
              <w:tl2br w:val="nil"/>
              <w:tr2bl w:val="nil"/>
            </w:tcBorders>
            <w:shd w:val="clear" w:color="auto" w:fill="auto"/>
            <w:vAlign w:val="center"/>
          </w:tcPr>
          <w:p w14:paraId="31574228">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vAlign w:val="center"/>
          </w:tcPr>
          <w:p w14:paraId="2A4238B9">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vAlign w:val="center"/>
          </w:tcPr>
          <w:p w14:paraId="38AF2D55">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08" w:type="pct"/>
            <w:tcBorders>
              <w:tl2br w:val="nil"/>
              <w:tr2bl w:val="nil"/>
            </w:tcBorders>
            <w:shd w:val="clear" w:color="auto" w:fill="auto"/>
            <w:vAlign w:val="center"/>
          </w:tcPr>
          <w:p w14:paraId="75E2BAE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c>
          <w:tcPr>
            <w:tcW w:w="300" w:type="pct"/>
            <w:tcBorders>
              <w:tl2br w:val="nil"/>
              <w:tr2bl w:val="nil"/>
            </w:tcBorders>
            <w:shd w:val="clear" w:color="auto" w:fill="auto"/>
            <w:vAlign w:val="center"/>
          </w:tcPr>
          <w:p w14:paraId="6FDA0528">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12" w:type="pct"/>
            <w:tcBorders>
              <w:tl2br w:val="nil"/>
              <w:tr2bl w:val="nil"/>
            </w:tcBorders>
            <w:shd w:val="clear" w:color="auto" w:fill="auto"/>
            <w:vAlign w:val="center"/>
          </w:tcPr>
          <w:p w14:paraId="3B14B2B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4442251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r>
      <w:tr w14:paraId="07135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94" w:hRule="atLeast"/>
          <w:jc w:val="center"/>
        </w:trPr>
        <w:tc>
          <w:tcPr>
            <w:tcW w:w="191" w:type="pct"/>
            <w:tcBorders>
              <w:tl2br w:val="nil"/>
              <w:tr2bl w:val="nil"/>
            </w:tcBorders>
            <w:shd w:val="clear" w:color="auto" w:fill="auto"/>
            <w:noWrap/>
            <w:vAlign w:val="center"/>
          </w:tcPr>
          <w:p w14:paraId="084AB60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227" w:type="pct"/>
            <w:tcBorders>
              <w:tl2br w:val="nil"/>
              <w:tr2bl w:val="nil"/>
            </w:tcBorders>
            <w:shd w:val="clear" w:color="auto" w:fill="auto"/>
            <w:vAlign w:val="center"/>
          </w:tcPr>
          <w:p w14:paraId="6D03E63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w:t>
            </w:r>
          </w:p>
        </w:tc>
        <w:tc>
          <w:tcPr>
            <w:tcW w:w="167" w:type="pct"/>
            <w:tcBorders>
              <w:tl2br w:val="nil"/>
              <w:tr2bl w:val="nil"/>
            </w:tcBorders>
            <w:shd w:val="clear" w:color="auto" w:fill="auto"/>
            <w:vAlign w:val="center"/>
          </w:tcPr>
          <w:p w14:paraId="14D75C5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w:t>
            </w:r>
          </w:p>
        </w:tc>
        <w:tc>
          <w:tcPr>
            <w:tcW w:w="173" w:type="pct"/>
            <w:tcBorders>
              <w:tl2br w:val="nil"/>
              <w:tr2bl w:val="nil"/>
            </w:tcBorders>
            <w:shd w:val="clear" w:color="auto" w:fill="auto"/>
            <w:vAlign w:val="center"/>
          </w:tcPr>
          <w:p w14:paraId="72FD8C5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061C2A3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响龙村1组药材街下沉路段维修硬化</w:t>
            </w:r>
          </w:p>
        </w:tc>
        <w:tc>
          <w:tcPr>
            <w:tcW w:w="347" w:type="pct"/>
            <w:tcBorders>
              <w:tl2br w:val="nil"/>
              <w:tr2bl w:val="nil"/>
            </w:tcBorders>
            <w:shd w:val="clear" w:color="auto" w:fill="auto"/>
            <w:vAlign w:val="center"/>
          </w:tcPr>
          <w:p w14:paraId="79CC08B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水毁道路硬化22米*宽4.5米*厚0.20米</w:t>
            </w:r>
          </w:p>
        </w:tc>
        <w:tc>
          <w:tcPr>
            <w:tcW w:w="202" w:type="pct"/>
            <w:tcBorders>
              <w:tl2br w:val="nil"/>
              <w:tr2bl w:val="nil"/>
            </w:tcBorders>
            <w:shd w:val="clear" w:color="auto" w:fill="auto"/>
            <w:vAlign w:val="center"/>
          </w:tcPr>
          <w:p w14:paraId="422A641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小沙江镇人民政府</w:t>
            </w:r>
          </w:p>
        </w:tc>
        <w:tc>
          <w:tcPr>
            <w:tcW w:w="272" w:type="pct"/>
            <w:tcBorders>
              <w:tl2br w:val="nil"/>
              <w:tr2bl w:val="nil"/>
            </w:tcBorders>
            <w:shd w:val="clear" w:color="auto" w:fill="auto"/>
            <w:vAlign w:val="center"/>
          </w:tcPr>
          <w:p w14:paraId="6C0B2FB1">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隆农发〔2025〕5号</w:t>
            </w:r>
          </w:p>
        </w:tc>
        <w:tc>
          <w:tcPr>
            <w:tcW w:w="247" w:type="pct"/>
            <w:tcBorders>
              <w:tl2br w:val="nil"/>
              <w:tr2bl w:val="nil"/>
            </w:tcBorders>
            <w:shd w:val="clear" w:color="auto" w:fill="auto"/>
            <w:vAlign w:val="center"/>
          </w:tcPr>
          <w:p w14:paraId="40EE98F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47" w:type="pct"/>
            <w:tcBorders>
              <w:tl2br w:val="nil"/>
              <w:tr2bl w:val="nil"/>
            </w:tcBorders>
            <w:shd w:val="clear" w:color="auto" w:fill="auto"/>
            <w:vAlign w:val="center"/>
          </w:tcPr>
          <w:p w14:paraId="0BC1434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15" w:type="pct"/>
            <w:tcBorders>
              <w:tl2br w:val="nil"/>
              <w:tr2bl w:val="nil"/>
            </w:tcBorders>
            <w:shd w:val="clear" w:color="auto" w:fill="auto"/>
            <w:vAlign w:val="center"/>
          </w:tcPr>
          <w:p w14:paraId="506A450B">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noWrap/>
            <w:vAlign w:val="center"/>
          </w:tcPr>
          <w:p w14:paraId="55612D6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03" w:type="pct"/>
            <w:tcBorders>
              <w:tl2br w:val="nil"/>
              <w:tr2bl w:val="nil"/>
            </w:tcBorders>
            <w:shd w:val="clear" w:color="auto" w:fill="FFFFFF"/>
            <w:vAlign w:val="center"/>
          </w:tcPr>
          <w:p w14:paraId="23B24CBC">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155" w:type="pct"/>
            <w:tcBorders>
              <w:tl2br w:val="nil"/>
              <w:tr2bl w:val="nil"/>
            </w:tcBorders>
            <w:shd w:val="clear" w:color="auto" w:fill="FFFFFF"/>
            <w:vAlign w:val="center"/>
          </w:tcPr>
          <w:p w14:paraId="077A260D">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31" w:type="pct"/>
            <w:tcBorders>
              <w:tl2br w:val="nil"/>
              <w:tr2bl w:val="nil"/>
            </w:tcBorders>
            <w:shd w:val="clear" w:color="auto" w:fill="auto"/>
            <w:vAlign w:val="center"/>
          </w:tcPr>
          <w:p w14:paraId="26ED0972">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vAlign w:val="center"/>
          </w:tcPr>
          <w:p w14:paraId="321C91DC">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vAlign w:val="center"/>
          </w:tcPr>
          <w:p w14:paraId="0DC7305C">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308" w:type="pct"/>
            <w:tcBorders>
              <w:tl2br w:val="nil"/>
              <w:tr2bl w:val="nil"/>
            </w:tcBorders>
            <w:shd w:val="clear" w:color="auto" w:fill="auto"/>
            <w:vAlign w:val="center"/>
          </w:tcPr>
          <w:p w14:paraId="0BADE9C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c>
          <w:tcPr>
            <w:tcW w:w="300" w:type="pct"/>
            <w:tcBorders>
              <w:tl2br w:val="nil"/>
              <w:tr2bl w:val="nil"/>
            </w:tcBorders>
            <w:shd w:val="clear" w:color="auto" w:fill="auto"/>
            <w:vAlign w:val="center"/>
          </w:tcPr>
          <w:p w14:paraId="4E4D45C8">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12" w:type="pct"/>
            <w:tcBorders>
              <w:tl2br w:val="nil"/>
              <w:tr2bl w:val="nil"/>
            </w:tcBorders>
            <w:shd w:val="clear" w:color="auto" w:fill="auto"/>
            <w:vAlign w:val="center"/>
          </w:tcPr>
          <w:p w14:paraId="5274A1D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6C0CB63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r>
      <w:tr w14:paraId="4C5045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36" w:hRule="atLeast"/>
          <w:jc w:val="center"/>
        </w:trPr>
        <w:tc>
          <w:tcPr>
            <w:tcW w:w="191" w:type="pct"/>
            <w:tcBorders>
              <w:tl2br w:val="nil"/>
              <w:tr2bl w:val="nil"/>
            </w:tcBorders>
            <w:shd w:val="clear" w:color="auto" w:fill="auto"/>
            <w:noWrap/>
            <w:vAlign w:val="center"/>
          </w:tcPr>
          <w:p w14:paraId="1E04527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227" w:type="pct"/>
            <w:tcBorders>
              <w:tl2br w:val="nil"/>
              <w:tr2bl w:val="nil"/>
            </w:tcBorders>
            <w:shd w:val="clear" w:color="auto" w:fill="auto"/>
            <w:vAlign w:val="center"/>
          </w:tcPr>
          <w:p w14:paraId="7F7F587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六都寨镇</w:t>
            </w:r>
          </w:p>
        </w:tc>
        <w:tc>
          <w:tcPr>
            <w:tcW w:w="167" w:type="pct"/>
            <w:tcBorders>
              <w:tl2br w:val="nil"/>
              <w:tr2bl w:val="nil"/>
            </w:tcBorders>
            <w:shd w:val="clear" w:color="auto" w:fill="auto"/>
            <w:vAlign w:val="center"/>
          </w:tcPr>
          <w:p w14:paraId="79B3127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马坪村</w:t>
            </w:r>
          </w:p>
        </w:tc>
        <w:tc>
          <w:tcPr>
            <w:tcW w:w="173" w:type="pct"/>
            <w:tcBorders>
              <w:tl2br w:val="nil"/>
              <w:tr2bl w:val="nil"/>
            </w:tcBorders>
            <w:shd w:val="clear" w:color="auto" w:fill="auto"/>
            <w:vAlign w:val="center"/>
          </w:tcPr>
          <w:p w14:paraId="7D1F395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FFFFFF"/>
            <w:vAlign w:val="center"/>
          </w:tcPr>
          <w:p w14:paraId="2D5630F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2025年马坪村集中供水巩固提升工程</w:t>
            </w:r>
          </w:p>
        </w:tc>
        <w:tc>
          <w:tcPr>
            <w:tcW w:w="347" w:type="pct"/>
            <w:tcBorders>
              <w:tl2br w:val="nil"/>
              <w:tr2bl w:val="nil"/>
            </w:tcBorders>
            <w:shd w:val="clear" w:color="auto" w:fill="FFFFFF"/>
            <w:vAlign w:val="center"/>
          </w:tcPr>
          <w:p w14:paraId="138D11B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新建水坝1座，规格长25*宽2.5 *高6米，蓄水池1口，外径规格长8米*宽5米*高4米，铺设管路10.6公里</w:t>
            </w:r>
          </w:p>
        </w:tc>
        <w:tc>
          <w:tcPr>
            <w:tcW w:w="202" w:type="pct"/>
            <w:tcBorders>
              <w:tl2br w:val="nil"/>
              <w:tr2bl w:val="nil"/>
            </w:tcBorders>
            <w:shd w:val="clear" w:color="auto" w:fill="auto"/>
            <w:vAlign w:val="center"/>
          </w:tcPr>
          <w:p w14:paraId="03D30AF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六都寨镇人民政府</w:t>
            </w:r>
          </w:p>
        </w:tc>
        <w:tc>
          <w:tcPr>
            <w:tcW w:w="272" w:type="pct"/>
            <w:tcBorders>
              <w:tl2br w:val="nil"/>
              <w:tr2bl w:val="nil"/>
            </w:tcBorders>
            <w:shd w:val="clear" w:color="auto" w:fill="auto"/>
            <w:vAlign w:val="center"/>
          </w:tcPr>
          <w:p w14:paraId="18415B3D">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7AE7DD5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80</w:t>
            </w:r>
          </w:p>
        </w:tc>
        <w:tc>
          <w:tcPr>
            <w:tcW w:w="247" w:type="pct"/>
            <w:tcBorders>
              <w:tl2br w:val="nil"/>
              <w:tr2bl w:val="nil"/>
            </w:tcBorders>
            <w:shd w:val="clear" w:color="auto" w:fill="auto"/>
            <w:vAlign w:val="center"/>
          </w:tcPr>
          <w:p w14:paraId="1D348DE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80</w:t>
            </w:r>
          </w:p>
        </w:tc>
        <w:tc>
          <w:tcPr>
            <w:tcW w:w="115" w:type="pct"/>
            <w:tcBorders>
              <w:tl2br w:val="nil"/>
              <w:tr2bl w:val="nil"/>
            </w:tcBorders>
            <w:shd w:val="clear" w:color="auto" w:fill="auto"/>
            <w:vAlign w:val="center"/>
          </w:tcPr>
          <w:p w14:paraId="62AEC9D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noWrap/>
            <w:vAlign w:val="center"/>
          </w:tcPr>
          <w:p w14:paraId="3C23826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203" w:type="pct"/>
            <w:tcBorders>
              <w:tl2br w:val="nil"/>
              <w:tr2bl w:val="nil"/>
            </w:tcBorders>
            <w:shd w:val="clear" w:color="auto" w:fill="auto"/>
            <w:vAlign w:val="center"/>
          </w:tcPr>
          <w:p w14:paraId="15D76F9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六都寨镇</w:t>
            </w:r>
          </w:p>
        </w:tc>
        <w:tc>
          <w:tcPr>
            <w:tcW w:w="155" w:type="pct"/>
            <w:tcBorders>
              <w:tl2br w:val="nil"/>
              <w:tr2bl w:val="nil"/>
            </w:tcBorders>
            <w:shd w:val="clear" w:color="auto" w:fill="auto"/>
            <w:vAlign w:val="center"/>
          </w:tcPr>
          <w:p w14:paraId="02CC527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马坪村</w:t>
            </w:r>
          </w:p>
        </w:tc>
        <w:tc>
          <w:tcPr>
            <w:tcW w:w="231" w:type="pct"/>
            <w:tcBorders>
              <w:tl2br w:val="nil"/>
              <w:tr2bl w:val="nil"/>
            </w:tcBorders>
            <w:shd w:val="clear" w:color="auto" w:fill="auto"/>
            <w:vAlign w:val="center"/>
          </w:tcPr>
          <w:p w14:paraId="3587A0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FFFFFF"/>
            <w:vAlign w:val="center"/>
          </w:tcPr>
          <w:p w14:paraId="593A1DD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2025年马坪村集中供水巩固提升工程</w:t>
            </w:r>
          </w:p>
        </w:tc>
        <w:tc>
          <w:tcPr>
            <w:tcW w:w="422" w:type="pct"/>
            <w:tcBorders>
              <w:tl2br w:val="nil"/>
              <w:tr2bl w:val="nil"/>
            </w:tcBorders>
            <w:shd w:val="clear" w:color="auto" w:fill="auto"/>
            <w:vAlign w:val="center"/>
          </w:tcPr>
          <w:p w14:paraId="4DCB165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pacing w:val="-6"/>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spacing w:val="-6"/>
                <w:kern w:val="0"/>
                <w:sz w:val="21"/>
                <w:szCs w:val="21"/>
                <w:u w:val="none"/>
                <w:lang w:val="en-US" w:eastAsia="zh-CN" w:bidi="ar"/>
              </w:rPr>
              <w:t>新建19米长水坝1座，沉沙池1个，PE32水管安装3000米，PE50水管安装3000米，施工便道2800米，新建200*200*</w:t>
            </w:r>
          </w:p>
          <w:p w14:paraId="0550BC8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pacing w:val="-6"/>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spacing w:val="-6"/>
                <w:kern w:val="0"/>
                <w:sz w:val="21"/>
                <w:szCs w:val="21"/>
                <w:u w:val="none"/>
                <w:lang w:val="en-US" w:eastAsia="zh-CN" w:bidi="ar"/>
              </w:rPr>
              <w:t>100毫米水渠437.8米，旧水坝加固4.1立方米，250*250</w:t>
            </w:r>
          </w:p>
          <w:p w14:paraId="1137E5E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pacing w:val="-6"/>
                <w:sz w:val="21"/>
                <w:szCs w:val="21"/>
                <w:u w:val="none"/>
              </w:rPr>
            </w:pPr>
            <w:r>
              <w:rPr>
                <w:rFonts w:hint="eastAsia" w:asciiTheme="minorEastAsia" w:hAnsiTheme="minorEastAsia" w:eastAsiaTheme="minorEastAsia" w:cstheme="minorEastAsia"/>
                <w:b w:val="0"/>
                <w:bCs w:val="0"/>
                <w:i w:val="0"/>
                <w:iCs w:val="0"/>
                <w:color w:val="000000"/>
                <w:spacing w:val="-6"/>
                <w:kern w:val="0"/>
                <w:sz w:val="21"/>
                <w:szCs w:val="21"/>
                <w:u w:val="none"/>
                <w:lang w:val="en-US" w:eastAsia="zh-CN" w:bidi="ar"/>
              </w:rPr>
              <w:t>*100毫米水渠加固7.1立方米，木瓜山灌渠马坪片水渠清污及清障586米。</w:t>
            </w:r>
          </w:p>
        </w:tc>
        <w:tc>
          <w:tcPr>
            <w:tcW w:w="308" w:type="pct"/>
            <w:tcBorders>
              <w:tl2br w:val="nil"/>
              <w:tr2bl w:val="nil"/>
            </w:tcBorders>
            <w:shd w:val="clear" w:color="auto" w:fill="auto"/>
            <w:vAlign w:val="center"/>
          </w:tcPr>
          <w:p w14:paraId="4EDAFD6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80</w:t>
            </w:r>
          </w:p>
        </w:tc>
        <w:tc>
          <w:tcPr>
            <w:tcW w:w="300" w:type="pct"/>
            <w:tcBorders>
              <w:tl2br w:val="nil"/>
              <w:tr2bl w:val="nil"/>
            </w:tcBorders>
            <w:shd w:val="clear" w:color="auto" w:fill="auto"/>
            <w:vAlign w:val="center"/>
          </w:tcPr>
          <w:p w14:paraId="26B3929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80</w:t>
            </w:r>
          </w:p>
        </w:tc>
        <w:tc>
          <w:tcPr>
            <w:tcW w:w="212" w:type="pct"/>
            <w:tcBorders>
              <w:tl2br w:val="nil"/>
              <w:tr2bl w:val="nil"/>
            </w:tcBorders>
            <w:shd w:val="clear" w:color="auto" w:fill="auto"/>
            <w:vAlign w:val="center"/>
          </w:tcPr>
          <w:p w14:paraId="641CB57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7337682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六都寨镇人民政府</w:t>
            </w:r>
          </w:p>
        </w:tc>
      </w:tr>
      <w:tr w14:paraId="357DF9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56" w:hRule="atLeast"/>
          <w:jc w:val="center"/>
        </w:trPr>
        <w:tc>
          <w:tcPr>
            <w:tcW w:w="191" w:type="pct"/>
            <w:tcBorders>
              <w:tl2br w:val="nil"/>
              <w:tr2bl w:val="nil"/>
            </w:tcBorders>
            <w:shd w:val="clear" w:color="auto" w:fill="auto"/>
            <w:noWrap/>
            <w:vAlign w:val="center"/>
          </w:tcPr>
          <w:p w14:paraId="2541234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227" w:type="pct"/>
            <w:tcBorders>
              <w:tl2br w:val="nil"/>
              <w:tr2bl w:val="nil"/>
            </w:tcBorders>
            <w:shd w:val="clear" w:color="auto" w:fill="FFFFFF"/>
            <w:vAlign w:val="center"/>
          </w:tcPr>
          <w:p w14:paraId="7EF232D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司门前镇</w:t>
            </w:r>
          </w:p>
        </w:tc>
        <w:tc>
          <w:tcPr>
            <w:tcW w:w="167" w:type="pct"/>
            <w:tcBorders>
              <w:tl2br w:val="nil"/>
              <w:tr2bl w:val="nil"/>
            </w:tcBorders>
            <w:shd w:val="clear" w:color="auto" w:fill="FFFFFF"/>
            <w:vAlign w:val="center"/>
          </w:tcPr>
          <w:p w14:paraId="22A099A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五通村</w:t>
            </w:r>
          </w:p>
        </w:tc>
        <w:tc>
          <w:tcPr>
            <w:tcW w:w="173" w:type="pct"/>
            <w:tcBorders>
              <w:tl2br w:val="nil"/>
              <w:tr2bl w:val="nil"/>
            </w:tcBorders>
            <w:shd w:val="clear" w:color="auto" w:fill="FFFFFF"/>
            <w:vAlign w:val="center"/>
          </w:tcPr>
          <w:p w14:paraId="326893B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4B03DCE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2025年五通村连栋钢架大棚及配套设施建设</w:t>
            </w:r>
          </w:p>
        </w:tc>
        <w:tc>
          <w:tcPr>
            <w:tcW w:w="347" w:type="pct"/>
            <w:tcBorders>
              <w:tl2br w:val="nil"/>
              <w:tr2bl w:val="nil"/>
            </w:tcBorders>
            <w:shd w:val="clear" w:color="auto" w:fill="FFFFFF"/>
            <w:vAlign w:val="center"/>
          </w:tcPr>
          <w:p w14:paraId="141483C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1.标准化连栋钢架大棚3000</w:t>
            </w:r>
            <w:r>
              <w:rPr>
                <w:rFonts w:hint="eastAsia" w:ascii="宋体" w:hAnsi="宋体" w:eastAsia="宋体" w:cs="宋体"/>
                <w:b w:val="0"/>
                <w:bCs w:val="0"/>
                <w:i w:val="0"/>
                <w:iCs w:val="0"/>
                <w:color w:val="000000"/>
                <w:spacing w:val="-17"/>
                <w:w w:val="97"/>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。2.果蔬恒温保鲜2套。</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3.智能自动烘干设备2套。</w:t>
            </w:r>
          </w:p>
        </w:tc>
        <w:tc>
          <w:tcPr>
            <w:tcW w:w="202" w:type="pct"/>
            <w:tcBorders>
              <w:tl2br w:val="nil"/>
              <w:tr2bl w:val="nil"/>
            </w:tcBorders>
            <w:shd w:val="clear" w:color="auto" w:fill="FFFFFF"/>
            <w:vAlign w:val="center"/>
          </w:tcPr>
          <w:p w14:paraId="4D08210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司门前镇人民政府</w:t>
            </w:r>
          </w:p>
        </w:tc>
        <w:tc>
          <w:tcPr>
            <w:tcW w:w="272" w:type="pct"/>
            <w:tcBorders>
              <w:tl2br w:val="nil"/>
              <w:tr2bl w:val="nil"/>
            </w:tcBorders>
            <w:shd w:val="clear" w:color="auto" w:fill="auto"/>
            <w:vAlign w:val="center"/>
          </w:tcPr>
          <w:p w14:paraId="1D8BA3E0">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7116454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w:t>
            </w:r>
          </w:p>
        </w:tc>
        <w:tc>
          <w:tcPr>
            <w:tcW w:w="247" w:type="pct"/>
            <w:tcBorders>
              <w:tl2br w:val="nil"/>
              <w:tr2bl w:val="nil"/>
            </w:tcBorders>
            <w:shd w:val="clear" w:color="auto" w:fill="auto"/>
            <w:vAlign w:val="center"/>
          </w:tcPr>
          <w:p w14:paraId="3E50692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w:t>
            </w:r>
          </w:p>
        </w:tc>
        <w:tc>
          <w:tcPr>
            <w:tcW w:w="115" w:type="pct"/>
            <w:tcBorders>
              <w:tl2br w:val="nil"/>
              <w:tr2bl w:val="nil"/>
            </w:tcBorders>
            <w:shd w:val="clear" w:color="auto" w:fill="auto"/>
            <w:vAlign w:val="center"/>
          </w:tcPr>
          <w:p w14:paraId="41E7C9A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noWrap/>
            <w:vAlign w:val="center"/>
          </w:tcPr>
          <w:p w14:paraId="1D4671E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203" w:type="pct"/>
            <w:tcBorders>
              <w:tl2br w:val="nil"/>
              <w:tr2bl w:val="nil"/>
            </w:tcBorders>
            <w:shd w:val="clear" w:color="auto" w:fill="auto"/>
            <w:vAlign w:val="center"/>
          </w:tcPr>
          <w:p w14:paraId="69F69B9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山界回族乡</w:t>
            </w:r>
          </w:p>
        </w:tc>
        <w:tc>
          <w:tcPr>
            <w:tcW w:w="155" w:type="pct"/>
            <w:tcBorders>
              <w:tl2br w:val="nil"/>
              <w:tr2bl w:val="nil"/>
            </w:tcBorders>
            <w:shd w:val="clear" w:color="auto" w:fill="auto"/>
            <w:vAlign w:val="center"/>
          </w:tcPr>
          <w:p w14:paraId="7F2F9DA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老屋村</w:t>
            </w:r>
          </w:p>
        </w:tc>
        <w:tc>
          <w:tcPr>
            <w:tcW w:w="231" w:type="pct"/>
            <w:tcBorders>
              <w:tl2br w:val="nil"/>
              <w:tr2bl w:val="nil"/>
            </w:tcBorders>
            <w:shd w:val="clear" w:color="auto" w:fill="FFFFFF"/>
            <w:vAlign w:val="center"/>
          </w:tcPr>
          <w:p w14:paraId="1D1979C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318" w:type="pct"/>
            <w:tcBorders>
              <w:tl2br w:val="nil"/>
              <w:tr2bl w:val="nil"/>
            </w:tcBorders>
            <w:shd w:val="clear" w:color="auto" w:fill="auto"/>
            <w:vAlign w:val="center"/>
          </w:tcPr>
          <w:p w14:paraId="32EE216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老屋村连栋钢架大棚及配套设施建设</w:t>
            </w:r>
          </w:p>
        </w:tc>
        <w:tc>
          <w:tcPr>
            <w:tcW w:w="422" w:type="pct"/>
            <w:tcBorders>
              <w:tl2br w:val="nil"/>
              <w:tr2bl w:val="nil"/>
            </w:tcBorders>
            <w:shd w:val="clear" w:color="auto" w:fill="auto"/>
            <w:vAlign w:val="center"/>
          </w:tcPr>
          <w:p w14:paraId="34935D9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1.标准化连栋钢架大棚800㎡。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2.食用菌种植恒温育菌4套。</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3.75立方冷库1个</w:t>
            </w:r>
          </w:p>
        </w:tc>
        <w:tc>
          <w:tcPr>
            <w:tcW w:w="308" w:type="pct"/>
            <w:tcBorders>
              <w:tl2br w:val="nil"/>
              <w:tr2bl w:val="nil"/>
            </w:tcBorders>
            <w:shd w:val="clear" w:color="auto" w:fill="auto"/>
            <w:vAlign w:val="center"/>
          </w:tcPr>
          <w:p w14:paraId="26F396D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80</w:t>
            </w:r>
          </w:p>
        </w:tc>
        <w:tc>
          <w:tcPr>
            <w:tcW w:w="300" w:type="pct"/>
            <w:tcBorders>
              <w:tl2br w:val="nil"/>
              <w:tr2bl w:val="nil"/>
            </w:tcBorders>
            <w:shd w:val="clear" w:color="auto" w:fill="auto"/>
            <w:vAlign w:val="center"/>
          </w:tcPr>
          <w:p w14:paraId="4D1C6DF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w:t>
            </w:r>
          </w:p>
        </w:tc>
        <w:tc>
          <w:tcPr>
            <w:tcW w:w="212" w:type="pct"/>
            <w:tcBorders>
              <w:tl2br w:val="nil"/>
              <w:tr2bl w:val="nil"/>
            </w:tcBorders>
            <w:shd w:val="clear" w:color="auto" w:fill="auto"/>
            <w:vAlign w:val="center"/>
          </w:tcPr>
          <w:p w14:paraId="4F5B3F8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213" w:type="pct"/>
            <w:tcBorders>
              <w:tl2br w:val="nil"/>
              <w:tr2bl w:val="nil"/>
            </w:tcBorders>
            <w:shd w:val="clear" w:color="auto" w:fill="auto"/>
            <w:vAlign w:val="center"/>
          </w:tcPr>
          <w:p w14:paraId="3AFF578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山界回族乡人民政府</w:t>
            </w:r>
          </w:p>
        </w:tc>
      </w:tr>
      <w:tr w14:paraId="275104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10" w:hRule="atLeast"/>
          <w:jc w:val="center"/>
        </w:trPr>
        <w:tc>
          <w:tcPr>
            <w:tcW w:w="191" w:type="pct"/>
            <w:tcBorders>
              <w:tl2br w:val="nil"/>
              <w:tr2bl w:val="nil"/>
            </w:tcBorders>
            <w:shd w:val="clear" w:color="auto" w:fill="auto"/>
            <w:noWrap/>
            <w:vAlign w:val="center"/>
          </w:tcPr>
          <w:p w14:paraId="570419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227" w:type="pct"/>
            <w:tcBorders>
              <w:tl2br w:val="nil"/>
              <w:tr2bl w:val="nil"/>
            </w:tcBorders>
            <w:shd w:val="clear" w:color="auto" w:fill="auto"/>
            <w:vAlign w:val="center"/>
          </w:tcPr>
          <w:p w14:paraId="0F3A670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荷香桥镇</w:t>
            </w:r>
          </w:p>
        </w:tc>
        <w:tc>
          <w:tcPr>
            <w:tcW w:w="167" w:type="pct"/>
            <w:tcBorders>
              <w:tl2br w:val="nil"/>
              <w:tr2bl w:val="nil"/>
            </w:tcBorders>
            <w:shd w:val="clear" w:color="auto" w:fill="auto"/>
            <w:vAlign w:val="center"/>
          </w:tcPr>
          <w:p w14:paraId="287CD93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天马山村</w:t>
            </w:r>
          </w:p>
        </w:tc>
        <w:tc>
          <w:tcPr>
            <w:tcW w:w="173" w:type="pct"/>
            <w:tcBorders>
              <w:tl2br w:val="nil"/>
              <w:tr2bl w:val="nil"/>
            </w:tcBorders>
            <w:shd w:val="clear" w:color="auto" w:fill="FFFFFF"/>
            <w:vAlign w:val="center"/>
          </w:tcPr>
          <w:p w14:paraId="2F0B05B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auto"/>
            <w:vAlign w:val="center"/>
          </w:tcPr>
          <w:p w14:paraId="61D7B0D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产业发展光伏发电站</w:t>
            </w:r>
          </w:p>
        </w:tc>
        <w:tc>
          <w:tcPr>
            <w:tcW w:w="347" w:type="pct"/>
            <w:tcBorders>
              <w:tl2br w:val="nil"/>
              <w:tr2bl w:val="nil"/>
            </w:tcBorders>
            <w:shd w:val="clear" w:color="auto" w:fill="auto"/>
            <w:vAlign w:val="center"/>
          </w:tcPr>
          <w:p w14:paraId="3299812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村部和向阳庄小学空地及村集体土地，建设66千瓦发电站</w:t>
            </w:r>
          </w:p>
        </w:tc>
        <w:tc>
          <w:tcPr>
            <w:tcW w:w="202" w:type="pct"/>
            <w:tcBorders>
              <w:tl2br w:val="nil"/>
              <w:tr2bl w:val="nil"/>
            </w:tcBorders>
            <w:shd w:val="clear" w:color="auto" w:fill="auto"/>
            <w:vAlign w:val="center"/>
          </w:tcPr>
          <w:p w14:paraId="6DF4710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荷香桥镇人民政府</w:t>
            </w:r>
          </w:p>
        </w:tc>
        <w:tc>
          <w:tcPr>
            <w:tcW w:w="272" w:type="pct"/>
            <w:tcBorders>
              <w:tl2br w:val="nil"/>
              <w:tr2bl w:val="nil"/>
            </w:tcBorders>
            <w:shd w:val="clear" w:color="auto" w:fill="auto"/>
            <w:vAlign w:val="center"/>
          </w:tcPr>
          <w:p w14:paraId="3975ABF4">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隆农发〔2025〕6号</w:t>
            </w:r>
          </w:p>
        </w:tc>
        <w:tc>
          <w:tcPr>
            <w:tcW w:w="247" w:type="pct"/>
            <w:tcBorders>
              <w:tl2br w:val="nil"/>
              <w:tr2bl w:val="nil"/>
            </w:tcBorders>
            <w:shd w:val="clear" w:color="auto" w:fill="auto"/>
            <w:vAlign w:val="center"/>
          </w:tcPr>
          <w:p w14:paraId="2D4BBC9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33</w:t>
            </w:r>
          </w:p>
        </w:tc>
        <w:tc>
          <w:tcPr>
            <w:tcW w:w="247" w:type="pct"/>
            <w:tcBorders>
              <w:tl2br w:val="nil"/>
              <w:tr2bl w:val="nil"/>
            </w:tcBorders>
            <w:shd w:val="clear" w:color="auto" w:fill="auto"/>
            <w:vAlign w:val="center"/>
          </w:tcPr>
          <w:p w14:paraId="62AB575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33</w:t>
            </w:r>
          </w:p>
        </w:tc>
        <w:tc>
          <w:tcPr>
            <w:tcW w:w="115" w:type="pct"/>
            <w:tcBorders>
              <w:tl2br w:val="nil"/>
              <w:tr2bl w:val="nil"/>
            </w:tcBorders>
            <w:shd w:val="clear" w:color="auto" w:fill="auto"/>
            <w:vAlign w:val="center"/>
          </w:tcPr>
          <w:p w14:paraId="26B71EA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noWrap/>
            <w:vAlign w:val="center"/>
          </w:tcPr>
          <w:p w14:paraId="4F675BE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203" w:type="pct"/>
            <w:tcBorders>
              <w:tl2br w:val="nil"/>
              <w:tr2bl w:val="nil"/>
            </w:tcBorders>
            <w:shd w:val="clear" w:color="auto" w:fill="auto"/>
            <w:vAlign w:val="center"/>
          </w:tcPr>
          <w:p w14:paraId="7600F5B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荷香桥镇</w:t>
            </w:r>
          </w:p>
        </w:tc>
        <w:tc>
          <w:tcPr>
            <w:tcW w:w="155" w:type="pct"/>
            <w:tcBorders>
              <w:tl2br w:val="nil"/>
              <w:tr2bl w:val="nil"/>
            </w:tcBorders>
            <w:shd w:val="clear" w:color="auto" w:fill="auto"/>
            <w:vAlign w:val="center"/>
          </w:tcPr>
          <w:p w14:paraId="0A6E096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天马山村</w:t>
            </w:r>
          </w:p>
        </w:tc>
        <w:tc>
          <w:tcPr>
            <w:tcW w:w="231" w:type="pct"/>
            <w:tcBorders>
              <w:tl2br w:val="nil"/>
              <w:tr2bl w:val="nil"/>
            </w:tcBorders>
            <w:shd w:val="clear" w:color="auto" w:fill="auto"/>
            <w:vAlign w:val="center"/>
          </w:tcPr>
          <w:p w14:paraId="0800455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318" w:type="pct"/>
            <w:tcBorders>
              <w:tl2br w:val="nil"/>
              <w:tr2bl w:val="nil"/>
            </w:tcBorders>
            <w:shd w:val="clear" w:color="auto" w:fill="auto"/>
            <w:vAlign w:val="center"/>
          </w:tcPr>
          <w:p w14:paraId="283712D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天马山村水渠修建</w:t>
            </w:r>
          </w:p>
        </w:tc>
        <w:tc>
          <w:tcPr>
            <w:tcW w:w="422" w:type="pct"/>
            <w:tcBorders>
              <w:tl2br w:val="nil"/>
              <w:tr2bl w:val="nil"/>
            </w:tcBorders>
            <w:shd w:val="clear" w:color="auto" w:fill="auto"/>
            <w:vAlign w:val="center"/>
          </w:tcPr>
          <w:p w14:paraId="6BBF800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天马山村20、21、23、26组（40*40、30*30水渠修建及硬化1830米），加上转运费每米180元。</w:t>
            </w:r>
          </w:p>
        </w:tc>
        <w:tc>
          <w:tcPr>
            <w:tcW w:w="308" w:type="pct"/>
            <w:tcBorders>
              <w:tl2br w:val="nil"/>
              <w:tr2bl w:val="nil"/>
            </w:tcBorders>
            <w:shd w:val="clear" w:color="auto" w:fill="auto"/>
            <w:vAlign w:val="center"/>
          </w:tcPr>
          <w:p w14:paraId="6BF5293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33</w:t>
            </w:r>
          </w:p>
        </w:tc>
        <w:tc>
          <w:tcPr>
            <w:tcW w:w="300" w:type="pct"/>
            <w:tcBorders>
              <w:tl2br w:val="nil"/>
              <w:tr2bl w:val="nil"/>
            </w:tcBorders>
            <w:shd w:val="clear" w:color="auto" w:fill="auto"/>
            <w:vAlign w:val="center"/>
          </w:tcPr>
          <w:p w14:paraId="61089F0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33</w:t>
            </w:r>
          </w:p>
        </w:tc>
        <w:tc>
          <w:tcPr>
            <w:tcW w:w="212" w:type="pct"/>
            <w:tcBorders>
              <w:tl2br w:val="nil"/>
              <w:tr2bl w:val="nil"/>
            </w:tcBorders>
            <w:shd w:val="clear" w:color="auto" w:fill="auto"/>
            <w:vAlign w:val="center"/>
          </w:tcPr>
          <w:p w14:paraId="58CCF5C0">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6AC4D77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荷香桥镇人民政府</w:t>
            </w:r>
          </w:p>
        </w:tc>
      </w:tr>
      <w:tr w14:paraId="03C46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07" w:hRule="atLeast"/>
          <w:jc w:val="center"/>
        </w:trPr>
        <w:tc>
          <w:tcPr>
            <w:tcW w:w="191" w:type="pct"/>
            <w:tcBorders>
              <w:tl2br w:val="nil"/>
              <w:tr2bl w:val="nil"/>
            </w:tcBorders>
            <w:shd w:val="clear" w:color="auto" w:fill="auto"/>
            <w:noWrap/>
            <w:vAlign w:val="center"/>
          </w:tcPr>
          <w:p w14:paraId="176E66C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227" w:type="pct"/>
            <w:tcBorders>
              <w:tl2br w:val="nil"/>
              <w:tr2bl w:val="nil"/>
            </w:tcBorders>
            <w:shd w:val="clear" w:color="auto" w:fill="FFFFFF"/>
            <w:vAlign w:val="center"/>
          </w:tcPr>
          <w:p w14:paraId="304314C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167" w:type="pct"/>
            <w:tcBorders>
              <w:tl2br w:val="nil"/>
              <w:tr2bl w:val="nil"/>
            </w:tcBorders>
            <w:shd w:val="clear" w:color="auto" w:fill="FFFFFF"/>
            <w:vAlign w:val="center"/>
          </w:tcPr>
          <w:p w14:paraId="5E5C5BA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相关村</w:t>
            </w:r>
          </w:p>
        </w:tc>
        <w:tc>
          <w:tcPr>
            <w:tcW w:w="173" w:type="pct"/>
            <w:tcBorders>
              <w:tl2br w:val="nil"/>
              <w:tr2bl w:val="nil"/>
            </w:tcBorders>
            <w:shd w:val="clear" w:color="auto" w:fill="FFFFFF"/>
            <w:vAlign w:val="center"/>
          </w:tcPr>
          <w:p w14:paraId="00BB4B2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auto"/>
            <w:vAlign w:val="center"/>
          </w:tcPr>
          <w:p w14:paraId="6EE7BD1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2025年发展庭院经济奖补</w:t>
            </w:r>
          </w:p>
        </w:tc>
        <w:tc>
          <w:tcPr>
            <w:tcW w:w="347" w:type="pct"/>
            <w:tcBorders>
              <w:tl2br w:val="nil"/>
              <w:tr2bl w:val="nil"/>
            </w:tcBorders>
            <w:shd w:val="clear" w:color="auto" w:fill="FFFFFF"/>
            <w:vAlign w:val="center"/>
          </w:tcPr>
          <w:p w14:paraId="334D98A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发展庭院小种植、小养殖、小加工、小农旅、小服务，当年发展庭院经济项目总投入达到2000元以上，有固定的种养、加工、经营和服务场所，可持续增产增收，且家庭环境干净整洁，家庭和睦，睦邻友好的户进行奖补</w:t>
            </w:r>
          </w:p>
        </w:tc>
        <w:tc>
          <w:tcPr>
            <w:tcW w:w="202" w:type="pct"/>
            <w:tcBorders>
              <w:tl2br w:val="nil"/>
              <w:tr2bl w:val="nil"/>
            </w:tcBorders>
            <w:shd w:val="clear" w:color="auto" w:fill="auto"/>
            <w:vAlign w:val="center"/>
          </w:tcPr>
          <w:p w14:paraId="4C9664D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县农业农村局</w:t>
            </w:r>
          </w:p>
        </w:tc>
        <w:tc>
          <w:tcPr>
            <w:tcW w:w="272" w:type="pct"/>
            <w:tcBorders>
              <w:tl2br w:val="nil"/>
              <w:tr2bl w:val="nil"/>
            </w:tcBorders>
            <w:shd w:val="clear" w:color="auto" w:fill="auto"/>
            <w:vAlign w:val="center"/>
          </w:tcPr>
          <w:p w14:paraId="24526095">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0FCA4A8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400</w:t>
            </w:r>
          </w:p>
        </w:tc>
        <w:tc>
          <w:tcPr>
            <w:tcW w:w="247" w:type="pct"/>
            <w:tcBorders>
              <w:tl2br w:val="nil"/>
              <w:tr2bl w:val="nil"/>
            </w:tcBorders>
            <w:shd w:val="clear" w:color="auto" w:fill="FFFFFF"/>
            <w:vAlign w:val="center"/>
          </w:tcPr>
          <w:p w14:paraId="21EF2A6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400</w:t>
            </w:r>
          </w:p>
        </w:tc>
        <w:tc>
          <w:tcPr>
            <w:tcW w:w="115" w:type="pct"/>
            <w:tcBorders>
              <w:tl2br w:val="nil"/>
              <w:tr2bl w:val="nil"/>
            </w:tcBorders>
            <w:shd w:val="clear" w:color="auto" w:fill="auto"/>
            <w:vAlign w:val="center"/>
          </w:tcPr>
          <w:p w14:paraId="4753DE7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noWrap/>
            <w:vAlign w:val="center"/>
          </w:tcPr>
          <w:p w14:paraId="7D0DE82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203" w:type="pct"/>
            <w:tcBorders>
              <w:tl2br w:val="nil"/>
              <w:tr2bl w:val="nil"/>
            </w:tcBorders>
            <w:shd w:val="clear" w:color="auto" w:fill="FFFFFF"/>
            <w:vAlign w:val="center"/>
          </w:tcPr>
          <w:p w14:paraId="16D3FDF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155" w:type="pct"/>
            <w:tcBorders>
              <w:tl2br w:val="nil"/>
              <w:tr2bl w:val="nil"/>
            </w:tcBorders>
            <w:shd w:val="clear" w:color="auto" w:fill="FFFFFF"/>
            <w:vAlign w:val="center"/>
          </w:tcPr>
          <w:p w14:paraId="1A4B97B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相关村</w:t>
            </w:r>
          </w:p>
        </w:tc>
        <w:tc>
          <w:tcPr>
            <w:tcW w:w="231" w:type="pct"/>
            <w:tcBorders>
              <w:tl2br w:val="nil"/>
              <w:tr2bl w:val="nil"/>
            </w:tcBorders>
            <w:shd w:val="clear" w:color="auto" w:fill="FFFFFF"/>
            <w:vAlign w:val="center"/>
          </w:tcPr>
          <w:p w14:paraId="16BD38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318" w:type="pct"/>
            <w:tcBorders>
              <w:tl2br w:val="nil"/>
              <w:tr2bl w:val="nil"/>
            </w:tcBorders>
            <w:shd w:val="clear" w:color="auto" w:fill="auto"/>
            <w:vAlign w:val="center"/>
          </w:tcPr>
          <w:p w14:paraId="3B2E142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2025年到户产业奖补</w:t>
            </w:r>
          </w:p>
        </w:tc>
        <w:tc>
          <w:tcPr>
            <w:tcW w:w="422" w:type="pct"/>
            <w:tcBorders>
              <w:tl2br w:val="nil"/>
              <w:tr2bl w:val="nil"/>
            </w:tcBorders>
            <w:shd w:val="clear" w:color="auto" w:fill="auto"/>
            <w:vAlign w:val="center"/>
          </w:tcPr>
          <w:p w14:paraId="5D7C58C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对7000户有发展产业意愿和劳动能力的监测对象和低收入脱贫户发放产业奖补，标准：监测对象1000元/人、4000元/户以下，低收入脱贫户1000元/户以下。</w:t>
            </w:r>
          </w:p>
        </w:tc>
        <w:tc>
          <w:tcPr>
            <w:tcW w:w="308" w:type="pct"/>
            <w:tcBorders>
              <w:tl2br w:val="nil"/>
              <w:tr2bl w:val="nil"/>
            </w:tcBorders>
            <w:shd w:val="clear" w:color="auto" w:fill="auto"/>
            <w:vAlign w:val="center"/>
          </w:tcPr>
          <w:p w14:paraId="1C0D04C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1132.015801</w:t>
            </w:r>
          </w:p>
        </w:tc>
        <w:tc>
          <w:tcPr>
            <w:tcW w:w="300" w:type="pct"/>
            <w:tcBorders>
              <w:tl2br w:val="nil"/>
              <w:tr2bl w:val="nil"/>
            </w:tcBorders>
            <w:shd w:val="clear" w:color="auto" w:fill="auto"/>
            <w:vAlign w:val="center"/>
          </w:tcPr>
          <w:p w14:paraId="2EA0A80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1132.015801</w:t>
            </w:r>
          </w:p>
        </w:tc>
        <w:tc>
          <w:tcPr>
            <w:tcW w:w="212" w:type="pct"/>
            <w:tcBorders>
              <w:tl2br w:val="nil"/>
              <w:tr2bl w:val="nil"/>
            </w:tcBorders>
            <w:shd w:val="clear" w:color="auto" w:fill="auto"/>
            <w:vAlign w:val="center"/>
          </w:tcPr>
          <w:p w14:paraId="6A9063E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58CBF8F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县农业农村</w:t>
            </w:r>
          </w:p>
        </w:tc>
      </w:tr>
      <w:tr w14:paraId="0C901F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191" w:type="pct"/>
            <w:tcBorders>
              <w:tl2br w:val="nil"/>
              <w:tr2bl w:val="nil"/>
            </w:tcBorders>
            <w:shd w:val="clear" w:color="auto" w:fill="auto"/>
            <w:noWrap/>
            <w:vAlign w:val="center"/>
          </w:tcPr>
          <w:p w14:paraId="48E6F10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227" w:type="pct"/>
            <w:tcBorders>
              <w:tl2br w:val="nil"/>
              <w:tr2bl w:val="nil"/>
            </w:tcBorders>
            <w:shd w:val="clear" w:color="auto" w:fill="FFFFFF"/>
            <w:vAlign w:val="center"/>
          </w:tcPr>
          <w:p w14:paraId="53948B9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167" w:type="pct"/>
            <w:tcBorders>
              <w:tl2br w:val="nil"/>
              <w:tr2bl w:val="nil"/>
            </w:tcBorders>
            <w:shd w:val="clear" w:color="auto" w:fill="FFFFFF"/>
            <w:vAlign w:val="center"/>
          </w:tcPr>
          <w:p w14:paraId="6C04BC3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相关村</w:t>
            </w:r>
          </w:p>
        </w:tc>
        <w:tc>
          <w:tcPr>
            <w:tcW w:w="173" w:type="pct"/>
            <w:tcBorders>
              <w:tl2br w:val="nil"/>
              <w:tr2bl w:val="nil"/>
            </w:tcBorders>
            <w:shd w:val="clear" w:color="auto" w:fill="FFFFFF"/>
            <w:vAlign w:val="center"/>
          </w:tcPr>
          <w:p w14:paraId="03CD28D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auto"/>
            <w:vAlign w:val="center"/>
          </w:tcPr>
          <w:p w14:paraId="74A3356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2025年县重点产业项目</w:t>
            </w:r>
          </w:p>
        </w:tc>
        <w:tc>
          <w:tcPr>
            <w:tcW w:w="347" w:type="pct"/>
            <w:tcBorders>
              <w:tl2br w:val="nil"/>
              <w:tr2bl w:val="nil"/>
            </w:tcBorders>
            <w:shd w:val="clear" w:color="auto" w:fill="FFFFFF"/>
            <w:vAlign w:val="center"/>
          </w:tcPr>
          <w:p w14:paraId="07F75377">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县重点企业培育扶持金银花、蔬菜、百合等“一特两辅”特色主导产业主体、扶持村级集体经济</w:t>
            </w:r>
          </w:p>
        </w:tc>
        <w:tc>
          <w:tcPr>
            <w:tcW w:w="202" w:type="pct"/>
            <w:tcBorders>
              <w:tl2br w:val="nil"/>
              <w:tr2bl w:val="nil"/>
            </w:tcBorders>
            <w:shd w:val="clear" w:color="auto" w:fill="auto"/>
            <w:vAlign w:val="center"/>
          </w:tcPr>
          <w:p w14:paraId="30FF873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县农业农村局</w:t>
            </w:r>
          </w:p>
        </w:tc>
        <w:tc>
          <w:tcPr>
            <w:tcW w:w="272" w:type="pct"/>
            <w:tcBorders>
              <w:tl2br w:val="nil"/>
              <w:tr2bl w:val="nil"/>
            </w:tcBorders>
            <w:shd w:val="clear" w:color="auto" w:fill="auto"/>
            <w:vAlign w:val="center"/>
          </w:tcPr>
          <w:p w14:paraId="0803B7F0">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0A08C48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700</w:t>
            </w:r>
          </w:p>
        </w:tc>
        <w:tc>
          <w:tcPr>
            <w:tcW w:w="247" w:type="pct"/>
            <w:tcBorders>
              <w:tl2br w:val="nil"/>
              <w:tr2bl w:val="nil"/>
            </w:tcBorders>
            <w:shd w:val="clear" w:color="auto" w:fill="auto"/>
            <w:vAlign w:val="center"/>
          </w:tcPr>
          <w:p w14:paraId="0F9B1BD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700</w:t>
            </w:r>
          </w:p>
        </w:tc>
        <w:tc>
          <w:tcPr>
            <w:tcW w:w="115" w:type="pct"/>
            <w:tcBorders>
              <w:tl2br w:val="nil"/>
              <w:tr2bl w:val="nil"/>
            </w:tcBorders>
            <w:shd w:val="clear" w:color="auto" w:fill="auto"/>
            <w:vAlign w:val="center"/>
          </w:tcPr>
          <w:p w14:paraId="5AB5629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536128E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03" w:type="pct"/>
            <w:tcBorders>
              <w:tl2br w:val="nil"/>
              <w:tr2bl w:val="nil"/>
            </w:tcBorders>
            <w:shd w:val="clear" w:color="auto" w:fill="auto"/>
            <w:vAlign w:val="center"/>
          </w:tcPr>
          <w:p w14:paraId="0224948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55" w:type="pct"/>
            <w:tcBorders>
              <w:tl2br w:val="nil"/>
              <w:tr2bl w:val="nil"/>
            </w:tcBorders>
            <w:shd w:val="clear" w:color="auto" w:fill="auto"/>
            <w:vAlign w:val="center"/>
          </w:tcPr>
          <w:p w14:paraId="208B63B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31" w:type="pct"/>
            <w:tcBorders>
              <w:tl2br w:val="nil"/>
              <w:tr2bl w:val="nil"/>
            </w:tcBorders>
            <w:shd w:val="clear" w:color="auto" w:fill="auto"/>
            <w:vAlign w:val="center"/>
          </w:tcPr>
          <w:p w14:paraId="34159BD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both"/>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vAlign w:val="center"/>
          </w:tcPr>
          <w:p w14:paraId="4A3CF56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vAlign w:val="center"/>
          </w:tcPr>
          <w:p w14:paraId="4E41250B">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308" w:type="pct"/>
            <w:tcBorders>
              <w:tl2br w:val="nil"/>
              <w:tr2bl w:val="nil"/>
            </w:tcBorders>
            <w:shd w:val="clear" w:color="auto" w:fill="auto"/>
            <w:vAlign w:val="center"/>
          </w:tcPr>
          <w:p w14:paraId="05EBEF2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c>
          <w:tcPr>
            <w:tcW w:w="300" w:type="pct"/>
            <w:tcBorders>
              <w:tl2br w:val="nil"/>
              <w:tr2bl w:val="nil"/>
            </w:tcBorders>
            <w:shd w:val="clear" w:color="auto" w:fill="auto"/>
            <w:vAlign w:val="center"/>
          </w:tcPr>
          <w:p w14:paraId="4586092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2" w:type="pct"/>
            <w:tcBorders>
              <w:tl2br w:val="nil"/>
              <w:tr2bl w:val="nil"/>
            </w:tcBorders>
            <w:shd w:val="clear" w:color="auto" w:fill="auto"/>
            <w:vAlign w:val="center"/>
          </w:tcPr>
          <w:p w14:paraId="48EC8BC5">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2F92AD45">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both"/>
              <w:rPr>
                <w:rFonts w:hint="eastAsia" w:asciiTheme="minorEastAsia" w:hAnsiTheme="minorEastAsia" w:eastAsiaTheme="minorEastAsia" w:cstheme="minorEastAsia"/>
                <w:b w:val="0"/>
                <w:bCs w:val="0"/>
                <w:i w:val="0"/>
                <w:iCs w:val="0"/>
                <w:color w:val="000000"/>
                <w:sz w:val="21"/>
                <w:szCs w:val="21"/>
                <w:u w:val="none"/>
              </w:rPr>
            </w:pPr>
          </w:p>
        </w:tc>
      </w:tr>
      <w:tr w14:paraId="7EDF3C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191" w:type="pct"/>
            <w:tcBorders>
              <w:tl2br w:val="nil"/>
              <w:tr2bl w:val="nil"/>
            </w:tcBorders>
            <w:shd w:val="clear" w:color="auto" w:fill="auto"/>
            <w:noWrap/>
            <w:vAlign w:val="center"/>
          </w:tcPr>
          <w:p w14:paraId="739A594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227" w:type="pct"/>
            <w:tcBorders>
              <w:tl2br w:val="nil"/>
              <w:tr2bl w:val="nil"/>
            </w:tcBorders>
            <w:shd w:val="clear" w:color="auto" w:fill="FFFFFF"/>
            <w:vAlign w:val="center"/>
          </w:tcPr>
          <w:p w14:paraId="0B5F3C2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167" w:type="pct"/>
            <w:tcBorders>
              <w:tl2br w:val="nil"/>
              <w:tr2bl w:val="nil"/>
            </w:tcBorders>
            <w:shd w:val="clear" w:color="auto" w:fill="FFFFFF"/>
            <w:vAlign w:val="center"/>
          </w:tcPr>
          <w:p w14:paraId="396C16D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全县各村</w:t>
            </w:r>
          </w:p>
        </w:tc>
        <w:tc>
          <w:tcPr>
            <w:tcW w:w="173" w:type="pct"/>
            <w:tcBorders>
              <w:tl2br w:val="nil"/>
              <w:tr2bl w:val="nil"/>
            </w:tcBorders>
            <w:shd w:val="clear" w:color="auto" w:fill="FFFFFF"/>
            <w:vAlign w:val="center"/>
          </w:tcPr>
          <w:p w14:paraId="461C042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13E9DBE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2025年支持新增监测户发展农业产业进行补助</w:t>
            </w:r>
          </w:p>
        </w:tc>
        <w:tc>
          <w:tcPr>
            <w:tcW w:w="347" w:type="pct"/>
            <w:tcBorders>
              <w:tl2br w:val="nil"/>
              <w:tr2bl w:val="nil"/>
            </w:tcBorders>
            <w:shd w:val="clear" w:color="auto" w:fill="FFFFFF"/>
            <w:vAlign w:val="center"/>
          </w:tcPr>
          <w:p w14:paraId="5F960CAE">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支持有产业发展能力和产业发展意愿的监测户发展产业，增加其生产经营性收入</w:t>
            </w:r>
          </w:p>
        </w:tc>
        <w:tc>
          <w:tcPr>
            <w:tcW w:w="202" w:type="pct"/>
            <w:tcBorders>
              <w:tl2br w:val="nil"/>
              <w:tr2bl w:val="nil"/>
            </w:tcBorders>
            <w:shd w:val="clear" w:color="auto" w:fill="auto"/>
            <w:vAlign w:val="center"/>
          </w:tcPr>
          <w:p w14:paraId="730AFFE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县农业农村局</w:t>
            </w:r>
          </w:p>
        </w:tc>
        <w:tc>
          <w:tcPr>
            <w:tcW w:w="272" w:type="pct"/>
            <w:tcBorders>
              <w:tl2br w:val="nil"/>
              <w:tr2bl w:val="nil"/>
            </w:tcBorders>
            <w:shd w:val="clear" w:color="auto" w:fill="auto"/>
            <w:vAlign w:val="center"/>
          </w:tcPr>
          <w:p w14:paraId="3CE5DB1B">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6E84202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247" w:type="pct"/>
            <w:tcBorders>
              <w:tl2br w:val="nil"/>
              <w:tr2bl w:val="nil"/>
            </w:tcBorders>
            <w:shd w:val="clear" w:color="auto" w:fill="auto"/>
            <w:vAlign w:val="center"/>
          </w:tcPr>
          <w:p w14:paraId="1327C7D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115" w:type="pct"/>
            <w:tcBorders>
              <w:tl2br w:val="nil"/>
              <w:tr2bl w:val="nil"/>
            </w:tcBorders>
            <w:shd w:val="clear" w:color="auto" w:fill="auto"/>
            <w:vAlign w:val="center"/>
          </w:tcPr>
          <w:p w14:paraId="44167F6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7DDCA40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03" w:type="pct"/>
            <w:tcBorders>
              <w:tl2br w:val="nil"/>
              <w:tr2bl w:val="nil"/>
            </w:tcBorders>
            <w:shd w:val="clear" w:color="auto" w:fill="auto"/>
            <w:vAlign w:val="center"/>
          </w:tcPr>
          <w:p w14:paraId="3DF8025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55" w:type="pct"/>
            <w:tcBorders>
              <w:tl2br w:val="nil"/>
              <w:tr2bl w:val="nil"/>
            </w:tcBorders>
            <w:shd w:val="clear" w:color="auto" w:fill="auto"/>
            <w:vAlign w:val="center"/>
          </w:tcPr>
          <w:p w14:paraId="35731D5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31" w:type="pct"/>
            <w:tcBorders>
              <w:tl2br w:val="nil"/>
              <w:tr2bl w:val="nil"/>
            </w:tcBorders>
            <w:shd w:val="clear" w:color="auto" w:fill="auto"/>
            <w:vAlign w:val="center"/>
          </w:tcPr>
          <w:p w14:paraId="6C7B058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both"/>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vAlign w:val="center"/>
          </w:tcPr>
          <w:p w14:paraId="1D09D11C">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vAlign w:val="center"/>
          </w:tcPr>
          <w:p w14:paraId="2B5EAB6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308" w:type="pct"/>
            <w:tcBorders>
              <w:tl2br w:val="nil"/>
              <w:tr2bl w:val="nil"/>
            </w:tcBorders>
            <w:shd w:val="clear" w:color="auto" w:fill="auto"/>
            <w:vAlign w:val="center"/>
          </w:tcPr>
          <w:p w14:paraId="3FC2752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00" w:type="pct"/>
            <w:tcBorders>
              <w:tl2br w:val="nil"/>
              <w:tr2bl w:val="nil"/>
            </w:tcBorders>
            <w:shd w:val="clear" w:color="auto" w:fill="auto"/>
            <w:vAlign w:val="center"/>
          </w:tcPr>
          <w:p w14:paraId="1580263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2" w:type="pct"/>
            <w:tcBorders>
              <w:tl2br w:val="nil"/>
              <w:tr2bl w:val="nil"/>
            </w:tcBorders>
            <w:shd w:val="clear" w:color="auto" w:fill="auto"/>
            <w:vAlign w:val="center"/>
          </w:tcPr>
          <w:p w14:paraId="76F3B6AA">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7384D81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both"/>
              <w:rPr>
                <w:rFonts w:hint="eastAsia" w:asciiTheme="minorEastAsia" w:hAnsiTheme="minorEastAsia" w:eastAsiaTheme="minorEastAsia" w:cstheme="minorEastAsia"/>
                <w:b w:val="0"/>
                <w:bCs w:val="0"/>
                <w:i w:val="0"/>
                <w:iCs w:val="0"/>
                <w:color w:val="000000"/>
                <w:sz w:val="21"/>
                <w:szCs w:val="21"/>
                <w:u w:val="none"/>
              </w:rPr>
            </w:pPr>
          </w:p>
        </w:tc>
      </w:tr>
      <w:tr w14:paraId="66A082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80" w:hRule="atLeast"/>
          <w:jc w:val="center"/>
        </w:trPr>
        <w:tc>
          <w:tcPr>
            <w:tcW w:w="191" w:type="pct"/>
            <w:tcBorders>
              <w:tl2br w:val="nil"/>
              <w:tr2bl w:val="nil"/>
            </w:tcBorders>
            <w:shd w:val="clear" w:color="auto" w:fill="auto"/>
            <w:noWrap/>
            <w:vAlign w:val="center"/>
          </w:tcPr>
          <w:p w14:paraId="158791D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227" w:type="pct"/>
            <w:tcBorders>
              <w:tl2br w:val="nil"/>
              <w:tr2bl w:val="nil"/>
            </w:tcBorders>
            <w:shd w:val="clear" w:color="auto" w:fill="auto"/>
            <w:vAlign w:val="center"/>
          </w:tcPr>
          <w:p w14:paraId="534BA4E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167" w:type="pct"/>
            <w:tcBorders>
              <w:tl2br w:val="nil"/>
              <w:tr2bl w:val="nil"/>
            </w:tcBorders>
            <w:shd w:val="clear" w:color="auto" w:fill="auto"/>
            <w:vAlign w:val="center"/>
          </w:tcPr>
          <w:p w14:paraId="1D4AF97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遴选2个村</w:t>
            </w:r>
          </w:p>
        </w:tc>
        <w:tc>
          <w:tcPr>
            <w:tcW w:w="173" w:type="pct"/>
            <w:tcBorders>
              <w:tl2br w:val="nil"/>
              <w:tr2bl w:val="nil"/>
            </w:tcBorders>
            <w:shd w:val="clear" w:color="auto" w:fill="FFFFFF"/>
            <w:vAlign w:val="center"/>
          </w:tcPr>
          <w:p w14:paraId="43C3484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18B2E21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2025年设施农业建设</w:t>
            </w:r>
          </w:p>
        </w:tc>
        <w:tc>
          <w:tcPr>
            <w:tcW w:w="347" w:type="pct"/>
            <w:tcBorders>
              <w:tl2br w:val="nil"/>
              <w:tr2bl w:val="nil"/>
            </w:tcBorders>
            <w:shd w:val="clear" w:color="auto" w:fill="FFFFFF"/>
            <w:vAlign w:val="center"/>
          </w:tcPr>
          <w:p w14:paraId="0F859A31">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1.新建高效栽植设施。2.新建生态精养设施。3.购置农业生产设备。4.完善其他基础设施，改善基础条件。</w:t>
            </w:r>
          </w:p>
        </w:tc>
        <w:tc>
          <w:tcPr>
            <w:tcW w:w="202" w:type="pct"/>
            <w:tcBorders>
              <w:tl2br w:val="nil"/>
              <w:tr2bl w:val="nil"/>
            </w:tcBorders>
            <w:shd w:val="clear" w:color="auto" w:fill="auto"/>
            <w:vAlign w:val="center"/>
          </w:tcPr>
          <w:p w14:paraId="375B8A9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相关乡镇（街道）人民政府（办事处）</w:t>
            </w:r>
          </w:p>
        </w:tc>
        <w:tc>
          <w:tcPr>
            <w:tcW w:w="272" w:type="pct"/>
            <w:tcBorders>
              <w:tl2br w:val="nil"/>
              <w:tr2bl w:val="nil"/>
            </w:tcBorders>
            <w:shd w:val="clear" w:color="auto" w:fill="auto"/>
            <w:vAlign w:val="center"/>
          </w:tcPr>
          <w:p w14:paraId="1FB45719">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5C4D7F9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w:t>
            </w:r>
          </w:p>
        </w:tc>
        <w:tc>
          <w:tcPr>
            <w:tcW w:w="247" w:type="pct"/>
            <w:tcBorders>
              <w:tl2br w:val="nil"/>
              <w:tr2bl w:val="nil"/>
            </w:tcBorders>
            <w:shd w:val="clear" w:color="auto" w:fill="auto"/>
            <w:vAlign w:val="center"/>
          </w:tcPr>
          <w:p w14:paraId="46E79C2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w:t>
            </w:r>
          </w:p>
        </w:tc>
        <w:tc>
          <w:tcPr>
            <w:tcW w:w="115" w:type="pct"/>
            <w:tcBorders>
              <w:tl2br w:val="nil"/>
              <w:tr2bl w:val="nil"/>
            </w:tcBorders>
            <w:shd w:val="clear" w:color="auto" w:fill="auto"/>
            <w:vAlign w:val="center"/>
          </w:tcPr>
          <w:p w14:paraId="3C88D67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3A04788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203" w:type="pct"/>
            <w:tcBorders>
              <w:tl2br w:val="nil"/>
              <w:tr2bl w:val="nil"/>
            </w:tcBorders>
            <w:shd w:val="clear" w:color="auto" w:fill="FFFFFF"/>
            <w:vAlign w:val="center"/>
          </w:tcPr>
          <w:p w14:paraId="1B4510D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就业项目</w:t>
            </w:r>
          </w:p>
        </w:tc>
        <w:tc>
          <w:tcPr>
            <w:tcW w:w="155" w:type="pct"/>
            <w:tcBorders>
              <w:tl2br w:val="nil"/>
              <w:tr2bl w:val="nil"/>
            </w:tcBorders>
            <w:shd w:val="clear" w:color="auto" w:fill="FFFFFF"/>
            <w:vAlign w:val="center"/>
          </w:tcPr>
          <w:p w14:paraId="6612B6C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231" w:type="pct"/>
            <w:tcBorders>
              <w:tl2br w:val="nil"/>
              <w:tr2bl w:val="nil"/>
            </w:tcBorders>
            <w:shd w:val="clear" w:color="auto" w:fill="FFFFFF"/>
            <w:vAlign w:val="center"/>
          </w:tcPr>
          <w:p w14:paraId="1D140C5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就业项目</w:t>
            </w:r>
          </w:p>
        </w:tc>
        <w:tc>
          <w:tcPr>
            <w:tcW w:w="318" w:type="pct"/>
            <w:tcBorders>
              <w:tl2br w:val="nil"/>
              <w:tr2bl w:val="nil"/>
            </w:tcBorders>
            <w:shd w:val="clear" w:color="auto" w:fill="auto"/>
            <w:vAlign w:val="center"/>
          </w:tcPr>
          <w:p w14:paraId="0A754DC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2024年度就业帮扶车间稳岗补贴</w:t>
            </w:r>
          </w:p>
        </w:tc>
        <w:tc>
          <w:tcPr>
            <w:tcW w:w="422" w:type="pct"/>
            <w:tcBorders>
              <w:tl2br w:val="nil"/>
              <w:tr2bl w:val="nil"/>
            </w:tcBorders>
            <w:shd w:val="clear" w:color="auto" w:fill="auto"/>
            <w:vAlign w:val="center"/>
          </w:tcPr>
          <w:p w14:paraId="1EA3AE4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对2024年度在就业帮扶车间就业6个月以上且工资达6000元以上，按2000元/人发放稳岗补贴。</w:t>
            </w:r>
          </w:p>
        </w:tc>
        <w:tc>
          <w:tcPr>
            <w:tcW w:w="308" w:type="pct"/>
            <w:tcBorders>
              <w:tl2br w:val="nil"/>
              <w:tr2bl w:val="nil"/>
            </w:tcBorders>
            <w:shd w:val="clear" w:color="auto" w:fill="auto"/>
            <w:vAlign w:val="center"/>
          </w:tcPr>
          <w:p w14:paraId="5A686D7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197.984199</w:t>
            </w:r>
          </w:p>
        </w:tc>
        <w:tc>
          <w:tcPr>
            <w:tcW w:w="300" w:type="pct"/>
            <w:tcBorders>
              <w:tl2br w:val="nil"/>
              <w:tr2bl w:val="nil"/>
            </w:tcBorders>
            <w:shd w:val="clear" w:color="auto" w:fill="FFFFFF"/>
            <w:vAlign w:val="center"/>
          </w:tcPr>
          <w:p w14:paraId="6C0F0B3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197.984199</w:t>
            </w:r>
          </w:p>
        </w:tc>
        <w:tc>
          <w:tcPr>
            <w:tcW w:w="212" w:type="pct"/>
            <w:tcBorders>
              <w:tl2br w:val="nil"/>
              <w:tr2bl w:val="nil"/>
            </w:tcBorders>
            <w:shd w:val="clear" w:color="auto" w:fill="auto"/>
            <w:vAlign w:val="center"/>
          </w:tcPr>
          <w:p w14:paraId="7BCE0B4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1140004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县人社局</w:t>
            </w:r>
          </w:p>
        </w:tc>
      </w:tr>
      <w:tr w14:paraId="726F65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44" w:hRule="atLeast"/>
          <w:jc w:val="center"/>
        </w:trPr>
        <w:tc>
          <w:tcPr>
            <w:tcW w:w="191" w:type="pct"/>
            <w:tcBorders>
              <w:tl2br w:val="nil"/>
              <w:tr2bl w:val="nil"/>
            </w:tcBorders>
            <w:shd w:val="clear" w:color="auto" w:fill="auto"/>
            <w:noWrap/>
            <w:vAlign w:val="center"/>
          </w:tcPr>
          <w:p w14:paraId="232E69B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227" w:type="pct"/>
            <w:tcBorders>
              <w:tl2br w:val="nil"/>
              <w:tr2bl w:val="nil"/>
            </w:tcBorders>
            <w:shd w:val="clear" w:color="auto" w:fill="auto"/>
            <w:vAlign w:val="center"/>
          </w:tcPr>
          <w:p w14:paraId="4FB6E0C5">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67" w:type="pct"/>
            <w:tcBorders>
              <w:tl2br w:val="nil"/>
              <w:tr2bl w:val="nil"/>
            </w:tcBorders>
            <w:shd w:val="clear" w:color="auto" w:fill="auto"/>
            <w:vAlign w:val="center"/>
          </w:tcPr>
          <w:p w14:paraId="3B57693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3" w:type="pct"/>
            <w:tcBorders>
              <w:tl2br w:val="nil"/>
              <w:tr2bl w:val="nil"/>
            </w:tcBorders>
            <w:shd w:val="clear" w:color="auto" w:fill="FFFFFF"/>
            <w:vAlign w:val="center"/>
          </w:tcPr>
          <w:p w14:paraId="11CEE0C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63" w:type="pct"/>
            <w:tcBorders>
              <w:tl2br w:val="nil"/>
              <w:tr2bl w:val="nil"/>
            </w:tcBorders>
            <w:shd w:val="clear" w:color="auto" w:fill="auto"/>
            <w:vAlign w:val="center"/>
          </w:tcPr>
          <w:p w14:paraId="0589E85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47" w:type="pct"/>
            <w:tcBorders>
              <w:tl2br w:val="nil"/>
              <w:tr2bl w:val="nil"/>
            </w:tcBorders>
            <w:shd w:val="clear" w:color="auto" w:fill="auto"/>
            <w:vAlign w:val="center"/>
          </w:tcPr>
          <w:p w14:paraId="2D34426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202" w:type="pct"/>
            <w:tcBorders>
              <w:tl2br w:val="nil"/>
              <w:tr2bl w:val="nil"/>
            </w:tcBorders>
            <w:shd w:val="clear" w:color="auto" w:fill="auto"/>
            <w:vAlign w:val="center"/>
          </w:tcPr>
          <w:p w14:paraId="325FD30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272" w:type="pct"/>
            <w:tcBorders>
              <w:tl2br w:val="nil"/>
              <w:tr2bl w:val="nil"/>
            </w:tcBorders>
            <w:shd w:val="clear" w:color="auto" w:fill="auto"/>
            <w:vAlign w:val="center"/>
          </w:tcPr>
          <w:p w14:paraId="53003E1A">
            <w:pPr>
              <w:keepNext w:val="0"/>
              <w:keepLines w:val="0"/>
              <w:pageBreakBefore w:val="0"/>
              <w:widowControl/>
              <w:kinsoku/>
              <w:wordWrap/>
              <w:overflowPunct/>
              <w:topLinePunct w:val="0"/>
              <w:autoSpaceDE/>
              <w:autoSpaceDN/>
              <w:bidi w:val="0"/>
              <w:adjustRightInd/>
              <w:snapToGrid/>
              <w:spacing w:line="240" w:lineRule="exact"/>
              <w:ind w:left="-3" w:leftChars="-1" w:right="-3" w:rightChars="-1"/>
              <w:jc w:val="both"/>
              <w:rPr>
                <w:rFonts w:hint="eastAsia" w:asciiTheme="minorEastAsia" w:hAnsiTheme="minorEastAsia" w:eastAsiaTheme="minorEastAsia" w:cstheme="minorEastAsia"/>
                <w:b w:val="0"/>
                <w:bCs w:val="0"/>
                <w:i w:val="0"/>
                <w:iCs w:val="0"/>
                <w:color w:val="000000"/>
                <w:spacing w:val="-17"/>
                <w:w w:val="97"/>
                <w:sz w:val="21"/>
                <w:szCs w:val="21"/>
                <w:u w:val="none"/>
              </w:rPr>
            </w:pPr>
          </w:p>
        </w:tc>
        <w:tc>
          <w:tcPr>
            <w:tcW w:w="247" w:type="pct"/>
            <w:tcBorders>
              <w:tl2br w:val="nil"/>
              <w:tr2bl w:val="nil"/>
            </w:tcBorders>
            <w:shd w:val="clear" w:color="auto" w:fill="auto"/>
            <w:vAlign w:val="center"/>
          </w:tcPr>
          <w:p w14:paraId="295432E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c>
          <w:tcPr>
            <w:tcW w:w="247" w:type="pct"/>
            <w:tcBorders>
              <w:tl2br w:val="nil"/>
              <w:tr2bl w:val="nil"/>
            </w:tcBorders>
            <w:shd w:val="clear" w:color="auto" w:fill="auto"/>
            <w:vAlign w:val="center"/>
          </w:tcPr>
          <w:p w14:paraId="075BEA0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15" w:type="pct"/>
            <w:tcBorders>
              <w:tl2br w:val="nil"/>
              <w:tr2bl w:val="nil"/>
            </w:tcBorders>
            <w:shd w:val="clear" w:color="auto" w:fill="auto"/>
            <w:vAlign w:val="center"/>
          </w:tcPr>
          <w:p w14:paraId="484CE9E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4602DBA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203" w:type="pct"/>
            <w:tcBorders>
              <w:tl2br w:val="nil"/>
              <w:tr2bl w:val="nil"/>
            </w:tcBorders>
            <w:shd w:val="clear" w:color="auto" w:fill="FFFFFF"/>
            <w:vAlign w:val="center"/>
          </w:tcPr>
          <w:p w14:paraId="5223F9F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就业项目</w:t>
            </w:r>
          </w:p>
        </w:tc>
        <w:tc>
          <w:tcPr>
            <w:tcW w:w="155" w:type="pct"/>
            <w:tcBorders>
              <w:tl2br w:val="nil"/>
              <w:tr2bl w:val="nil"/>
            </w:tcBorders>
            <w:shd w:val="clear" w:color="auto" w:fill="FFFFFF"/>
            <w:vAlign w:val="center"/>
          </w:tcPr>
          <w:p w14:paraId="20F28AE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相关乡镇</w:t>
            </w:r>
          </w:p>
        </w:tc>
        <w:tc>
          <w:tcPr>
            <w:tcW w:w="231" w:type="pct"/>
            <w:tcBorders>
              <w:tl2br w:val="nil"/>
              <w:tr2bl w:val="nil"/>
            </w:tcBorders>
            <w:shd w:val="clear" w:color="auto" w:fill="FFFFFF"/>
            <w:vAlign w:val="center"/>
          </w:tcPr>
          <w:p w14:paraId="12DCA4A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就业项目</w:t>
            </w:r>
          </w:p>
        </w:tc>
        <w:tc>
          <w:tcPr>
            <w:tcW w:w="318" w:type="pct"/>
            <w:tcBorders>
              <w:tl2br w:val="nil"/>
              <w:tr2bl w:val="nil"/>
            </w:tcBorders>
            <w:shd w:val="clear" w:color="auto" w:fill="auto"/>
            <w:vAlign w:val="center"/>
          </w:tcPr>
          <w:p w14:paraId="0D8F9DB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2024年度就业帮扶车间稳岗补贴</w:t>
            </w:r>
          </w:p>
        </w:tc>
        <w:tc>
          <w:tcPr>
            <w:tcW w:w="422" w:type="pct"/>
            <w:tcBorders>
              <w:tl2br w:val="nil"/>
              <w:tr2bl w:val="nil"/>
            </w:tcBorders>
            <w:shd w:val="clear" w:color="auto" w:fill="auto"/>
            <w:vAlign w:val="center"/>
          </w:tcPr>
          <w:p w14:paraId="44383C5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对2024年度在就业帮扶车间就业6个月以上且工资达6000元以上，按2000元/人发放稳岗补贴。</w:t>
            </w:r>
          </w:p>
        </w:tc>
        <w:tc>
          <w:tcPr>
            <w:tcW w:w="308" w:type="pct"/>
            <w:tcBorders>
              <w:tl2br w:val="nil"/>
              <w:tr2bl w:val="nil"/>
            </w:tcBorders>
            <w:shd w:val="clear" w:color="auto" w:fill="auto"/>
            <w:vAlign w:val="center"/>
          </w:tcPr>
          <w:p w14:paraId="0AA69F5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229.615801</w:t>
            </w:r>
          </w:p>
        </w:tc>
        <w:tc>
          <w:tcPr>
            <w:tcW w:w="300" w:type="pct"/>
            <w:tcBorders>
              <w:tl2br w:val="nil"/>
              <w:tr2bl w:val="nil"/>
            </w:tcBorders>
            <w:shd w:val="clear" w:color="auto" w:fill="auto"/>
            <w:vAlign w:val="center"/>
          </w:tcPr>
          <w:p w14:paraId="29890FC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229.615801</w:t>
            </w:r>
          </w:p>
        </w:tc>
        <w:tc>
          <w:tcPr>
            <w:tcW w:w="212" w:type="pct"/>
            <w:tcBorders>
              <w:tl2br w:val="nil"/>
              <w:tr2bl w:val="nil"/>
            </w:tcBorders>
            <w:shd w:val="clear" w:color="auto" w:fill="auto"/>
            <w:vAlign w:val="center"/>
          </w:tcPr>
          <w:p w14:paraId="7CAA72D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1405F38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县人社局</w:t>
            </w:r>
          </w:p>
        </w:tc>
      </w:tr>
      <w:tr w14:paraId="2A061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191" w:type="pct"/>
            <w:tcBorders>
              <w:tl2br w:val="nil"/>
              <w:tr2bl w:val="nil"/>
            </w:tcBorders>
            <w:shd w:val="clear" w:color="auto" w:fill="auto"/>
            <w:noWrap/>
            <w:vAlign w:val="center"/>
          </w:tcPr>
          <w:p w14:paraId="1B59721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227" w:type="pct"/>
            <w:tcBorders>
              <w:tl2br w:val="nil"/>
              <w:tr2bl w:val="nil"/>
            </w:tcBorders>
            <w:shd w:val="clear" w:color="auto" w:fill="FFFFFF"/>
            <w:vAlign w:val="center"/>
          </w:tcPr>
          <w:p w14:paraId="13B8041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司门前镇、羊古坳镇、金石桥镇</w:t>
            </w:r>
          </w:p>
        </w:tc>
        <w:tc>
          <w:tcPr>
            <w:tcW w:w="167" w:type="pct"/>
            <w:tcBorders>
              <w:tl2br w:val="nil"/>
              <w:tr2bl w:val="nil"/>
            </w:tcBorders>
            <w:shd w:val="clear" w:color="auto" w:fill="FFFFFF"/>
            <w:vAlign w:val="center"/>
          </w:tcPr>
          <w:p w14:paraId="5CDB632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173" w:type="pct"/>
            <w:tcBorders>
              <w:tl2br w:val="nil"/>
              <w:tr2bl w:val="nil"/>
            </w:tcBorders>
            <w:shd w:val="clear" w:color="auto" w:fill="FFFFFF"/>
            <w:vAlign w:val="center"/>
          </w:tcPr>
          <w:p w14:paraId="437B563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FFFFFF"/>
            <w:vAlign w:val="center"/>
          </w:tcPr>
          <w:p w14:paraId="7DC3C94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2023年辰水流域治理项目续建</w:t>
            </w:r>
          </w:p>
        </w:tc>
        <w:tc>
          <w:tcPr>
            <w:tcW w:w="347" w:type="pct"/>
            <w:tcBorders>
              <w:tl2br w:val="nil"/>
              <w:tr2bl w:val="nil"/>
            </w:tcBorders>
            <w:shd w:val="clear" w:color="auto" w:fill="FFFFFF"/>
            <w:vAlign w:val="center"/>
          </w:tcPr>
          <w:p w14:paraId="689A671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岸坡整治、护坡护岸，清淤疏浚、生态治理等，治理河段10km</w:t>
            </w:r>
          </w:p>
        </w:tc>
        <w:tc>
          <w:tcPr>
            <w:tcW w:w="202" w:type="pct"/>
            <w:tcBorders>
              <w:tl2br w:val="nil"/>
              <w:tr2bl w:val="nil"/>
            </w:tcBorders>
            <w:shd w:val="clear" w:color="auto" w:fill="auto"/>
            <w:vAlign w:val="center"/>
          </w:tcPr>
          <w:p w14:paraId="3285A6A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c>
          <w:tcPr>
            <w:tcW w:w="272" w:type="pct"/>
            <w:tcBorders>
              <w:tl2br w:val="nil"/>
              <w:tr2bl w:val="nil"/>
            </w:tcBorders>
            <w:shd w:val="clear" w:color="auto" w:fill="auto"/>
            <w:vAlign w:val="center"/>
          </w:tcPr>
          <w:p w14:paraId="6373F1BF">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2F0F17A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110</w:t>
            </w:r>
          </w:p>
        </w:tc>
        <w:tc>
          <w:tcPr>
            <w:tcW w:w="247" w:type="pct"/>
            <w:tcBorders>
              <w:tl2br w:val="nil"/>
              <w:tr2bl w:val="nil"/>
            </w:tcBorders>
            <w:shd w:val="clear" w:color="auto" w:fill="FFFFFF"/>
            <w:vAlign w:val="center"/>
          </w:tcPr>
          <w:p w14:paraId="75ABD80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110.00 </w:t>
            </w:r>
          </w:p>
        </w:tc>
        <w:tc>
          <w:tcPr>
            <w:tcW w:w="115" w:type="pct"/>
            <w:tcBorders>
              <w:tl2br w:val="nil"/>
              <w:tr2bl w:val="nil"/>
            </w:tcBorders>
            <w:shd w:val="clear" w:color="auto" w:fill="auto"/>
            <w:vAlign w:val="center"/>
          </w:tcPr>
          <w:p w14:paraId="6E0E0E3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4D3A16C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203" w:type="pct"/>
            <w:tcBorders>
              <w:tl2br w:val="nil"/>
              <w:tr2bl w:val="nil"/>
            </w:tcBorders>
            <w:shd w:val="clear" w:color="auto" w:fill="FFFFFF"/>
            <w:vAlign w:val="center"/>
          </w:tcPr>
          <w:p w14:paraId="3B5CC0C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司门前镇、羊古坳镇、金石桥镇</w:t>
            </w:r>
          </w:p>
        </w:tc>
        <w:tc>
          <w:tcPr>
            <w:tcW w:w="155" w:type="pct"/>
            <w:tcBorders>
              <w:tl2br w:val="nil"/>
              <w:tr2bl w:val="nil"/>
            </w:tcBorders>
            <w:shd w:val="clear" w:color="auto" w:fill="FFFFFF"/>
            <w:vAlign w:val="center"/>
          </w:tcPr>
          <w:p w14:paraId="61CB5C7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231" w:type="pct"/>
            <w:tcBorders>
              <w:tl2br w:val="nil"/>
              <w:tr2bl w:val="nil"/>
            </w:tcBorders>
            <w:shd w:val="clear" w:color="auto" w:fill="FFFFFF"/>
            <w:vAlign w:val="center"/>
          </w:tcPr>
          <w:p w14:paraId="1F4ED0D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FFFFFF"/>
            <w:vAlign w:val="center"/>
          </w:tcPr>
          <w:p w14:paraId="03F2B51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2023年辰水流域治理项目续建</w:t>
            </w:r>
          </w:p>
        </w:tc>
        <w:tc>
          <w:tcPr>
            <w:tcW w:w="422" w:type="pct"/>
            <w:tcBorders>
              <w:tl2br w:val="nil"/>
              <w:tr2bl w:val="nil"/>
            </w:tcBorders>
            <w:shd w:val="clear" w:color="auto" w:fill="FFFFFF"/>
            <w:vAlign w:val="center"/>
          </w:tcPr>
          <w:p w14:paraId="1E3E52A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岸坡整治、护坡护岸，清淤疏浚、生态治理等，治理河段10km</w:t>
            </w:r>
          </w:p>
        </w:tc>
        <w:tc>
          <w:tcPr>
            <w:tcW w:w="308" w:type="pct"/>
            <w:tcBorders>
              <w:tl2br w:val="nil"/>
              <w:tr2bl w:val="nil"/>
            </w:tcBorders>
            <w:shd w:val="clear" w:color="auto" w:fill="auto"/>
            <w:vAlign w:val="center"/>
          </w:tcPr>
          <w:p w14:paraId="0DE4ADB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28.137877</w:t>
            </w:r>
          </w:p>
        </w:tc>
        <w:tc>
          <w:tcPr>
            <w:tcW w:w="300" w:type="pct"/>
            <w:tcBorders>
              <w:tl2br w:val="nil"/>
              <w:tr2bl w:val="nil"/>
            </w:tcBorders>
            <w:shd w:val="clear" w:color="auto" w:fill="auto"/>
            <w:vAlign w:val="center"/>
          </w:tcPr>
          <w:p w14:paraId="04B7F6E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28.137877</w:t>
            </w:r>
          </w:p>
        </w:tc>
        <w:tc>
          <w:tcPr>
            <w:tcW w:w="212" w:type="pct"/>
            <w:tcBorders>
              <w:tl2br w:val="nil"/>
              <w:tr2bl w:val="nil"/>
            </w:tcBorders>
            <w:shd w:val="clear" w:color="auto" w:fill="auto"/>
            <w:vAlign w:val="center"/>
          </w:tcPr>
          <w:p w14:paraId="44027C4A">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38BADE5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r>
      <w:tr w14:paraId="42EC3B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27" w:hRule="atLeast"/>
          <w:jc w:val="center"/>
        </w:trPr>
        <w:tc>
          <w:tcPr>
            <w:tcW w:w="191" w:type="pct"/>
            <w:tcBorders>
              <w:tl2br w:val="nil"/>
              <w:tr2bl w:val="nil"/>
            </w:tcBorders>
            <w:shd w:val="clear" w:color="auto" w:fill="auto"/>
            <w:noWrap/>
            <w:vAlign w:val="center"/>
          </w:tcPr>
          <w:p w14:paraId="463D2E0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227" w:type="pct"/>
            <w:tcBorders>
              <w:tl2br w:val="nil"/>
              <w:tr2bl w:val="nil"/>
            </w:tcBorders>
            <w:shd w:val="clear" w:color="auto" w:fill="FFFFFF"/>
            <w:vAlign w:val="center"/>
          </w:tcPr>
          <w:p w14:paraId="6C0957E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羊古坳镇、金石桥镇、鸭田镇</w:t>
            </w:r>
          </w:p>
        </w:tc>
        <w:tc>
          <w:tcPr>
            <w:tcW w:w="167" w:type="pct"/>
            <w:tcBorders>
              <w:tl2br w:val="nil"/>
              <w:tr2bl w:val="nil"/>
            </w:tcBorders>
            <w:shd w:val="clear" w:color="auto" w:fill="FFFFFF"/>
            <w:vAlign w:val="center"/>
          </w:tcPr>
          <w:p w14:paraId="02EC502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173" w:type="pct"/>
            <w:tcBorders>
              <w:tl2br w:val="nil"/>
              <w:tr2bl w:val="nil"/>
            </w:tcBorders>
            <w:shd w:val="clear" w:color="auto" w:fill="FFFFFF"/>
            <w:vAlign w:val="center"/>
          </w:tcPr>
          <w:p w14:paraId="041E60D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FFFFFF"/>
            <w:vAlign w:val="center"/>
          </w:tcPr>
          <w:p w14:paraId="5727A28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2023年辰水隆回县三期治理项目续建</w:t>
            </w:r>
          </w:p>
        </w:tc>
        <w:tc>
          <w:tcPr>
            <w:tcW w:w="347" w:type="pct"/>
            <w:tcBorders>
              <w:tl2br w:val="nil"/>
              <w:tr2bl w:val="nil"/>
            </w:tcBorders>
            <w:shd w:val="clear" w:color="auto" w:fill="FFFFFF"/>
            <w:vAlign w:val="center"/>
          </w:tcPr>
          <w:p w14:paraId="41F3196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岸坡整治、护坡护岸，清淤疏浚、生态治理等，治理河段12km</w:t>
            </w:r>
          </w:p>
        </w:tc>
        <w:tc>
          <w:tcPr>
            <w:tcW w:w="202" w:type="pct"/>
            <w:tcBorders>
              <w:tl2br w:val="nil"/>
              <w:tr2bl w:val="nil"/>
            </w:tcBorders>
            <w:shd w:val="clear" w:color="auto" w:fill="auto"/>
            <w:vAlign w:val="center"/>
          </w:tcPr>
          <w:p w14:paraId="03F5EAC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c>
          <w:tcPr>
            <w:tcW w:w="272" w:type="pct"/>
            <w:tcBorders>
              <w:tl2br w:val="nil"/>
              <w:tr2bl w:val="nil"/>
            </w:tcBorders>
            <w:shd w:val="clear" w:color="auto" w:fill="auto"/>
            <w:vAlign w:val="center"/>
          </w:tcPr>
          <w:p w14:paraId="432F5D71">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both"/>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隆农发〔2025〕2号</w:t>
            </w:r>
          </w:p>
        </w:tc>
        <w:tc>
          <w:tcPr>
            <w:tcW w:w="247" w:type="pct"/>
            <w:tcBorders>
              <w:tl2br w:val="nil"/>
              <w:tr2bl w:val="nil"/>
            </w:tcBorders>
            <w:shd w:val="clear" w:color="auto" w:fill="auto"/>
            <w:vAlign w:val="center"/>
          </w:tcPr>
          <w:p w14:paraId="67DDA20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396</w:t>
            </w:r>
          </w:p>
        </w:tc>
        <w:tc>
          <w:tcPr>
            <w:tcW w:w="247" w:type="pct"/>
            <w:tcBorders>
              <w:tl2br w:val="nil"/>
              <w:tr2bl w:val="nil"/>
            </w:tcBorders>
            <w:shd w:val="clear" w:color="auto" w:fill="FFFFFF"/>
            <w:vAlign w:val="center"/>
          </w:tcPr>
          <w:p w14:paraId="5BF3C71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396</w:t>
            </w:r>
          </w:p>
        </w:tc>
        <w:tc>
          <w:tcPr>
            <w:tcW w:w="115" w:type="pct"/>
            <w:tcBorders>
              <w:tl2br w:val="nil"/>
              <w:tr2bl w:val="nil"/>
            </w:tcBorders>
            <w:shd w:val="clear" w:color="auto" w:fill="auto"/>
            <w:vAlign w:val="center"/>
          </w:tcPr>
          <w:p w14:paraId="5914CFD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4407DE0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203" w:type="pct"/>
            <w:tcBorders>
              <w:tl2br w:val="nil"/>
              <w:tr2bl w:val="nil"/>
            </w:tcBorders>
            <w:shd w:val="clear" w:color="auto" w:fill="FFFFFF"/>
            <w:vAlign w:val="center"/>
          </w:tcPr>
          <w:p w14:paraId="7EC4985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羊古坳镇、金石桥镇、鸭田镇</w:t>
            </w:r>
          </w:p>
        </w:tc>
        <w:tc>
          <w:tcPr>
            <w:tcW w:w="155" w:type="pct"/>
            <w:tcBorders>
              <w:tl2br w:val="nil"/>
              <w:tr2bl w:val="nil"/>
            </w:tcBorders>
            <w:shd w:val="clear" w:color="auto" w:fill="FFFFFF"/>
            <w:vAlign w:val="center"/>
          </w:tcPr>
          <w:p w14:paraId="20AE03F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231" w:type="pct"/>
            <w:tcBorders>
              <w:tl2br w:val="nil"/>
              <w:tr2bl w:val="nil"/>
            </w:tcBorders>
            <w:shd w:val="clear" w:color="auto" w:fill="FFFFFF"/>
            <w:vAlign w:val="center"/>
          </w:tcPr>
          <w:p w14:paraId="2362134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FFFFFF"/>
            <w:vAlign w:val="center"/>
          </w:tcPr>
          <w:p w14:paraId="6870C27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2023年辰水隆回县三期治理项目续建</w:t>
            </w:r>
          </w:p>
        </w:tc>
        <w:tc>
          <w:tcPr>
            <w:tcW w:w="422" w:type="pct"/>
            <w:tcBorders>
              <w:tl2br w:val="nil"/>
              <w:tr2bl w:val="nil"/>
            </w:tcBorders>
            <w:shd w:val="clear" w:color="auto" w:fill="FFFFFF"/>
            <w:vAlign w:val="center"/>
          </w:tcPr>
          <w:p w14:paraId="49D221D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岸坡整治、护坡护岸，清淤疏浚、生态治理等，治理河段12km</w:t>
            </w:r>
          </w:p>
        </w:tc>
        <w:tc>
          <w:tcPr>
            <w:tcW w:w="308" w:type="pct"/>
            <w:tcBorders>
              <w:tl2br w:val="nil"/>
              <w:tr2bl w:val="nil"/>
            </w:tcBorders>
            <w:shd w:val="clear" w:color="auto" w:fill="auto"/>
            <w:vAlign w:val="center"/>
          </w:tcPr>
          <w:p w14:paraId="5F02EE8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248.246322</w:t>
            </w:r>
          </w:p>
        </w:tc>
        <w:tc>
          <w:tcPr>
            <w:tcW w:w="300" w:type="pct"/>
            <w:tcBorders>
              <w:tl2br w:val="nil"/>
              <w:tr2bl w:val="nil"/>
            </w:tcBorders>
            <w:shd w:val="clear" w:color="auto" w:fill="auto"/>
            <w:vAlign w:val="center"/>
          </w:tcPr>
          <w:p w14:paraId="584AC1C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248.246322</w:t>
            </w:r>
          </w:p>
        </w:tc>
        <w:tc>
          <w:tcPr>
            <w:tcW w:w="212" w:type="pct"/>
            <w:tcBorders>
              <w:tl2br w:val="nil"/>
              <w:tr2bl w:val="nil"/>
            </w:tcBorders>
            <w:shd w:val="clear" w:color="auto" w:fill="auto"/>
            <w:vAlign w:val="center"/>
          </w:tcPr>
          <w:p w14:paraId="0EDF5A1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413A013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r>
      <w:tr w14:paraId="581BAA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965" w:hRule="atLeast"/>
          <w:jc w:val="center"/>
        </w:trPr>
        <w:tc>
          <w:tcPr>
            <w:tcW w:w="191" w:type="pct"/>
            <w:tcBorders>
              <w:tl2br w:val="nil"/>
              <w:tr2bl w:val="nil"/>
            </w:tcBorders>
            <w:shd w:val="clear" w:color="auto" w:fill="auto"/>
            <w:noWrap/>
            <w:vAlign w:val="center"/>
          </w:tcPr>
          <w:p w14:paraId="2661A31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w:t>
            </w:r>
          </w:p>
        </w:tc>
        <w:tc>
          <w:tcPr>
            <w:tcW w:w="227" w:type="pct"/>
            <w:tcBorders>
              <w:tl2br w:val="nil"/>
              <w:tr2bl w:val="nil"/>
            </w:tcBorders>
            <w:shd w:val="clear" w:color="auto" w:fill="FFFFFF"/>
            <w:vAlign w:val="center"/>
          </w:tcPr>
          <w:p w14:paraId="789DA66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荷田乡</w:t>
            </w:r>
          </w:p>
        </w:tc>
        <w:tc>
          <w:tcPr>
            <w:tcW w:w="167" w:type="pct"/>
            <w:tcBorders>
              <w:tl2br w:val="nil"/>
              <w:tr2bl w:val="nil"/>
            </w:tcBorders>
            <w:shd w:val="clear" w:color="auto" w:fill="auto"/>
            <w:vAlign w:val="center"/>
          </w:tcPr>
          <w:p w14:paraId="45AB457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三合村</w:t>
            </w:r>
          </w:p>
        </w:tc>
        <w:tc>
          <w:tcPr>
            <w:tcW w:w="173" w:type="pct"/>
            <w:tcBorders>
              <w:tl2br w:val="nil"/>
              <w:tr2bl w:val="nil"/>
            </w:tcBorders>
            <w:shd w:val="clear" w:color="auto" w:fill="auto"/>
            <w:vAlign w:val="center"/>
          </w:tcPr>
          <w:p w14:paraId="3A1AFE3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40CBAAA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2024年三合村市派工作队帮扶资金项目</w:t>
            </w:r>
          </w:p>
        </w:tc>
        <w:tc>
          <w:tcPr>
            <w:tcW w:w="347" w:type="pct"/>
            <w:tcBorders>
              <w:tl2br w:val="nil"/>
              <w:tr2bl w:val="nil"/>
            </w:tcBorders>
            <w:shd w:val="clear" w:color="auto" w:fill="auto"/>
            <w:vAlign w:val="center"/>
          </w:tcPr>
          <w:p w14:paraId="0474E8B1">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pacing w:val="-17"/>
                <w:w w:val="97"/>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spacing w:val="-17"/>
                <w:w w:val="97"/>
                <w:kern w:val="0"/>
                <w:sz w:val="20"/>
                <w:szCs w:val="20"/>
                <w:u w:val="none"/>
                <w:lang w:val="en-US" w:eastAsia="zh-CN" w:bidi="ar"/>
              </w:rPr>
              <w:t>马迪平屋前路基保坎长16M*高8M*下脚2.6M，刘*</w:t>
            </w:r>
            <w:bookmarkStart w:id="0" w:name="_GoBack"/>
            <w:bookmarkEnd w:id="0"/>
            <w:r>
              <w:rPr>
                <w:rFonts w:hint="eastAsia" w:asciiTheme="minorEastAsia" w:hAnsiTheme="minorEastAsia" w:eastAsiaTheme="minorEastAsia" w:cstheme="minorEastAsia"/>
                <w:b w:val="0"/>
                <w:bCs w:val="0"/>
                <w:i w:val="0"/>
                <w:iCs w:val="0"/>
                <w:color w:val="000000"/>
                <w:spacing w:val="-17"/>
                <w:w w:val="97"/>
                <w:kern w:val="0"/>
                <w:sz w:val="20"/>
                <w:szCs w:val="20"/>
                <w:u w:val="none"/>
                <w:lang w:val="en-US" w:eastAsia="zh-CN" w:bidi="ar"/>
              </w:rPr>
              <w:t>良田处长5.3M*高3M下脚1.5M，太田湾坝水渠保坎长25M*高3.5M下脚1.5M，枞树拦水坝长21M*（上底2+下底4M）*高2.5M÷2,18组路基保坎长18M*高4M下脚1M，9组路基保坎长11M*高3M*下脚1.5M，9组村路硬化长67M*厚0.018</w:t>
            </w:r>
          </w:p>
          <w:p w14:paraId="4CDF9A89">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pacing w:val="-17"/>
                <w:w w:val="97"/>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spacing w:val="-17"/>
                <w:w w:val="97"/>
                <w:kern w:val="0"/>
                <w:sz w:val="20"/>
                <w:szCs w:val="20"/>
                <w:u w:val="none"/>
                <w:lang w:val="en-US" w:eastAsia="zh-CN" w:bidi="ar"/>
              </w:rPr>
              <w:t>M*宽3M,8组村路硬化长26M*厚0.018</w:t>
            </w:r>
          </w:p>
          <w:p w14:paraId="19E29756">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pacing w:val="-17"/>
                <w:w w:val="97"/>
                <w:sz w:val="20"/>
                <w:szCs w:val="20"/>
                <w:u w:val="none"/>
              </w:rPr>
            </w:pPr>
            <w:r>
              <w:rPr>
                <w:rFonts w:hint="eastAsia" w:asciiTheme="minorEastAsia" w:hAnsiTheme="minorEastAsia" w:eastAsiaTheme="minorEastAsia" w:cstheme="minorEastAsia"/>
                <w:b w:val="0"/>
                <w:bCs w:val="0"/>
                <w:i w:val="0"/>
                <w:iCs w:val="0"/>
                <w:color w:val="000000"/>
                <w:spacing w:val="-17"/>
                <w:w w:val="97"/>
                <w:kern w:val="0"/>
                <w:sz w:val="20"/>
                <w:szCs w:val="20"/>
                <w:u w:val="none"/>
                <w:lang w:val="en-US" w:eastAsia="zh-CN" w:bidi="ar"/>
              </w:rPr>
              <w:t>M*宽3M，（以上包括开挖，回填，模板，挖机等）</w:t>
            </w:r>
          </w:p>
        </w:tc>
        <w:tc>
          <w:tcPr>
            <w:tcW w:w="202" w:type="pct"/>
            <w:tcBorders>
              <w:tl2br w:val="nil"/>
              <w:tr2bl w:val="nil"/>
            </w:tcBorders>
            <w:shd w:val="clear" w:color="auto" w:fill="auto"/>
            <w:vAlign w:val="center"/>
          </w:tcPr>
          <w:p w14:paraId="7BEAAD3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荷田乡人民政府</w:t>
            </w:r>
          </w:p>
        </w:tc>
        <w:tc>
          <w:tcPr>
            <w:tcW w:w="272" w:type="pct"/>
            <w:tcBorders>
              <w:tl2br w:val="nil"/>
              <w:tr2bl w:val="nil"/>
            </w:tcBorders>
            <w:shd w:val="clear" w:color="auto" w:fill="FFFFFF"/>
            <w:vAlign w:val="center"/>
          </w:tcPr>
          <w:p w14:paraId="1D88C5AE">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隆农发〔2024〕13 号</w:t>
            </w:r>
          </w:p>
        </w:tc>
        <w:tc>
          <w:tcPr>
            <w:tcW w:w="247" w:type="pct"/>
            <w:tcBorders>
              <w:tl2br w:val="nil"/>
              <w:tr2bl w:val="nil"/>
            </w:tcBorders>
            <w:shd w:val="clear" w:color="auto" w:fill="auto"/>
            <w:vAlign w:val="center"/>
          </w:tcPr>
          <w:p w14:paraId="68F2A5B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247" w:type="pct"/>
            <w:tcBorders>
              <w:tl2br w:val="nil"/>
              <w:tr2bl w:val="nil"/>
            </w:tcBorders>
            <w:shd w:val="clear" w:color="auto" w:fill="auto"/>
            <w:vAlign w:val="center"/>
          </w:tcPr>
          <w:p w14:paraId="1559515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115" w:type="pct"/>
            <w:tcBorders>
              <w:tl2br w:val="nil"/>
              <w:tr2bl w:val="nil"/>
            </w:tcBorders>
            <w:shd w:val="clear" w:color="auto" w:fill="auto"/>
            <w:vAlign w:val="center"/>
          </w:tcPr>
          <w:p w14:paraId="5C3FE5C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4F653DC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203" w:type="pct"/>
            <w:tcBorders>
              <w:tl2br w:val="nil"/>
              <w:tr2bl w:val="nil"/>
            </w:tcBorders>
            <w:shd w:val="clear" w:color="auto" w:fill="auto"/>
            <w:vAlign w:val="center"/>
          </w:tcPr>
          <w:p w14:paraId="4414996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荷田乡</w:t>
            </w:r>
          </w:p>
        </w:tc>
        <w:tc>
          <w:tcPr>
            <w:tcW w:w="155" w:type="pct"/>
            <w:tcBorders>
              <w:tl2br w:val="nil"/>
              <w:tr2bl w:val="nil"/>
            </w:tcBorders>
            <w:shd w:val="clear" w:color="auto" w:fill="auto"/>
            <w:vAlign w:val="center"/>
          </w:tcPr>
          <w:p w14:paraId="139062C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三合村</w:t>
            </w:r>
          </w:p>
        </w:tc>
        <w:tc>
          <w:tcPr>
            <w:tcW w:w="231" w:type="pct"/>
            <w:tcBorders>
              <w:tl2br w:val="nil"/>
              <w:tr2bl w:val="nil"/>
            </w:tcBorders>
            <w:shd w:val="clear" w:color="auto" w:fill="auto"/>
            <w:vAlign w:val="center"/>
          </w:tcPr>
          <w:p w14:paraId="466E0B8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07C92EA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2024年三合村市派工作队帮扶资金项目</w:t>
            </w:r>
          </w:p>
        </w:tc>
        <w:tc>
          <w:tcPr>
            <w:tcW w:w="422" w:type="pct"/>
            <w:tcBorders>
              <w:tl2br w:val="nil"/>
              <w:tr2bl w:val="nil"/>
            </w:tcBorders>
            <w:shd w:val="clear" w:color="auto" w:fill="auto"/>
            <w:vAlign w:val="center"/>
          </w:tcPr>
          <w:p w14:paraId="006EA5E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马迪平屋前路基保坎长16M*高8M*下脚3M，刘其良田处长5M*高3.3M下脚1.8M，太田湾坝水渠保坎长26M*高2.7M下脚1.54M，枞树拦水坝长21M*（上底2+下底4M）*高2.5M÷2,9组村路硬化长67M*厚0.018</w:t>
            </w:r>
          </w:p>
          <w:p w14:paraId="0A55ABA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M*宽3M,8组村路硬化长26M*厚0.018</w:t>
            </w:r>
          </w:p>
          <w:p w14:paraId="63093CD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M*宽3M，（以上包括开挖，块石，回填，模板，挖机等）</w:t>
            </w:r>
          </w:p>
        </w:tc>
        <w:tc>
          <w:tcPr>
            <w:tcW w:w="308" w:type="pct"/>
            <w:tcBorders>
              <w:tl2br w:val="nil"/>
              <w:tr2bl w:val="nil"/>
            </w:tcBorders>
            <w:shd w:val="clear" w:color="auto" w:fill="auto"/>
            <w:vAlign w:val="center"/>
          </w:tcPr>
          <w:p w14:paraId="18075A6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300" w:type="pct"/>
            <w:tcBorders>
              <w:tl2br w:val="nil"/>
              <w:tr2bl w:val="nil"/>
            </w:tcBorders>
            <w:shd w:val="clear" w:color="auto" w:fill="auto"/>
            <w:vAlign w:val="center"/>
          </w:tcPr>
          <w:p w14:paraId="54F3552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212" w:type="pct"/>
            <w:tcBorders>
              <w:tl2br w:val="nil"/>
              <w:tr2bl w:val="nil"/>
            </w:tcBorders>
            <w:shd w:val="clear" w:color="auto" w:fill="auto"/>
            <w:vAlign w:val="center"/>
          </w:tcPr>
          <w:p w14:paraId="00F71AC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44A309B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荷田乡人民政府</w:t>
            </w:r>
          </w:p>
        </w:tc>
      </w:tr>
      <w:tr w14:paraId="7DDEC9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15" w:hRule="atLeast"/>
          <w:jc w:val="center"/>
        </w:trPr>
        <w:tc>
          <w:tcPr>
            <w:tcW w:w="191" w:type="pct"/>
            <w:tcBorders>
              <w:tl2br w:val="nil"/>
              <w:tr2bl w:val="nil"/>
            </w:tcBorders>
            <w:shd w:val="clear" w:color="auto" w:fill="auto"/>
            <w:noWrap/>
            <w:vAlign w:val="center"/>
          </w:tcPr>
          <w:p w14:paraId="6C2B866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227" w:type="pct"/>
            <w:tcBorders>
              <w:tl2br w:val="nil"/>
              <w:tr2bl w:val="nil"/>
            </w:tcBorders>
            <w:shd w:val="clear" w:color="auto" w:fill="FFFFFF"/>
            <w:vAlign w:val="center"/>
          </w:tcPr>
          <w:p w14:paraId="69A68D6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南岳庙镇</w:t>
            </w:r>
          </w:p>
        </w:tc>
        <w:tc>
          <w:tcPr>
            <w:tcW w:w="167" w:type="pct"/>
            <w:tcBorders>
              <w:tl2br w:val="nil"/>
              <w:tr2bl w:val="nil"/>
            </w:tcBorders>
            <w:shd w:val="clear" w:color="auto" w:fill="FFFFFF"/>
            <w:vAlign w:val="center"/>
          </w:tcPr>
          <w:p w14:paraId="5850AAF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芭蕉塘村</w:t>
            </w:r>
          </w:p>
        </w:tc>
        <w:tc>
          <w:tcPr>
            <w:tcW w:w="173" w:type="pct"/>
            <w:tcBorders>
              <w:tl2br w:val="nil"/>
              <w:tr2bl w:val="nil"/>
            </w:tcBorders>
            <w:shd w:val="clear" w:color="auto" w:fill="auto"/>
            <w:vAlign w:val="center"/>
          </w:tcPr>
          <w:p w14:paraId="40331A4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0303667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产业道路硬化</w:t>
            </w:r>
          </w:p>
        </w:tc>
        <w:tc>
          <w:tcPr>
            <w:tcW w:w="347" w:type="pct"/>
            <w:tcBorders>
              <w:tl2br w:val="nil"/>
              <w:tr2bl w:val="nil"/>
            </w:tcBorders>
            <w:shd w:val="clear" w:color="auto" w:fill="FFFFFF"/>
            <w:vAlign w:val="center"/>
          </w:tcPr>
          <w:p w14:paraId="72056D9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产业道硬化780余米，宽3.5米，厚0.2米</w:t>
            </w:r>
          </w:p>
        </w:tc>
        <w:tc>
          <w:tcPr>
            <w:tcW w:w="202" w:type="pct"/>
            <w:tcBorders>
              <w:tl2br w:val="nil"/>
              <w:tr2bl w:val="nil"/>
            </w:tcBorders>
            <w:shd w:val="clear" w:color="auto" w:fill="auto"/>
            <w:vAlign w:val="center"/>
          </w:tcPr>
          <w:p w14:paraId="037815D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南岳庙镇人民政府</w:t>
            </w:r>
          </w:p>
        </w:tc>
        <w:tc>
          <w:tcPr>
            <w:tcW w:w="272" w:type="pct"/>
            <w:tcBorders>
              <w:tl2br w:val="nil"/>
              <w:tr2bl w:val="nil"/>
            </w:tcBorders>
            <w:shd w:val="clear" w:color="auto" w:fill="FFFFFF"/>
            <w:vAlign w:val="center"/>
          </w:tcPr>
          <w:p w14:paraId="50C427A5">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隆农发〔2024〕13 号</w:t>
            </w:r>
          </w:p>
        </w:tc>
        <w:tc>
          <w:tcPr>
            <w:tcW w:w="247" w:type="pct"/>
            <w:tcBorders>
              <w:tl2br w:val="nil"/>
              <w:tr2bl w:val="nil"/>
            </w:tcBorders>
            <w:shd w:val="clear" w:color="auto" w:fill="auto"/>
            <w:vAlign w:val="center"/>
          </w:tcPr>
          <w:p w14:paraId="47BE29C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24.5</w:t>
            </w:r>
          </w:p>
        </w:tc>
        <w:tc>
          <w:tcPr>
            <w:tcW w:w="247" w:type="pct"/>
            <w:tcBorders>
              <w:tl2br w:val="nil"/>
              <w:tr2bl w:val="nil"/>
            </w:tcBorders>
            <w:shd w:val="clear" w:color="auto" w:fill="FFFFFF"/>
            <w:vAlign w:val="center"/>
          </w:tcPr>
          <w:p w14:paraId="5A534C6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24.5</w:t>
            </w:r>
          </w:p>
        </w:tc>
        <w:tc>
          <w:tcPr>
            <w:tcW w:w="115" w:type="pct"/>
            <w:tcBorders>
              <w:tl2br w:val="nil"/>
              <w:tr2bl w:val="nil"/>
            </w:tcBorders>
            <w:shd w:val="clear" w:color="auto" w:fill="auto"/>
            <w:vAlign w:val="center"/>
          </w:tcPr>
          <w:p w14:paraId="66B4299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7EE8126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203" w:type="pct"/>
            <w:tcBorders>
              <w:tl2br w:val="nil"/>
              <w:tr2bl w:val="nil"/>
            </w:tcBorders>
            <w:shd w:val="clear" w:color="auto" w:fill="FFFFFF"/>
            <w:vAlign w:val="center"/>
          </w:tcPr>
          <w:p w14:paraId="6553AC2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南岳庙镇</w:t>
            </w:r>
          </w:p>
        </w:tc>
        <w:tc>
          <w:tcPr>
            <w:tcW w:w="155" w:type="pct"/>
            <w:tcBorders>
              <w:tl2br w:val="nil"/>
              <w:tr2bl w:val="nil"/>
            </w:tcBorders>
            <w:shd w:val="clear" w:color="auto" w:fill="FFFFFF"/>
            <w:vAlign w:val="center"/>
          </w:tcPr>
          <w:p w14:paraId="25C5FA4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芭蕉塘村</w:t>
            </w:r>
          </w:p>
        </w:tc>
        <w:tc>
          <w:tcPr>
            <w:tcW w:w="231" w:type="pct"/>
            <w:tcBorders>
              <w:tl2br w:val="nil"/>
              <w:tr2bl w:val="nil"/>
            </w:tcBorders>
            <w:shd w:val="clear" w:color="auto" w:fill="auto"/>
            <w:vAlign w:val="center"/>
          </w:tcPr>
          <w:p w14:paraId="6B96480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vAlign w:val="center"/>
          </w:tcPr>
          <w:p w14:paraId="07CF082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vAlign w:val="center"/>
          </w:tcPr>
          <w:p w14:paraId="6E57911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产业道路硬化1600米，宽3.5米，厚0.18米</w:t>
            </w:r>
          </w:p>
        </w:tc>
        <w:tc>
          <w:tcPr>
            <w:tcW w:w="308" w:type="pct"/>
            <w:tcBorders>
              <w:tl2br w:val="nil"/>
              <w:tr2bl w:val="nil"/>
            </w:tcBorders>
            <w:shd w:val="clear" w:color="auto" w:fill="auto"/>
            <w:vAlign w:val="center"/>
          </w:tcPr>
          <w:p w14:paraId="04BA5C0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300" w:type="pct"/>
            <w:tcBorders>
              <w:tl2br w:val="nil"/>
              <w:tr2bl w:val="nil"/>
            </w:tcBorders>
            <w:shd w:val="clear" w:color="auto" w:fill="auto"/>
            <w:vAlign w:val="center"/>
          </w:tcPr>
          <w:p w14:paraId="507B3A7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30.00 </w:t>
            </w:r>
          </w:p>
        </w:tc>
        <w:tc>
          <w:tcPr>
            <w:tcW w:w="212" w:type="pct"/>
            <w:tcBorders>
              <w:tl2br w:val="nil"/>
              <w:tr2bl w:val="nil"/>
            </w:tcBorders>
            <w:shd w:val="clear" w:color="auto" w:fill="auto"/>
            <w:vAlign w:val="center"/>
          </w:tcPr>
          <w:p w14:paraId="27886AA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3DC8C57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南岳庙镇人民政府</w:t>
            </w:r>
          </w:p>
        </w:tc>
      </w:tr>
      <w:tr w14:paraId="48BD5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191" w:type="pct"/>
            <w:tcBorders>
              <w:tl2br w:val="nil"/>
              <w:tr2bl w:val="nil"/>
            </w:tcBorders>
            <w:shd w:val="clear" w:color="auto" w:fill="auto"/>
            <w:noWrap/>
            <w:vAlign w:val="center"/>
          </w:tcPr>
          <w:p w14:paraId="6215B41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w:t>
            </w:r>
          </w:p>
        </w:tc>
        <w:tc>
          <w:tcPr>
            <w:tcW w:w="227" w:type="pct"/>
            <w:tcBorders>
              <w:tl2br w:val="nil"/>
              <w:tr2bl w:val="nil"/>
            </w:tcBorders>
            <w:shd w:val="clear" w:color="auto" w:fill="FFFFFF"/>
            <w:vAlign w:val="center"/>
          </w:tcPr>
          <w:p w14:paraId="6D2E5DB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南岳庙镇</w:t>
            </w:r>
          </w:p>
        </w:tc>
        <w:tc>
          <w:tcPr>
            <w:tcW w:w="167" w:type="pct"/>
            <w:tcBorders>
              <w:tl2br w:val="nil"/>
              <w:tr2bl w:val="nil"/>
            </w:tcBorders>
            <w:shd w:val="clear" w:color="auto" w:fill="FFFFFF"/>
            <w:vAlign w:val="center"/>
          </w:tcPr>
          <w:p w14:paraId="0CE0A44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芭蕉塘村</w:t>
            </w:r>
          </w:p>
        </w:tc>
        <w:tc>
          <w:tcPr>
            <w:tcW w:w="173" w:type="pct"/>
            <w:tcBorders>
              <w:tl2br w:val="nil"/>
              <w:tr2bl w:val="nil"/>
            </w:tcBorders>
            <w:shd w:val="clear" w:color="auto" w:fill="FFFFFF"/>
            <w:vAlign w:val="center"/>
          </w:tcPr>
          <w:p w14:paraId="6822D14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2439E7A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2024年芭蕉塘村水渠维修</w:t>
            </w:r>
          </w:p>
        </w:tc>
        <w:tc>
          <w:tcPr>
            <w:tcW w:w="347" w:type="pct"/>
            <w:tcBorders>
              <w:tl2br w:val="nil"/>
              <w:tr2bl w:val="nil"/>
            </w:tcBorders>
            <w:shd w:val="clear" w:color="auto" w:fill="auto"/>
            <w:vAlign w:val="center"/>
          </w:tcPr>
          <w:p w14:paraId="697AF18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400米400*20*30</w:t>
            </w:r>
          </w:p>
        </w:tc>
        <w:tc>
          <w:tcPr>
            <w:tcW w:w="202" w:type="pct"/>
            <w:tcBorders>
              <w:tl2br w:val="nil"/>
              <w:tr2bl w:val="nil"/>
            </w:tcBorders>
            <w:shd w:val="clear" w:color="auto" w:fill="auto"/>
            <w:vAlign w:val="center"/>
          </w:tcPr>
          <w:p w14:paraId="16E214F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南岳庙镇人民政府</w:t>
            </w:r>
          </w:p>
        </w:tc>
        <w:tc>
          <w:tcPr>
            <w:tcW w:w="272" w:type="pct"/>
            <w:tcBorders>
              <w:tl2br w:val="nil"/>
              <w:tr2bl w:val="nil"/>
            </w:tcBorders>
            <w:shd w:val="clear" w:color="auto" w:fill="FFFFFF"/>
            <w:vAlign w:val="center"/>
          </w:tcPr>
          <w:p w14:paraId="63A67DDF">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隆农发〔2024〕13 号</w:t>
            </w:r>
          </w:p>
        </w:tc>
        <w:tc>
          <w:tcPr>
            <w:tcW w:w="247" w:type="pct"/>
            <w:tcBorders>
              <w:tl2br w:val="nil"/>
              <w:tr2bl w:val="nil"/>
            </w:tcBorders>
            <w:shd w:val="clear" w:color="auto" w:fill="auto"/>
            <w:vAlign w:val="center"/>
          </w:tcPr>
          <w:p w14:paraId="39A9911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5.5</w:t>
            </w:r>
          </w:p>
        </w:tc>
        <w:tc>
          <w:tcPr>
            <w:tcW w:w="247" w:type="pct"/>
            <w:tcBorders>
              <w:tl2br w:val="nil"/>
              <w:tr2bl w:val="nil"/>
            </w:tcBorders>
            <w:shd w:val="clear" w:color="auto" w:fill="FFFFFF"/>
            <w:vAlign w:val="center"/>
          </w:tcPr>
          <w:p w14:paraId="509A8A4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5.5</w:t>
            </w:r>
          </w:p>
        </w:tc>
        <w:tc>
          <w:tcPr>
            <w:tcW w:w="115" w:type="pct"/>
            <w:tcBorders>
              <w:tl2br w:val="nil"/>
              <w:tr2bl w:val="nil"/>
            </w:tcBorders>
            <w:shd w:val="clear" w:color="auto" w:fill="auto"/>
            <w:vAlign w:val="center"/>
          </w:tcPr>
          <w:p w14:paraId="33EFF64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02AC272C">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03" w:type="pct"/>
            <w:tcBorders>
              <w:tl2br w:val="nil"/>
              <w:tr2bl w:val="nil"/>
            </w:tcBorders>
            <w:shd w:val="clear" w:color="auto" w:fill="FFFFFF"/>
            <w:vAlign w:val="center"/>
          </w:tcPr>
          <w:p w14:paraId="5FDD94BC">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155" w:type="pct"/>
            <w:tcBorders>
              <w:tl2br w:val="nil"/>
              <w:tr2bl w:val="nil"/>
            </w:tcBorders>
            <w:shd w:val="clear" w:color="auto" w:fill="FFFFFF"/>
            <w:vAlign w:val="center"/>
          </w:tcPr>
          <w:p w14:paraId="572A7FF3">
            <w:pPr>
              <w:keepNext w:val="0"/>
              <w:keepLines w:val="0"/>
              <w:pageBreakBefore w:val="0"/>
              <w:widowControl/>
              <w:kinsoku/>
              <w:wordWrap/>
              <w:overflowPunct/>
              <w:topLinePunct w:val="0"/>
              <w:autoSpaceDE/>
              <w:autoSpaceDN/>
              <w:bidi w:val="0"/>
              <w:adjustRightInd/>
              <w:snapToGrid/>
              <w:spacing w:line="240" w:lineRule="exact"/>
              <w:ind w:left="-14" w:leftChars="-5" w:right="-14" w:rightChars="-5"/>
              <w:rPr>
                <w:rFonts w:hint="eastAsia" w:asciiTheme="minorEastAsia" w:hAnsiTheme="minorEastAsia" w:eastAsiaTheme="minorEastAsia" w:cstheme="minorEastAsia"/>
                <w:b w:val="0"/>
                <w:bCs w:val="0"/>
                <w:i w:val="0"/>
                <w:iCs w:val="0"/>
                <w:color w:val="000000"/>
                <w:sz w:val="21"/>
                <w:szCs w:val="21"/>
                <w:u w:val="none"/>
              </w:rPr>
            </w:pPr>
          </w:p>
        </w:tc>
        <w:tc>
          <w:tcPr>
            <w:tcW w:w="231" w:type="pct"/>
            <w:tcBorders>
              <w:tl2br w:val="nil"/>
              <w:tr2bl w:val="nil"/>
            </w:tcBorders>
            <w:shd w:val="clear" w:color="auto" w:fill="auto"/>
            <w:vAlign w:val="center"/>
          </w:tcPr>
          <w:p w14:paraId="25C3BEA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18" w:type="pct"/>
            <w:tcBorders>
              <w:tl2br w:val="nil"/>
              <w:tr2bl w:val="nil"/>
            </w:tcBorders>
            <w:shd w:val="clear" w:color="auto" w:fill="auto"/>
            <w:vAlign w:val="center"/>
          </w:tcPr>
          <w:p w14:paraId="5A5D0DE7">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422" w:type="pct"/>
            <w:tcBorders>
              <w:tl2br w:val="nil"/>
              <w:tr2bl w:val="nil"/>
            </w:tcBorders>
            <w:shd w:val="clear" w:color="auto" w:fill="auto"/>
            <w:vAlign w:val="center"/>
          </w:tcPr>
          <w:p w14:paraId="0153AEA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308" w:type="pct"/>
            <w:tcBorders>
              <w:tl2br w:val="nil"/>
              <w:tr2bl w:val="nil"/>
            </w:tcBorders>
            <w:shd w:val="clear" w:color="auto" w:fill="auto"/>
            <w:vAlign w:val="center"/>
          </w:tcPr>
          <w:p w14:paraId="5858E78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00" w:type="pct"/>
            <w:tcBorders>
              <w:tl2br w:val="nil"/>
              <w:tr2bl w:val="nil"/>
            </w:tcBorders>
            <w:shd w:val="clear" w:color="auto" w:fill="auto"/>
            <w:vAlign w:val="center"/>
          </w:tcPr>
          <w:p w14:paraId="7116D4E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2" w:type="pct"/>
            <w:tcBorders>
              <w:tl2br w:val="nil"/>
              <w:tr2bl w:val="nil"/>
            </w:tcBorders>
            <w:shd w:val="clear" w:color="auto" w:fill="auto"/>
            <w:vAlign w:val="center"/>
          </w:tcPr>
          <w:p w14:paraId="637C40A3">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0B8B0D3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r>
      <w:tr w14:paraId="2B742D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191" w:type="pct"/>
            <w:tcBorders>
              <w:tl2br w:val="nil"/>
              <w:tr2bl w:val="nil"/>
            </w:tcBorders>
            <w:shd w:val="clear" w:color="auto" w:fill="auto"/>
            <w:noWrap/>
            <w:vAlign w:val="center"/>
          </w:tcPr>
          <w:p w14:paraId="5B92773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w:t>
            </w:r>
          </w:p>
        </w:tc>
        <w:tc>
          <w:tcPr>
            <w:tcW w:w="227" w:type="pct"/>
            <w:tcBorders>
              <w:tl2br w:val="nil"/>
              <w:tr2bl w:val="nil"/>
            </w:tcBorders>
            <w:shd w:val="clear" w:color="auto" w:fill="FFFFFF"/>
            <w:vAlign w:val="center"/>
          </w:tcPr>
          <w:p w14:paraId="7940B96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西洋江镇</w:t>
            </w:r>
          </w:p>
        </w:tc>
        <w:tc>
          <w:tcPr>
            <w:tcW w:w="167" w:type="pct"/>
            <w:tcBorders>
              <w:tl2br w:val="nil"/>
              <w:tr2bl w:val="nil"/>
            </w:tcBorders>
            <w:shd w:val="clear" w:color="auto" w:fill="FFFFFF"/>
            <w:vAlign w:val="center"/>
          </w:tcPr>
          <w:p w14:paraId="5EE4532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湖桥里村</w:t>
            </w:r>
          </w:p>
        </w:tc>
        <w:tc>
          <w:tcPr>
            <w:tcW w:w="173" w:type="pct"/>
            <w:tcBorders>
              <w:tl2br w:val="nil"/>
              <w:tr2bl w:val="nil"/>
            </w:tcBorders>
            <w:shd w:val="clear" w:color="auto" w:fill="FFFFFF"/>
            <w:vAlign w:val="center"/>
          </w:tcPr>
          <w:p w14:paraId="233BEDA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143DE0A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湖桥里村连庵冲冬桃种植基地建设种植</w:t>
            </w:r>
          </w:p>
        </w:tc>
        <w:tc>
          <w:tcPr>
            <w:tcW w:w="347" w:type="pct"/>
            <w:tcBorders>
              <w:tl2br w:val="nil"/>
              <w:tr2bl w:val="nil"/>
            </w:tcBorders>
            <w:shd w:val="clear" w:color="auto" w:fill="FFFFFF"/>
            <w:vAlign w:val="center"/>
          </w:tcPr>
          <w:p w14:paraId="15AEE76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土地平整种植20亩，每亩65棵</w:t>
            </w:r>
          </w:p>
        </w:tc>
        <w:tc>
          <w:tcPr>
            <w:tcW w:w="202" w:type="pct"/>
            <w:tcBorders>
              <w:tl2br w:val="nil"/>
              <w:tr2bl w:val="nil"/>
            </w:tcBorders>
            <w:shd w:val="clear" w:color="auto" w:fill="auto"/>
            <w:vAlign w:val="center"/>
          </w:tcPr>
          <w:p w14:paraId="545519E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西洋江镇人民政府</w:t>
            </w:r>
          </w:p>
        </w:tc>
        <w:tc>
          <w:tcPr>
            <w:tcW w:w="272" w:type="pct"/>
            <w:tcBorders>
              <w:tl2br w:val="nil"/>
              <w:tr2bl w:val="nil"/>
            </w:tcBorders>
            <w:shd w:val="clear" w:color="auto" w:fill="FFFFFF"/>
            <w:vAlign w:val="center"/>
          </w:tcPr>
          <w:p w14:paraId="190379D5">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隆农发〔2024〕13 号</w:t>
            </w:r>
          </w:p>
        </w:tc>
        <w:tc>
          <w:tcPr>
            <w:tcW w:w="247" w:type="pct"/>
            <w:tcBorders>
              <w:tl2br w:val="nil"/>
              <w:tr2bl w:val="nil"/>
            </w:tcBorders>
            <w:shd w:val="clear" w:color="auto" w:fill="auto"/>
            <w:vAlign w:val="center"/>
          </w:tcPr>
          <w:p w14:paraId="6FC058A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247" w:type="pct"/>
            <w:tcBorders>
              <w:tl2br w:val="nil"/>
              <w:tr2bl w:val="nil"/>
            </w:tcBorders>
            <w:shd w:val="clear" w:color="auto" w:fill="auto"/>
            <w:vAlign w:val="center"/>
          </w:tcPr>
          <w:p w14:paraId="5E0BD19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115" w:type="pct"/>
            <w:tcBorders>
              <w:tl2br w:val="nil"/>
              <w:tr2bl w:val="nil"/>
            </w:tcBorders>
            <w:shd w:val="clear" w:color="auto" w:fill="auto"/>
            <w:vAlign w:val="center"/>
          </w:tcPr>
          <w:p w14:paraId="7C73E67E">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610C0AC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203" w:type="pct"/>
            <w:tcBorders>
              <w:tl2br w:val="nil"/>
              <w:tr2bl w:val="nil"/>
            </w:tcBorders>
            <w:shd w:val="clear" w:color="auto" w:fill="FFFFFF"/>
            <w:vAlign w:val="center"/>
          </w:tcPr>
          <w:p w14:paraId="067951E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西洋江镇</w:t>
            </w:r>
          </w:p>
        </w:tc>
        <w:tc>
          <w:tcPr>
            <w:tcW w:w="155" w:type="pct"/>
            <w:tcBorders>
              <w:tl2br w:val="nil"/>
              <w:tr2bl w:val="nil"/>
            </w:tcBorders>
            <w:shd w:val="clear" w:color="auto" w:fill="FFFFFF"/>
            <w:vAlign w:val="center"/>
          </w:tcPr>
          <w:p w14:paraId="2A0A685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湖桥里村</w:t>
            </w:r>
          </w:p>
        </w:tc>
        <w:tc>
          <w:tcPr>
            <w:tcW w:w="231" w:type="pct"/>
            <w:tcBorders>
              <w:tl2br w:val="nil"/>
              <w:tr2bl w:val="nil"/>
            </w:tcBorders>
            <w:shd w:val="clear" w:color="auto" w:fill="FFFFFF"/>
            <w:vAlign w:val="center"/>
          </w:tcPr>
          <w:p w14:paraId="6B31550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318" w:type="pct"/>
            <w:tcBorders>
              <w:tl2br w:val="nil"/>
              <w:tr2bl w:val="nil"/>
            </w:tcBorders>
            <w:shd w:val="clear" w:color="auto" w:fill="auto"/>
            <w:vAlign w:val="center"/>
          </w:tcPr>
          <w:p w14:paraId="052FB29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湖桥里村连庵冲冬桃种植基地建设种植</w:t>
            </w:r>
          </w:p>
        </w:tc>
        <w:tc>
          <w:tcPr>
            <w:tcW w:w="422" w:type="pct"/>
            <w:tcBorders>
              <w:tl2br w:val="nil"/>
              <w:tr2bl w:val="nil"/>
            </w:tcBorders>
            <w:shd w:val="clear" w:color="auto" w:fill="auto"/>
            <w:vAlign w:val="center"/>
          </w:tcPr>
          <w:p w14:paraId="551BD91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9、10、11组新修水圳40（cm）X40（cm）X700(m)</w:t>
            </w:r>
          </w:p>
        </w:tc>
        <w:tc>
          <w:tcPr>
            <w:tcW w:w="308" w:type="pct"/>
            <w:tcBorders>
              <w:tl2br w:val="nil"/>
              <w:tr2bl w:val="nil"/>
            </w:tcBorders>
            <w:shd w:val="clear" w:color="auto" w:fill="auto"/>
            <w:vAlign w:val="center"/>
          </w:tcPr>
          <w:p w14:paraId="08ED71F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300" w:type="pct"/>
            <w:tcBorders>
              <w:tl2br w:val="nil"/>
              <w:tr2bl w:val="nil"/>
            </w:tcBorders>
            <w:shd w:val="clear" w:color="auto" w:fill="auto"/>
            <w:vAlign w:val="center"/>
          </w:tcPr>
          <w:p w14:paraId="5A0199E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12.00 </w:t>
            </w:r>
          </w:p>
        </w:tc>
        <w:tc>
          <w:tcPr>
            <w:tcW w:w="212" w:type="pct"/>
            <w:tcBorders>
              <w:tl2br w:val="nil"/>
              <w:tr2bl w:val="nil"/>
            </w:tcBorders>
            <w:shd w:val="clear" w:color="auto" w:fill="auto"/>
            <w:vAlign w:val="center"/>
          </w:tcPr>
          <w:p w14:paraId="6998B55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173B832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西洋江镇人民政府</w:t>
            </w:r>
          </w:p>
        </w:tc>
      </w:tr>
      <w:tr w14:paraId="7DFB8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91" w:type="pct"/>
            <w:tcBorders>
              <w:tl2br w:val="nil"/>
              <w:tr2bl w:val="nil"/>
            </w:tcBorders>
            <w:shd w:val="clear" w:color="auto" w:fill="auto"/>
            <w:noWrap/>
            <w:vAlign w:val="center"/>
          </w:tcPr>
          <w:p w14:paraId="76A43F7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w:t>
            </w:r>
          </w:p>
        </w:tc>
        <w:tc>
          <w:tcPr>
            <w:tcW w:w="227" w:type="pct"/>
            <w:tcBorders>
              <w:tl2br w:val="nil"/>
              <w:tr2bl w:val="nil"/>
            </w:tcBorders>
            <w:shd w:val="clear" w:color="auto" w:fill="FFFFFF"/>
            <w:vAlign w:val="center"/>
          </w:tcPr>
          <w:p w14:paraId="58ABD1B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七江镇</w:t>
            </w:r>
          </w:p>
        </w:tc>
        <w:tc>
          <w:tcPr>
            <w:tcW w:w="167" w:type="pct"/>
            <w:tcBorders>
              <w:tl2br w:val="nil"/>
              <w:tr2bl w:val="nil"/>
            </w:tcBorders>
            <w:shd w:val="clear" w:color="auto" w:fill="FFFFFF"/>
            <w:vAlign w:val="center"/>
          </w:tcPr>
          <w:p w14:paraId="2E0DE29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水西村</w:t>
            </w:r>
          </w:p>
        </w:tc>
        <w:tc>
          <w:tcPr>
            <w:tcW w:w="173" w:type="pct"/>
            <w:tcBorders>
              <w:tl2br w:val="nil"/>
              <w:tr2bl w:val="nil"/>
            </w:tcBorders>
            <w:shd w:val="clear" w:color="auto" w:fill="FFFFFF"/>
            <w:vAlign w:val="center"/>
          </w:tcPr>
          <w:p w14:paraId="35FD58E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263" w:type="pct"/>
            <w:tcBorders>
              <w:tl2br w:val="nil"/>
              <w:tr2bl w:val="nil"/>
            </w:tcBorders>
            <w:shd w:val="clear" w:color="auto" w:fill="FFFFFF"/>
            <w:vAlign w:val="center"/>
          </w:tcPr>
          <w:p w14:paraId="7BF8133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水西村1、7、8、14组水渠维修工程项目</w:t>
            </w:r>
          </w:p>
        </w:tc>
        <w:tc>
          <w:tcPr>
            <w:tcW w:w="347" w:type="pct"/>
            <w:tcBorders>
              <w:tl2br w:val="nil"/>
              <w:tr2bl w:val="nil"/>
            </w:tcBorders>
            <w:shd w:val="clear" w:color="auto" w:fill="FFFFFF"/>
            <w:vAlign w:val="center"/>
          </w:tcPr>
          <w:p w14:paraId="01B04E5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1.1、7、8、14水渠建设、维修、加固工程，2000米；</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2.10组水坝6座；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3.9组河道80米。</w:t>
            </w:r>
          </w:p>
        </w:tc>
        <w:tc>
          <w:tcPr>
            <w:tcW w:w="202" w:type="pct"/>
            <w:tcBorders>
              <w:tl2br w:val="nil"/>
              <w:tr2bl w:val="nil"/>
            </w:tcBorders>
            <w:shd w:val="clear" w:color="auto" w:fill="FFFFFF"/>
            <w:vAlign w:val="center"/>
          </w:tcPr>
          <w:p w14:paraId="47AD87D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七江镇人民政府</w:t>
            </w:r>
          </w:p>
        </w:tc>
        <w:tc>
          <w:tcPr>
            <w:tcW w:w="272" w:type="pct"/>
            <w:tcBorders>
              <w:tl2br w:val="nil"/>
              <w:tr2bl w:val="nil"/>
            </w:tcBorders>
            <w:shd w:val="clear" w:color="auto" w:fill="auto"/>
            <w:vAlign w:val="center"/>
          </w:tcPr>
          <w:p w14:paraId="2582A737">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隆农发〔2024〕13 号</w:t>
            </w:r>
          </w:p>
        </w:tc>
        <w:tc>
          <w:tcPr>
            <w:tcW w:w="247" w:type="pct"/>
            <w:tcBorders>
              <w:tl2br w:val="nil"/>
              <w:tr2bl w:val="nil"/>
            </w:tcBorders>
            <w:shd w:val="clear" w:color="auto" w:fill="FFFFFF"/>
            <w:vAlign w:val="center"/>
          </w:tcPr>
          <w:p w14:paraId="304BD9F1">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247" w:type="pct"/>
            <w:tcBorders>
              <w:tl2br w:val="nil"/>
              <w:tr2bl w:val="nil"/>
            </w:tcBorders>
            <w:shd w:val="clear" w:color="auto" w:fill="FFFFFF"/>
            <w:vAlign w:val="center"/>
          </w:tcPr>
          <w:p w14:paraId="77CA9F6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115" w:type="pct"/>
            <w:tcBorders>
              <w:tl2br w:val="nil"/>
              <w:tr2bl w:val="nil"/>
            </w:tcBorders>
            <w:shd w:val="clear" w:color="auto" w:fill="FFFFFF"/>
            <w:vAlign w:val="center"/>
          </w:tcPr>
          <w:p w14:paraId="09E7ADF0">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673D7EE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203" w:type="pct"/>
            <w:tcBorders>
              <w:tl2br w:val="nil"/>
              <w:tr2bl w:val="nil"/>
            </w:tcBorders>
            <w:shd w:val="clear" w:color="auto" w:fill="FFFFFF"/>
            <w:vAlign w:val="center"/>
          </w:tcPr>
          <w:p w14:paraId="1B9707B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七江镇</w:t>
            </w:r>
          </w:p>
        </w:tc>
        <w:tc>
          <w:tcPr>
            <w:tcW w:w="155" w:type="pct"/>
            <w:tcBorders>
              <w:tl2br w:val="nil"/>
              <w:tr2bl w:val="nil"/>
            </w:tcBorders>
            <w:shd w:val="clear" w:color="auto" w:fill="FFFFFF"/>
            <w:vAlign w:val="center"/>
          </w:tcPr>
          <w:p w14:paraId="3C45B20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水西村</w:t>
            </w:r>
          </w:p>
        </w:tc>
        <w:tc>
          <w:tcPr>
            <w:tcW w:w="231" w:type="pct"/>
            <w:tcBorders>
              <w:tl2br w:val="nil"/>
              <w:tr2bl w:val="nil"/>
            </w:tcBorders>
            <w:shd w:val="clear" w:color="auto" w:fill="auto"/>
            <w:vAlign w:val="center"/>
          </w:tcPr>
          <w:p w14:paraId="23416DF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产业发展</w:t>
            </w:r>
          </w:p>
        </w:tc>
        <w:tc>
          <w:tcPr>
            <w:tcW w:w="318" w:type="pct"/>
            <w:tcBorders>
              <w:tl2br w:val="nil"/>
              <w:tr2bl w:val="nil"/>
            </w:tcBorders>
            <w:shd w:val="clear" w:color="auto" w:fill="FFFFFF"/>
            <w:vAlign w:val="center"/>
          </w:tcPr>
          <w:p w14:paraId="6043A4B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水西村1、7、8、14组水渠维修工程项目</w:t>
            </w:r>
          </w:p>
        </w:tc>
        <w:tc>
          <w:tcPr>
            <w:tcW w:w="422" w:type="pct"/>
            <w:tcBorders>
              <w:tl2br w:val="nil"/>
              <w:tr2bl w:val="nil"/>
            </w:tcBorders>
            <w:shd w:val="clear" w:color="auto" w:fill="FFFFFF"/>
            <w:vAlign w:val="center"/>
          </w:tcPr>
          <w:p w14:paraId="3F62B06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1.1、7、8、14水渠建设、维修、加固工程，2000米；</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2.10组水坝6座；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3.9组河道80米。</w:t>
            </w:r>
          </w:p>
        </w:tc>
        <w:tc>
          <w:tcPr>
            <w:tcW w:w="308" w:type="pct"/>
            <w:tcBorders>
              <w:tl2br w:val="nil"/>
              <w:tr2bl w:val="nil"/>
            </w:tcBorders>
            <w:shd w:val="clear" w:color="auto" w:fill="FFFFFF"/>
            <w:vAlign w:val="center"/>
          </w:tcPr>
          <w:p w14:paraId="63EF4F3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300" w:type="pct"/>
            <w:tcBorders>
              <w:tl2br w:val="nil"/>
              <w:tr2bl w:val="nil"/>
            </w:tcBorders>
            <w:shd w:val="clear" w:color="auto" w:fill="FFFFFF"/>
            <w:vAlign w:val="center"/>
          </w:tcPr>
          <w:p w14:paraId="1A634AC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212" w:type="pct"/>
            <w:tcBorders>
              <w:tl2br w:val="nil"/>
              <w:tr2bl w:val="nil"/>
            </w:tcBorders>
            <w:shd w:val="clear" w:color="auto" w:fill="FFFFFF"/>
            <w:vAlign w:val="center"/>
          </w:tcPr>
          <w:p w14:paraId="1A43F20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c>
          <w:tcPr>
            <w:tcW w:w="213" w:type="pct"/>
            <w:tcBorders>
              <w:tl2br w:val="nil"/>
              <w:tr2bl w:val="nil"/>
            </w:tcBorders>
            <w:shd w:val="clear" w:color="auto" w:fill="FFFFFF"/>
            <w:vAlign w:val="center"/>
          </w:tcPr>
          <w:p w14:paraId="45DAF92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七江镇人民政府</w:t>
            </w:r>
          </w:p>
        </w:tc>
      </w:tr>
      <w:tr w14:paraId="3DF7DC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191" w:type="pct"/>
            <w:tcBorders>
              <w:tl2br w:val="nil"/>
              <w:tr2bl w:val="nil"/>
            </w:tcBorders>
            <w:shd w:val="clear" w:color="auto" w:fill="auto"/>
            <w:noWrap/>
            <w:vAlign w:val="center"/>
          </w:tcPr>
          <w:p w14:paraId="546E9DD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22</w:t>
            </w:r>
          </w:p>
        </w:tc>
        <w:tc>
          <w:tcPr>
            <w:tcW w:w="227" w:type="pct"/>
            <w:tcBorders>
              <w:tl2br w:val="nil"/>
              <w:tr2bl w:val="nil"/>
            </w:tcBorders>
            <w:shd w:val="clear" w:color="auto" w:fill="auto"/>
            <w:vAlign w:val="center"/>
          </w:tcPr>
          <w:p w14:paraId="4A581C0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羊古坳镇、金石桥镇、鸭田镇</w:t>
            </w:r>
          </w:p>
        </w:tc>
        <w:tc>
          <w:tcPr>
            <w:tcW w:w="167" w:type="pct"/>
            <w:tcBorders>
              <w:tl2br w:val="nil"/>
              <w:tr2bl w:val="nil"/>
            </w:tcBorders>
            <w:shd w:val="clear" w:color="auto" w:fill="auto"/>
            <w:vAlign w:val="center"/>
          </w:tcPr>
          <w:p w14:paraId="107317C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173" w:type="pct"/>
            <w:tcBorders>
              <w:tl2br w:val="nil"/>
              <w:tr2bl w:val="nil"/>
            </w:tcBorders>
            <w:shd w:val="clear" w:color="auto" w:fill="FFFFFF"/>
            <w:vAlign w:val="center"/>
          </w:tcPr>
          <w:p w14:paraId="4E21898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4663CA2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2023年辰水隆回县三期治理项目</w:t>
            </w:r>
          </w:p>
        </w:tc>
        <w:tc>
          <w:tcPr>
            <w:tcW w:w="347" w:type="pct"/>
            <w:tcBorders>
              <w:tl2br w:val="nil"/>
              <w:tr2bl w:val="nil"/>
            </w:tcBorders>
            <w:shd w:val="clear" w:color="auto" w:fill="auto"/>
            <w:vAlign w:val="center"/>
          </w:tcPr>
          <w:p w14:paraId="363259C7">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岸坡整治、护坡护岸，清淤疏浚、生态治理等，治理河段12km。</w:t>
            </w:r>
          </w:p>
        </w:tc>
        <w:tc>
          <w:tcPr>
            <w:tcW w:w="202" w:type="pct"/>
            <w:tcBorders>
              <w:tl2br w:val="nil"/>
              <w:tr2bl w:val="nil"/>
            </w:tcBorders>
            <w:shd w:val="clear" w:color="auto" w:fill="auto"/>
            <w:vAlign w:val="center"/>
          </w:tcPr>
          <w:p w14:paraId="5C97362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c>
          <w:tcPr>
            <w:tcW w:w="272" w:type="pct"/>
            <w:tcBorders>
              <w:tl2br w:val="nil"/>
              <w:tr2bl w:val="nil"/>
            </w:tcBorders>
            <w:shd w:val="clear" w:color="auto" w:fill="auto"/>
            <w:vAlign w:val="center"/>
          </w:tcPr>
          <w:p w14:paraId="682B60C6">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隆委乡振组发〔2023〕24号</w:t>
            </w:r>
          </w:p>
        </w:tc>
        <w:tc>
          <w:tcPr>
            <w:tcW w:w="247" w:type="pct"/>
            <w:tcBorders>
              <w:tl2br w:val="nil"/>
              <w:tr2bl w:val="nil"/>
            </w:tcBorders>
            <w:shd w:val="clear" w:color="auto" w:fill="auto"/>
            <w:vAlign w:val="center"/>
          </w:tcPr>
          <w:p w14:paraId="206C27E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1381</w:t>
            </w:r>
          </w:p>
        </w:tc>
        <w:tc>
          <w:tcPr>
            <w:tcW w:w="247" w:type="pct"/>
            <w:tcBorders>
              <w:tl2br w:val="nil"/>
              <w:tr2bl w:val="nil"/>
            </w:tcBorders>
            <w:shd w:val="clear" w:color="auto" w:fill="auto"/>
            <w:vAlign w:val="center"/>
          </w:tcPr>
          <w:p w14:paraId="2AE6A39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1381</w:t>
            </w:r>
          </w:p>
        </w:tc>
        <w:tc>
          <w:tcPr>
            <w:tcW w:w="115" w:type="pct"/>
            <w:tcBorders>
              <w:tl2br w:val="nil"/>
              <w:tr2bl w:val="nil"/>
            </w:tcBorders>
            <w:shd w:val="clear" w:color="auto" w:fill="auto"/>
            <w:vAlign w:val="center"/>
          </w:tcPr>
          <w:p w14:paraId="171DCF4C">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2D3DF40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w:t>
            </w:r>
          </w:p>
        </w:tc>
        <w:tc>
          <w:tcPr>
            <w:tcW w:w="203" w:type="pct"/>
            <w:tcBorders>
              <w:tl2br w:val="nil"/>
              <w:tr2bl w:val="nil"/>
            </w:tcBorders>
            <w:shd w:val="clear" w:color="auto" w:fill="auto"/>
            <w:vAlign w:val="center"/>
          </w:tcPr>
          <w:p w14:paraId="7512359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羊古坳镇、金石桥镇、鸭田镇</w:t>
            </w:r>
          </w:p>
        </w:tc>
        <w:tc>
          <w:tcPr>
            <w:tcW w:w="155" w:type="pct"/>
            <w:tcBorders>
              <w:tl2br w:val="nil"/>
              <w:tr2bl w:val="nil"/>
            </w:tcBorders>
            <w:shd w:val="clear" w:color="auto" w:fill="auto"/>
            <w:vAlign w:val="center"/>
          </w:tcPr>
          <w:p w14:paraId="2E006A5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231" w:type="pct"/>
            <w:tcBorders>
              <w:tl2br w:val="nil"/>
              <w:tr2bl w:val="nil"/>
            </w:tcBorders>
            <w:shd w:val="clear" w:color="auto" w:fill="FFFFFF"/>
            <w:vAlign w:val="center"/>
          </w:tcPr>
          <w:p w14:paraId="6828C44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169D7B9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2023年辰水隆回县三期治理项目</w:t>
            </w:r>
          </w:p>
        </w:tc>
        <w:tc>
          <w:tcPr>
            <w:tcW w:w="422" w:type="pct"/>
            <w:tcBorders>
              <w:tl2br w:val="nil"/>
              <w:tr2bl w:val="nil"/>
            </w:tcBorders>
            <w:shd w:val="clear" w:color="auto" w:fill="auto"/>
            <w:vAlign w:val="center"/>
          </w:tcPr>
          <w:p w14:paraId="6275056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岸坡整治、护坡护岸，清淤疏浚、生态治理等，治理河段12km。</w:t>
            </w:r>
          </w:p>
        </w:tc>
        <w:tc>
          <w:tcPr>
            <w:tcW w:w="308" w:type="pct"/>
            <w:tcBorders>
              <w:tl2br w:val="nil"/>
              <w:tr2bl w:val="nil"/>
            </w:tcBorders>
            <w:shd w:val="clear" w:color="auto" w:fill="auto"/>
            <w:vAlign w:val="center"/>
          </w:tcPr>
          <w:p w14:paraId="28470F3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1331.100453</w:t>
            </w:r>
          </w:p>
        </w:tc>
        <w:tc>
          <w:tcPr>
            <w:tcW w:w="300" w:type="pct"/>
            <w:tcBorders>
              <w:tl2br w:val="nil"/>
              <w:tr2bl w:val="nil"/>
            </w:tcBorders>
            <w:shd w:val="clear" w:color="auto" w:fill="auto"/>
            <w:vAlign w:val="center"/>
          </w:tcPr>
          <w:p w14:paraId="023A5D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1331.100453</w:t>
            </w:r>
          </w:p>
        </w:tc>
        <w:tc>
          <w:tcPr>
            <w:tcW w:w="212" w:type="pct"/>
            <w:tcBorders>
              <w:tl2br w:val="nil"/>
              <w:tr2bl w:val="nil"/>
            </w:tcBorders>
            <w:shd w:val="clear" w:color="auto" w:fill="auto"/>
            <w:vAlign w:val="center"/>
          </w:tcPr>
          <w:p w14:paraId="1766C010">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74ADF1F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r>
      <w:tr w14:paraId="338A3E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191" w:type="pct"/>
            <w:tcBorders>
              <w:tl2br w:val="nil"/>
              <w:tr2bl w:val="nil"/>
            </w:tcBorders>
            <w:shd w:val="clear" w:color="auto" w:fill="auto"/>
            <w:noWrap/>
            <w:vAlign w:val="center"/>
          </w:tcPr>
          <w:p w14:paraId="5A66990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23</w:t>
            </w:r>
          </w:p>
        </w:tc>
        <w:tc>
          <w:tcPr>
            <w:tcW w:w="227" w:type="pct"/>
            <w:tcBorders>
              <w:tl2br w:val="nil"/>
              <w:tr2bl w:val="nil"/>
            </w:tcBorders>
            <w:shd w:val="clear" w:color="auto" w:fill="auto"/>
            <w:vAlign w:val="center"/>
          </w:tcPr>
          <w:p w14:paraId="355C0EE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司门前镇、羊古坳镇、金石桥镇</w:t>
            </w:r>
          </w:p>
        </w:tc>
        <w:tc>
          <w:tcPr>
            <w:tcW w:w="167" w:type="pct"/>
            <w:tcBorders>
              <w:tl2br w:val="nil"/>
              <w:tr2bl w:val="nil"/>
            </w:tcBorders>
            <w:shd w:val="clear" w:color="auto" w:fill="auto"/>
            <w:vAlign w:val="center"/>
          </w:tcPr>
          <w:p w14:paraId="45A2409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173" w:type="pct"/>
            <w:tcBorders>
              <w:tl2br w:val="nil"/>
              <w:tr2bl w:val="nil"/>
            </w:tcBorders>
            <w:shd w:val="clear" w:color="auto" w:fill="FFFFFF"/>
            <w:vAlign w:val="center"/>
          </w:tcPr>
          <w:p w14:paraId="44F0D18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6CB92E9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2023年辰水流域治理项目</w:t>
            </w:r>
          </w:p>
        </w:tc>
        <w:tc>
          <w:tcPr>
            <w:tcW w:w="347" w:type="pct"/>
            <w:tcBorders>
              <w:tl2br w:val="nil"/>
              <w:tr2bl w:val="nil"/>
            </w:tcBorders>
            <w:shd w:val="clear" w:color="auto" w:fill="auto"/>
            <w:vAlign w:val="center"/>
          </w:tcPr>
          <w:p w14:paraId="3E2A6A58">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岸坡整治、护坡护岸，清淤疏浚、生态治理等，治理河段10km</w:t>
            </w:r>
          </w:p>
        </w:tc>
        <w:tc>
          <w:tcPr>
            <w:tcW w:w="202" w:type="pct"/>
            <w:tcBorders>
              <w:tl2br w:val="nil"/>
              <w:tr2bl w:val="nil"/>
            </w:tcBorders>
            <w:shd w:val="clear" w:color="auto" w:fill="auto"/>
            <w:vAlign w:val="center"/>
          </w:tcPr>
          <w:p w14:paraId="5A13C28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c>
          <w:tcPr>
            <w:tcW w:w="272" w:type="pct"/>
            <w:tcBorders>
              <w:tl2br w:val="nil"/>
              <w:tr2bl w:val="nil"/>
            </w:tcBorders>
            <w:shd w:val="clear" w:color="auto" w:fill="auto"/>
            <w:vAlign w:val="center"/>
          </w:tcPr>
          <w:p w14:paraId="0D578EB5">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隆委乡振组发〔2023〕24号</w:t>
            </w:r>
          </w:p>
        </w:tc>
        <w:tc>
          <w:tcPr>
            <w:tcW w:w="247" w:type="pct"/>
            <w:tcBorders>
              <w:tl2br w:val="nil"/>
              <w:tr2bl w:val="nil"/>
            </w:tcBorders>
            <w:shd w:val="clear" w:color="auto" w:fill="auto"/>
            <w:vAlign w:val="center"/>
          </w:tcPr>
          <w:p w14:paraId="01C9DCE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700.04</w:t>
            </w:r>
          </w:p>
        </w:tc>
        <w:tc>
          <w:tcPr>
            <w:tcW w:w="247" w:type="pct"/>
            <w:tcBorders>
              <w:tl2br w:val="nil"/>
              <w:tr2bl w:val="nil"/>
            </w:tcBorders>
            <w:shd w:val="clear" w:color="auto" w:fill="auto"/>
            <w:vAlign w:val="center"/>
          </w:tcPr>
          <w:p w14:paraId="105B3F3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700.04</w:t>
            </w:r>
          </w:p>
        </w:tc>
        <w:tc>
          <w:tcPr>
            <w:tcW w:w="115" w:type="pct"/>
            <w:tcBorders>
              <w:tl2br w:val="nil"/>
              <w:tr2bl w:val="nil"/>
            </w:tcBorders>
            <w:shd w:val="clear" w:color="auto" w:fill="auto"/>
            <w:vAlign w:val="center"/>
          </w:tcPr>
          <w:p w14:paraId="353809A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156F131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203" w:type="pct"/>
            <w:tcBorders>
              <w:tl2br w:val="nil"/>
              <w:tr2bl w:val="nil"/>
            </w:tcBorders>
            <w:shd w:val="clear" w:color="auto" w:fill="auto"/>
            <w:vAlign w:val="center"/>
          </w:tcPr>
          <w:p w14:paraId="1C6C905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司门前镇、羊古坳镇、金石桥镇</w:t>
            </w:r>
          </w:p>
        </w:tc>
        <w:tc>
          <w:tcPr>
            <w:tcW w:w="155" w:type="pct"/>
            <w:tcBorders>
              <w:tl2br w:val="nil"/>
              <w:tr2bl w:val="nil"/>
            </w:tcBorders>
            <w:shd w:val="clear" w:color="auto" w:fill="auto"/>
            <w:vAlign w:val="center"/>
          </w:tcPr>
          <w:p w14:paraId="42DD23E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231" w:type="pct"/>
            <w:tcBorders>
              <w:tl2br w:val="nil"/>
              <w:tr2bl w:val="nil"/>
            </w:tcBorders>
            <w:shd w:val="clear" w:color="auto" w:fill="FFFFFF"/>
            <w:vAlign w:val="center"/>
          </w:tcPr>
          <w:p w14:paraId="21FE4F6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70015A9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2023年辰水流域治理项目</w:t>
            </w:r>
          </w:p>
        </w:tc>
        <w:tc>
          <w:tcPr>
            <w:tcW w:w="422" w:type="pct"/>
            <w:tcBorders>
              <w:tl2br w:val="nil"/>
              <w:tr2bl w:val="nil"/>
            </w:tcBorders>
            <w:shd w:val="clear" w:color="auto" w:fill="auto"/>
            <w:vAlign w:val="center"/>
          </w:tcPr>
          <w:p w14:paraId="6FBE47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岸坡整治、护坡护岸，清淤疏浚、生态治理等，治理河段10km</w:t>
            </w:r>
          </w:p>
        </w:tc>
        <w:tc>
          <w:tcPr>
            <w:tcW w:w="308" w:type="pct"/>
            <w:tcBorders>
              <w:tl2br w:val="nil"/>
              <w:tr2bl w:val="nil"/>
            </w:tcBorders>
            <w:shd w:val="clear" w:color="auto" w:fill="auto"/>
            <w:vAlign w:val="center"/>
          </w:tcPr>
          <w:p w14:paraId="34F4A7FB">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670.160388</w:t>
            </w:r>
          </w:p>
        </w:tc>
        <w:tc>
          <w:tcPr>
            <w:tcW w:w="300" w:type="pct"/>
            <w:tcBorders>
              <w:tl2br w:val="nil"/>
              <w:tr2bl w:val="nil"/>
            </w:tcBorders>
            <w:shd w:val="clear" w:color="auto" w:fill="auto"/>
            <w:vAlign w:val="center"/>
          </w:tcPr>
          <w:p w14:paraId="04E85FF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670.160388</w:t>
            </w:r>
          </w:p>
        </w:tc>
        <w:tc>
          <w:tcPr>
            <w:tcW w:w="212" w:type="pct"/>
            <w:tcBorders>
              <w:tl2br w:val="nil"/>
              <w:tr2bl w:val="nil"/>
            </w:tcBorders>
            <w:shd w:val="clear" w:color="auto" w:fill="auto"/>
            <w:vAlign w:val="center"/>
          </w:tcPr>
          <w:p w14:paraId="231F6EA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6E231AB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r>
      <w:tr w14:paraId="0D3A43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70" w:hRule="atLeast"/>
          <w:jc w:val="center"/>
        </w:trPr>
        <w:tc>
          <w:tcPr>
            <w:tcW w:w="191" w:type="pct"/>
            <w:tcBorders>
              <w:tl2br w:val="nil"/>
              <w:tr2bl w:val="nil"/>
            </w:tcBorders>
            <w:shd w:val="clear" w:color="auto" w:fill="auto"/>
            <w:noWrap/>
            <w:vAlign w:val="center"/>
          </w:tcPr>
          <w:p w14:paraId="2013AEB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w:t>
            </w:r>
          </w:p>
        </w:tc>
        <w:tc>
          <w:tcPr>
            <w:tcW w:w="227" w:type="pct"/>
            <w:tcBorders>
              <w:tl2br w:val="nil"/>
              <w:tr2bl w:val="nil"/>
            </w:tcBorders>
            <w:shd w:val="clear" w:color="auto" w:fill="auto"/>
            <w:vAlign w:val="center"/>
          </w:tcPr>
          <w:p w14:paraId="4CCF086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横板桥镇</w:t>
            </w:r>
          </w:p>
        </w:tc>
        <w:tc>
          <w:tcPr>
            <w:tcW w:w="167" w:type="pct"/>
            <w:tcBorders>
              <w:tl2br w:val="nil"/>
              <w:tr2bl w:val="nil"/>
            </w:tcBorders>
            <w:shd w:val="clear" w:color="auto" w:fill="auto"/>
            <w:vAlign w:val="center"/>
          </w:tcPr>
          <w:p w14:paraId="005B0E2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立志村</w:t>
            </w:r>
          </w:p>
        </w:tc>
        <w:tc>
          <w:tcPr>
            <w:tcW w:w="173" w:type="pct"/>
            <w:tcBorders>
              <w:tl2br w:val="nil"/>
              <w:tr2bl w:val="nil"/>
            </w:tcBorders>
            <w:shd w:val="clear" w:color="auto" w:fill="FFFFFF"/>
            <w:vAlign w:val="center"/>
          </w:tcPr>
          <w:p w14:paraId="3AD8DEB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263" w:type="pct"/>
            <w:tcBorders>
              <w:tl2br w:val="nil"/>
              <w:tr2bl w:val="nil"/>
            </w:tcBorders>
            <w:shd w:val="clear" w:color="auto" w:fill="auto"/>
            <w:vAlign w:val="center"/>
          </w:tcPr>
          <w:p w14:paraId="62991CB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2023年西洋江隆回县三期治理项目</w:t>
            </w:r>
          </w:p>
        </w:tc>
        <w:tc>
          <w:tcPr>
            <w:tcW w:w="347" w:type="pct"/>
            <w:tcBorders>
              <w:tl2br w:val="nil"/>
              <w:tr2bl w:val="nil"/>
            </w:tcBorders>
            <w:shd w:val="clear" w:color="auto" w:fill="auto"/>
            <w:vAlign w:val="center"/>
          </w:tcPr>
          <w:p w14:paraId="6D4D7014">
            <w:pPr>
              <w:keepNext w:val="0"/>
              <w:keepLines w:val="0"/>
              <w:pageBreakBefore w:val="0"/>
              <w:widowControl/>
              <w:suppressLineNumbers w:val="0"/>
              <w:kinsoku/>
              <w:wordWrap/>
              <w:overflowPunct/>
              <w:topLinePunct w:val="0"/>
              <w:autoSpaceDE/>
              <w:autoSpaceDN/>
              <w:bidi w:val="0"/>
              <w:adjustRightInd/>
              <w:snapToGrid/>
              <w:spacing w:line="22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横板桥溪治理的范围为自井现至唐家垅段，全长5.7km，重点是疏浚河底，并对河道堤防护坡护脚等进行整治岸坡整治</w:t>
            </w:r>
          </w:p>
        </w:tc>
        <w:tc>
          <w:tcPr>
            <w:tcW w:w="202" w:type="pct"/>
            <w:tcBorders>
              <w:tl2br w:val="nil"/>
              <w:tr2bl w:val="nil"/>
            </w:tcBorders>
            <w:shd w:val="clear" w:color="auto" w:fill="auto"/>
            <w:vAlign w:val="center"/>
          </w:tcPr>
          <w:p w14:paraId="3437B12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c>
          <w:tcPr>
            <w:tcW w:w="272" w:type="pct"/>
            <w:tcBorders>
              <w:tl2br w:val="nil"/>
              <w:tr2bl w:val="nil"/>
            </w:tcBorders>
            <w:shd w:val="clear" w:color="auto" w:fill="auto"/>
            <w:vAlign w:val="center"/>
          </w:tcPr>
          <w:p w14:paraId="479C3CC3">
            <w:pPr>
              <w:keepNext w:val="0"/>
              <w:keepLines w:val="0"/>
              <w:pageBreakBefore w:val="0"/>
              <w:widowControl/>
              <w:suppressLineNumbers w:val="0"/>
              <w:kinsoku/>
              <w:wordWrap/>
              <w:overflowPunct/>
              <w:topLinePunct w:val="0"/>
              <w:autoSpaceDE/>
              <w:autoSpaceDN/>
              <w:bidi w:val="0"/>
              <w:adjustRightInd/>
              <w:snapToGrid/>
              <w:spacing w:line="240" w:lineRule="exact"/>
              <w:ind w:left="-3" w:leftChars="-1" w:right="-3" w:rightChars="-1"/>
              <w:jc w:val="left"/>
              <w:textAlignment w:val="center"/>
              <w:rPr>
                <w:rFonts w:hint="eastAsia" w:asciiTheme="minorEastAsia" w:hAnsiTheme="minorEastAsia" w:eastAsiaTheme="minorEastAsia" w:cstheme="minorEastAsia"/>
                <w:b w:val="0"/>
                <w:bCs w:val="0"/>
                <w:i w:val="0"/>
                <w:iCs w:val="0"/>
                <w:color w:val="000000"/>
                <w:spacing w:val="-17"/>
                <w:w w:val="97"/>
                <w:sz w:val="21"/>
                <w:szCs w:val="21"/>
                <w:u w:val="none"/>
              </w:rPr>
            </w:pPr>
            <w:r>
              <w:rPr>
                <w:rFonts w:hint="eastAsia" w:asciiTheme="minorEastAsia" w:hAnsiTheme="minorEastAsia" w:eastAsiaTheme="minorEastAsia" w:cstheme="minorEastAsia"/>
                <w:b w:val="0"/>
                <w:bCs w:val="0"/>
                <w:i w:val="0"/>
                <w:iCs w:val="0"/>
                <w:color w:val="000000"/>
                <w:spacing w:val="-17"/>
                <w:w w:val="97"/>
                <w:kern w:val="0"/>
                <w:sz w:val="21"/>
                <w:szCs w:val="21"/>
                <w:u w:val="none"/>
                <w:lang w:val="en-US" w:eastAsia="zh-CN" w:bidi="ar"/>
              </w:rPr>
              <w:t>隆委乡振组发〔2023〕24号</w:t>
            </w:r>
          </w:p>
        </w:tc>
        <w:tc>
          <w:tcPr>
            <w:tcW w:w="247" w:type="pct"/>
            <w:tcBorders>
              <w:tl2br w:val="nil"/>
              <w:tr2bl w:val="nil"/>
            </w:tcBorders>
            <w:shd w:val="clear" w:color="auto" w:fill="auto"/>
            <w:vAlign w:val="center"/>
          </w:tcPr>
          <w:p w14:paraId="57BEEA4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310.9</w:t>
            </w:r>
          </w:p>
        </w:tc>
        <w:tc>
          <w:tcPr>
            <w:tcW w:w="247" w:type="pct"/>
            <w:tcBorders>
              <w:tl2br w:val="nil"/>
              <w:tr2bl w:val="nil"/>
            </w:tcBorders>
            <w:shd w:val="clear" w:color="auto" w:fill="auto"/>
            <w:vAlign w:val="center"/>
          </w:tcPr>
          <w:p w14:paraId="3591BA9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310.9</w:t>
            </w:r>
          </w:p>
        </w:tc>
        <w:tc>
          <w:tcPr>
            <w:tcW w:w="115" w:type="pct"/>
            <w:tcBorders>
              <w:tl2br w:val="nil"/>
              <w:tr2bl w:val="nil"/>
            </w:tcBorders>
            <w:shd w:val="clear" w:color="auto" w:fill="auto"/>
            <w:vAlign w:val="center"/>
          </w:tcPr>
          <w:p w14:paraId="7EB8D07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36983272">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w:t>
            </w:r>
          </w:p>
        </w:tc>
        <w:tc>
          <w:tcPr>
            <w:tcW w:w="203" w:type="pct"/>
            <w:tcBorders>
              <w:tl2br w:val="nil"/>
              <w:tr2bl w:val="nil"/>
            </w:tcBorders>
            <w:shd w:val="clear" w:color="auto" w:fill="auto"/>
            <w:vAlign w:val="center"/>
          </w:tcPr>
          <w:p w14:paraId="0A21B48C">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横板桥镇</w:t>
            </w:r>
          </w:p>
        </w:tc>
        <w:tc>
          <w:tcPr>
            <w:tcW w:w="155" w:type="pct"/>
            <w:tcBorders>
              <w:tl2br w:val="nil"/>
              <w:tr2bl w:val="nil"/>
            </w:tcBorders>
            <w:shd w:val="clear" w:color="auto" w:fill="auto"/>
            <w:vAlign w:val="center"/>
          </w:tcPr>
          <w:p w14:paraId="5DF7BB5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立志村</w:t>
            </w:r>
          </w:p>
        </w:tc>
        <w:tc>
          <w:tcPr>
            <w:tcW w:w="231" w:type="pct"/>
            <w:tcBorders>
              <w:tl2br w:val="nil"/>
              <w:tr2bl w:val="nil"/>
            </w:tcBorders>
            <w:shd w:val="clear" w:color="auto" w:fill="FFFFFF"/>
            <w:vAlign w:val="center"/>
          </w:tcPr>
          <w:p w14:paraId="59EC601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auto"/>
            <w:vAlign w:val="center"/>
          </w:tcPr>
          <w:p w14:paraId="5D050135">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2023年西洋江隆回县三期治理项目</w:t>
            </w:r>
          </w:p>
        </w:tc>
        <w:tc>
          <w:tcPr>
            <w:tcW w:w="422" w:type="pct"/>
            <w:tcBorders>
              <w:tl2br w:val="nil"/>
              <w:tr2bl w:val="nil"/>
            </w:tcBorders>
            <w:shd w:val="clear" w:color="auto" w:fill="auto"/>
            <w:vAlign w:val="center"/>
          </w:tcPr>
          <w:p w14:paraId="5D5EF97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横板桥溪治理的范围为自井现至唐家垅段，全长5.7km，重点是疏浚河底，并对河道堤防护坡护脚等进行整治岸坡整治</w:t>
            </w:r>
          </w:p>
        </w:tc>
        <w:tc>
          <w:tcPr>
            <w:tcW w:w="308" w:type="pct"/>
            <w:tcBorders>
              <w:tl2br w:val="nil"/>
              <w:tr2bl w:val="nil"/>
            </w:tcBorders>
            <w:shd w:val="clear" w:color="auto" w:fill="auto"/>
            <w:vAlign w:val="center"/>
          </w:tcPr>
          <w:p w14:paraId="5D0F30D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172.844931</w:t>
            </w:r>
          </w:p>
        </w:tc>
        <w:tc>
          <w:tcPr>
            <w:tcW w:w="300" w:type="pct"/>
            <w:tcBorders>
              <w:tl2br w:val="nil"/>
              <w:tr2bl w:val="nil"/>
            </w:tcBorders>
            <w:shd w:val="clear" w:color="auto" w:fill="auto"/>
            <w:vAlign w:val="center"/>
          </w:tcPr>
          <w:p w14:paraId="05C7AAE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172.844931</w:t>
            </w:r>
          </w:p>
        </w:tc>
        <w:tc>
          <w:tcPr>
            <w:tcW w:w="212" w:type="pct"/>
            <w:tcBorders>
              <w:tl2br w:val="nil"/>
              <w:tr2bl w:val="nil"/>
            </w:tcBorders>
            <w:shd w:val="clear" w:color="auto" w:fill="auto"/>
            <w:vAlign w:val="center"/>
          </w:tcPr>
          <w:p w14:paraId="013C0BB0">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227F890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r>
      <w:tr w14:paraId="2E3170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191" w:type="pct"/>
            <w:tcBorders>
              <w:tl2br w:val="nil"/>
              <w:tr2bl w:val="nil"/>
            </w:tcBorders>
            <w:shd w:val="clear" w:color="auto" w:fill="auto"/>
            <w:noWrap/>
            <w:vAlign w:val="center"/>
          </w:tcPr>
          <w:p w14:paraId="4CF7AF1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27" w:type="pct"/>
            <w:tcBorders>
              <w:tl2br w:val="nil"/>
              <w:tr2bl w:val="nil"/>
            </w:tcBorders>
            <w:shd w:val="clear" w:color="auto" w:fill="auto"/>
            <w:vAlign w:val="center"/>
          </w:tcPr>
          <w:p w14:paraId="7A33652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67" w:type="pct"/>
            <w:tcBorders>
              <w:tl2br w:val="nil"/>
              <w:tr2bl w:val="nil"/>
            </w:tcBorders>
            <w:shd w:val="clear" w:color="auto" w:fill="auto"/>
            <w:vAlign w:val="center"/>
          </w:tcPr>
          <w:p w14:paraId="7E31629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3" w:type="pct"/>
            <w:tcBorders>
              <w:tl2br w:val="nil"/>
              <w:tr2bl w:val="nil"/>
            </w:tcBorders>
            <w:shd w:val="clear" w:color="auto" w:fill="FFFFFF"/>
            <w:vAlign w:val="center"/>
          </w:tcPr>
          <w:p w14:paraId="3612EA8B">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63" w:type="pct"/>
            <w:tcBorders>
              <w:tl2br w:val="nil"/>
              <w:tr2bl w:val="nil"/>
            </w:tcBorders>
            <w:shd w:val="clear" w:color="auto" w:fill="auto"/>
            <w:vAlign w:val="center"/>
          </w:tcPr>
          <w:p w14:paraId="2DEFF6E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47" w:type="pct"/>
            <w:tcBorders>
              <w:tl2br w:val="nil"/>
              <w:tr2bl w:val="nil"/>
            </w:tcBorders>
            <w:shd w:val="clear" w:color="auto" w:fill="auto"/>
            <w:vAlign w:val="center"/>
          </w:tcPr>
          <w:p w14:paraId="478D7075">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202" w:type="pct"/>
            <w:tcBorders>
              <w:tl2br w:val="nil"/>
              <w:tr2bl w:val="nil"/>
            </w:tcBorders>
            <w:shd w:val="clear" w:color="auto" w:fill="auto"/>
            <w:vAlign w:val="center"/>
          </w:tcPr>
          <w:p w14:paraId="6DE07CF6">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272" w:type="pct"/>
            <w:tcBorders>
              <w:tl2br w:val="nil"/>
              <w:tr2bl w:val="nil"/>
            </w:tcBorders>
            <w:shd w:val="clear" w:color="auto" w:fill="auto"/>
            <w:vAlign w:val="center"/>
          </w:tcPr>
          <w:p w14:paraId="5F8A065F">
            <w:pPr>
              <w:keepNext w:val="0"/>
              <w:keepLines w:val="0"/>
              <w:pageBreakBefore w:val="0"/>
              <w:widowControl/>
              <w:kinsoku/>
              <w:wordWrap/>
              <w:overflowPunct/>
              <w:topLinePunct w:val="0"/>
              <w:autoSpaceDE/>
              <w:autoSpaceDN/>
              <w:bidi w:val="0"/>
              <w:adjustRightInd/>
              <w:snapToGrid/>
              <w:spacing w:line="240" w:lineRule="exact"/>
              <w:ind w:left="-3" w:leftChars="-1" w:right="-3" w:rightChars="-1"/>
              <w:rPr>
                <w:rFonts w:hint="eastAsia" w:asciiTheme="minorEastAsia" w:hAnsiTheme="minorEastAsia" w:eastAsiaTheme="minorEastAsia" w:cstheme="minorEastAsia"/>
                <w:b w:val="0"/>
                <w:bCs w:val="0"/>
                <w:i w:val="0"/>
                <w:iCs w:val="0"/>
                <w:color w:val="000000"/>
                <w:spacing w:val="-11"/>
                <w:sz w:val="21"/>
                <w:szCs w:val="21"/>
                <w:u w:val="none"/>
              </w:rPr>
            </w:pPr>
          </w:p>
        </w:tc>
        <w:tc>
          <w:tcPr>
            <w:tcW w:w="247" w:type="pct"/>
            <w:tcBorders>
              <w:tl2br w:val="nil"/>
              <w:tr2bl w:val="nil"/>
            </w:tcBorders>
            <w:shd w:val="clear" w:color="auto" w:fill="auto"/>
            <w:vAlign w:val="center"/>
          </w:tcPr>
          <w:p w14:paraId="4443C6ED">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47" w:type="pct"/>
            <w:tcBorders>
              <w:tl2br w:val="nil"/>
              <w:tr2bl w:val="nil"/>
            </w:tcBorders>
            <w:shd w:val="clear" w:color="auto" w:fill="auto"/>
            <w:vAlign w:val="center"/>
          </w:tcPr>
          <w:p w14:paraId="41A5A7D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15" w:type="pct"/>
            <w:tcBorders>
              <w:tl2br w:val="nil"/>
              <w:tr2bl w:val="nil"/>
            </w:tcBorders>
            <w:shd w:val="clear" w:color="auto" w:fill="auto"/>
            <w:vAlign w:val="center"/>
          </w:tcPr>
          <w:p w14:paraId="77B4577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1AE4B4AF">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w:t>
            </w:r>
          </w:p>
        </w:tc>
        <w:tc>
          <w:tcPr>
            <w:tcW w:w="203" w:type="pct"/>
            <w:tcBorders>
              <w:tl2br w:val="nil"/>
              <w:tr2bl w:val="nil"/>
            </w:tcBorders>
            <w:shd w:val="clear" w:color="auto" w:fill="FFFFFF"/>
            <w:vAlign w:val="center"/>
          </w:tcPr>
          <w:p w14:paraId="545A0C8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岩口镇</w:t>
            </w:r>
          </w:p>
        </w:tc>
        <w:tc>
          <w:tcPr>
            <w:tcW w:w="155" w:type="pct"/>
            <w:tcBorders>
              <w:tl2br w:val="nil"/>
              <w:tr2bl w:val="nil"/>
            </w:tcBorders>
            <w:shd w:val="clear" w:color="auto" w:fill="FFFFFF"/>
            <w:vAlign w:val="center"/>
          </w:tcPr>
          <w:p w14:paraId="703D8F96">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相关项目村</w:t>
            </w:r>
          </w:p>
        </w:tc>
        <w:tc>
          <w:tcPr>
            <w:tcW w:w="231" w:type="pct"/>
            <w:tcBorders>
              <w:tl2br w:val="nil"/>
              <w:tr2bl w:val="nil"/>
            </w:tcBorders>
            <w:shd w:val="clear" w:color="auto" w:fill="FFFFFF"/>
            <w:vAlign w:val="center"/>
          </w:tcPr>
          <w:p w14:paraId="076CC5B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FFFFFF"/>
            <w:vAlign w:val="center"/>
          </w:tcPr>
          <w:p w14:paraId="093DA3A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隆回县毗莲下河流域河道（干流马家桥村－石屋村）及岩口河支流治理工程</w:t>
            </w:r>
          </w:p>
        </w:tc>
        <w:tc>
          <w:tcPr>
            <w:tcW w:w="422" w:type="pct"/>
            <w:tcBorders>
              <w:tl2br w:val="nil"/>
              <w:tr2bl w:val="nil"/>
            </w:tcBorders>
            <w:shd w:val="clear" w:color="auto" w:fill="FFFFFF"/>
            <w:vAlign w:val="center"/>
          </w:tcPr>
          <w:p w14:paraId="18E92F5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综合治理长度0.619km，其中毗莲下河干流治理河长0.539km，支流岩口河综合治理河长0.08km。清淤344m，浆砌石挡土墙新建或翻建430m，河坝改建3座。</w:t>
            </w:r>
          </w:p>
        </w:tc>
        <w:tc>
          <w:tcPr>
            <w:tcW w:w="308" w:type="pct"/>
            <w:tcBorders>
              <w:tl2br w:val="nil"/>
              <w:tr2bl w:val="nil"/>
            </w:tcBorders>
            <w:shd w:val="clear" w:color="auto" w:fill="auto"/>
            <w:vAlign w:val="center"/>
          </w:tcPr>
          <w:p w14:paraId="5AB480D8">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190</w:t>
            </w:r>
          </w:p>
        </w:tc>
        <w:tc>
          <w:tcPr>
            <w:tcW w:w="300" w:type="pct"/>
            <w:tcBorders>
              <w:tl2br w:val="nil"/>
              <w:tr2bl w:val="nil"/>
            </w:tcBorders>
            <w:shd w:val="clear" w:color="auto" w:fill="FFFFFF"/>
            <w:vAlign w:val="center"/>
          </w:tcPr>
          <w:p w14:paraId="648184F9">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190</w:t>
            </w:r>
          </w:p>
        </w:tc>
        <w:tc>
          <w:tcPr>
            <w:tcW w:w="212" w:type="pct"/>
            <w:tcBorders>
              <w:tl2br w:val="nil"/>
              <w:tr2bl w:val="nil"/>
            </w:tcBorders>
            <w:shd w:val="clear" w:color="auto" w:fill="auto"/>
            <w:vAlign w:val="center"/>
          </w:tcPr>
          <w:p w14:paraId="7D13F9E8">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21F2A193">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县河湖事务中心</w:t>
            </w:r>
          </w:p>
        </w:tc>
      </w:tr>
      <w:tr w14:paraId="280929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91" w:type="pct"/>
            <w:tcBorders>
              <w:tl2br w:val="nil"/>
              <w:tr2bl w:val="nil"/>
            </w:tcBorders>
            <w:shd w:val="clear" w:color="auto" w:fill="auto"/>
            <w:noWrap/>
            <w:vAlign w:val="center"/>
          </w:tcPr>
          <w:p w14:paraId="0540F42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27" w:type="pct"/>
            <w:tcBorders>
              <w:tl2br w:val="nil"/>
              <w:tr2bl w:val="nil"/>
            </w:tcBorders>
            <w:shd w:val="clear" w:color="auto" w:fill="auto"/>
            <w:vAlign w:val="center"/>
          </w:tcPr>
          <w:p w14:paraId="165C2262">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67" w:type="pct"/>
            <w:tcBorders>
              <w:tl2br w:val="nil"/>
              <w:tr2bl w:val="nil"/>
            </w:tcBorders>
            <w:shd w:val="clear" w:color="auto" w:fill="auto"/>
            <w:vAlign w:val="center"/>
          </w:tcPr>
          <w:p w14:paraId="23ED2E40">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3" w:type="pct"/>
            <w:tcBorders>
              <w:tl2br w:val="nil"/>
              <w:tr2bl w:val="nil"/>
            </w:tcBorders>
            <w:shd w:val="clear" w:color="auto" w:fill="FFFFFF"/>
            <w:vAlign w:val="center"/>
          </w:tcPr>
          <w:p w14:paraId="13DC2F3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63" w:type="pct"/>
            <w:tcBorders>
              <w:tl2br w:val="nil"/>
              <w:tr2bl w:val="nil"/>
            </w:tcBorders>
            <w:shd w:val="clear" w:color="auto" w:fill="auto"/>
            <w:vAlign w:val="center"/>
          </w:tcPr>
          <w:p w14:paraId="70C4DAD4">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347" w:type="pct"/>
            <w:tcBorders>
              <w:tl2br w:val="nil"/>
              <w:tr2bl w:val="nil"/>
            </w:tcBorders>
            <w:shd w:val="clear" w:color="auto" w:fill="auto"/>
            <w:vAlign w:val="center"/>
          </w:tcPr>
          <w:p w14:paraId="30E63F1F">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202" w:type="pct"/>
            <w:tcBorders>
              <w:tl2br w:val="nil"/>
              <w:tr2bl w:val="nil"/>
            </w:tcBorders>
            <w:shd w:val="clear" w:color="auto" w:fill="auto"/>
            <w:vAlign w:val="center"/>
          </w:tcPr>
          <w:p w14:paraId="5FA8D470">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left"/>
              <w:rPr>
                <w:rFonts w:hint="eastAsia" w:asciiTheme="minorEastAsia" w:hAnsiTheme="minorEastAsia" w:eastAsiaTheme="minorEastAsia" w:cstheme="minorEastAsia"/>
                <w:b w:val="0"/>
                <w:bCs w:val="0"/>
                <w:i w:val="0"/>
                <w:iCs w:val="0"/>
                <w:color w:val="000000"/>
                <w:sz w:val="21"/>
                <w:szCs w:val="21"/>
                <w:u w:val="none"/>
              </w:rPr>
            </w:pPr>
          </w:p>
        </w:tc>
        <w:tc>
          <w:tcPr>
            <w:tcW w:w="272" w:type="pct"/>
            <w:tcBorders>
              <w:tl2br w:val="nil"/>
              <w:tr2bl w:val="nil"/>
            </w:tcBorders>
            <w:shd w:val="clear" w:color="auto" w:fill="auto"/>
            <w:vAlign w:val="center"/>
          </w:tcPr>
          <w:p w14:paraId="356B37D7">
            <w:pPr>
              <w:keepNext w:val="0"/>
              <w:keepLines w:val="0"/>
              <w:pageBreakBefore w:val="0"/>
              <w:widowControl/>
              <w:kinsoku/>
              <w:wordWrap/>
              <w:overflowPunct/>
              <w:topLinePunct w:val="0"/>
              <w:autoSpaceDE/>
              <w:autoSpaceDN/>
              <w:bidi w:val="0"/>
              <w:adjustRightInd/>
              <w:snapToGrid/>
              <w:spacing w:line="240" w:lineRule="exact"/>
              <w:ind w:left="-3" w:leftChars="-1" w:right="-3" w:rightChars="-1"/>
              <w:rPr>
                <w:rFonts w:hint="eastAsia" w:asciiTheme="minorEastAsia" w:hAnsiTheme="minorEastAsia" w:eastAsiaTheme="minorEastAsia" w:cstheme="minorEastAsia"/>
                <w:b w:val="0"/>
                <w:bCs w:val="0"/>
                <w:i w:val="0"/>
                <w:iCs w:val="0"/>
                <w:color w:val="000000"/>
                <w:spacing w:val="-11"/>
                <w:sz w:val="21"/>
                <w:szCs w:val="21"/>
                <w:u w:val="none"/>
              </w:rPr>
            </w:pPr>
          </w:p>
        </w:tc>
        <w:tc>
          <w:tcPr>
            <w:tcW w:w="247" w:type="pct"/>
            <w:tcBorders>
              <w:tl2br w:val="nil"/>
              <w:tr2bl w:val="nil"/>
            </w:tcBorders>
            <w:shd w:val="clear" w:color="auto" w:fill="auto"/>
            <w:vAlign w:val="center"/>
          </w:tcPr>
          <w:p w14:paraId="7B49D3BC">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47" w:type="pct"/>
            <w:tcBorders>
              <w:tl2br w:val="nil"/>
              <w:tr2bl w:val="nil"/>
            </w:tcBorders>
            <w:shd w:val="clear" w:color="auto" w:fill="auto"/>
            <w:vAlign w:val="center"/>
          </w:tcPr>
          <w:p w14:paraId="281BC2D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15" w:type="pct"/>
            <w:tcBorders>
              <w:tl2br w:val="nil"/>
              <w:tr2bl w:val="nil"/>
            </w:tcBorders>
            <w:shd w:val="clear" w:color="auto" w:fill="auto"/>
            <w:vAlign w:val="center"/>
          </w:tcPr>
          <w:p w14:paraId="54DBA6F1">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179" w:type="pct"/>
            <w:tcBorders>
              <w:tl2br w:val="nil"/>
              <w:tr2bl w:val="nil"/>
            </w:tcBorders>
            <w:shd w:val="clear" w:color="auto" w:fill="auto"/>
            <w:vAlign w:val="center"/>
          </w:tcPr>
          <w:p w14:paraId="20D7D70A">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w:t>
            </w:r>
          </w:p>
        </w:tc>
        <w:tc>
          <w:tcPr>
            <w:tcW w:w="203" w:type="pct"/>
            <w:tcBorders>
              <w:tl2br w:val="nil"/>
              <w:tr2bl w:val="nil"/>
            </w:tcBorders>
            <w:shd w:val="clear" w:color="auto" w:fill="FFFFFF"/>
            <w:vAlign w:val="center"/>
          </w:tcPr>
          <w:p w14:paraId="5EAB697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滩头镇</w:t>
            </w:r>
          </w:p>
        </w:tc>
        <w:tc>
          <w:tcPr>
            <w:tcW w:w="155" w:type="pct"/>
            <w:tcBorders>
              <w:tl2br w:val="nil"/>
              <w:tr2bl w:val="nil"/>
            </w:tcBorders>
            <w:shd w:val="clear" w:color="auto" w:fill="FFFFFF"/>
            <w:vAlign w:val="center"/>
          </w:tcPr>
          <w:p w14:paraId="57866E4E">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碧云泉</w:t>
            </w:r>
          </w:p>
        </w:tc>
        <w:tc>
          <w:tcPr>
            <w:tcW w:w="231" w:type="pct"/>
            <w:tcBorders>
              <w:tl2br w:val="nil"/>
              <w:tr2bl w:val="nil"/>
            </w:tcBorders>
            <w:shd w:val="clear" w:color="auto" w:fill="FFFFFF"/>
            <w:vAlign w:val="center"/>
          </w:tcPr>
          <w:p w14:paraId="5EFE8324">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乡村建设行动</w:t>
            </w:r>
          </w:p>
        </w:tc>
        <w:tc>
          <w:tcPr>
            <w:tcW w:w="318" w:type="pct"/>
            <w:tcBorders>
              <w:tl2br w:val="nil"/>
              <w:tr2bl w:val="nil"/>
            </w:tcBorders>
            <w:shd w:val="clear" w:color="auto" w:fill="FFFFFF"/>
            <w:vAlign w:val="center"/>
          </w:tcPr>
          <w:p w14:paraId="4AC3011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双龙水厂滩头镇碧云泉片管网延伸工程</w:t>
            </w:r>
          </w:p>
        </w:tc>
        <w:tc>
          <w:tcPr>
            <w:tcW w:w="422" w:type="pct"/>
            <w:tcBorders>
              <w:tl2br w:val="nil"/>
              <w:tr2bl w:val="nil"/>
            </w:tcBorders>
            <w:shd w:val="clear" w:color="auto" w:fill="FFFFFF"/>
            <w:vAlign w:val="center"/>
          </w:tcPr>
          <w:p w14:paraId="7322E257">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敷设DN110PE-DN225PE配水干支管9582m等</w:t>
            </w:r>
          </w:p>
        </w:tc>
        <w:tc>
          <w:tcPr>
            <w:tcW w:w="308" w:type="pct"/>
            <w:tcBorders>
              <w:tl2br w:val="nil"/>
              <w:tr2bl w:val="nil"/>
            </w:tcBorders>
            <w:shd w:val="clear" w:color="auto" w:fill="auto"/>
            <w:vAlign w:val="center"/>
          </w:tcPr>
          <w:p w14:paraId="1B5850AD">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27.834228</w:t>
            </w:r>
          </w:p>
        </w:tc>
        <w:tc>
          <w:tcPr>
            <w:tcW w:w="300" w:type="pct"/>
            <w:tcBorders>
              <w:tl2br w:val="nil"/>
              <w:tr2bl w:val="nil"/>
            </w:tcBorders>
            <w:shd w:val="clear" w:color="auto" w:fill="FFFFFF"/>
            <w:vAlign w:val="center"/>
          </w:tcPr>
          <w:p w14:paraId="749E90A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27.834228</w:t>
            </w:r>
          </w:p>
        </w:tc>
        <w:tc>
          <w:tcPr>
            <w:tcW w:w="212" w:type="pct"/>
            <w:tcBorders>
              <w:tl2br w:val="nil"/>
              <w:tr2bl w:val="nil"/>
            </w:tcBorders>
            <w:shd w:val="clear" w:color="auto" w:fill="auto"/>
            <w:vAlign w:val="center"/>
          </w:tcPr>
          <w:p w14:paraId="08365A39">
            <w:pPr>
              <w:keepNext w:val="0"/>
              <w:keepLines w:val="0"/>
              <w:pageBreakBefore w:val="0"/>
              <w:widowControl/>
              <w:kinsoku/>
              <w:wordWrap/>
              <w:overflowPunct/>
              <w:topLinePunct w:val="0"/>
              <w:autoSpaceDE/>
              <w:autoSpaceDN/>
              <w:bidi w:val="0"/>
              <w:adjustRightInd/>
              <w:snapToGrid/>
              <w:spacing w:line="240" w:lineRule="exact"/>
              <w:ind w:left="-14" w:leftChars="-5" w:right="-14" w:rightChars="-5"/>
              <w:jc w:val="center"/>
              <w:rPr>
                <w:rFonts w:hint="eastAsia" w:asciiTheme="minorEastAsia" w:hAnsiTheme="minorEastAsia" w:eastAsiaTheme="minorEastAsia" w:cstheme="minorEastAsia"/>
                <w:b w:val="0"/>
                <w:bCs w:val="0"/>
                <w:i w:val="0"/>
                <w:iCs w:val="0"/>
                <w:color w:val="000000"/>
                <w:sz w:val="21"/>
                <w:szCs w:val="21"/>
                <w:u w:val="none"/>
              </w:rPr>
            </w:pPr>
          </w:p>
        </w:tc>
        <w:tc>
          <w:tcPr>
            <w:tcW w:w="213" w:type="pct"/>
            <w:tcBorders>
              <w:tl2br w:val="nil"/>
              <w:tr2bl w:val="nil"/>
            </w:tcBorders>
            <w:shd w:val="clear" w:color="auto" w:fill="auto"/>
            <w:vAlign w:val="center"/>
          </w:tcPr>
          <w:p w14:paraId="469C2AA0">
            <w:pPr>
              <w:keepNext w:val="0"/>
              <w:keepLines w:val="0"/>
              <w:pageBreakBefore w:val="0"/>
              <w:widowControl/>
              <w:suppressLineNumbers w:val="0"/>
              <w:kinsoku/>
              <w:wordWrap/>
              <w:overflowPunct/>
              <w:topLinePunct w:val="0"/>
              <w:autoSpaceDE/>
              <w:autoSpaceDN/>
              <w:bidi w:val="0"/>
              <w:adjustRightInd/>
              <w:snapToGrid/>
              <w:spacing w:line="240" w:lineRule="exact"/>
              <w:ind w:left="-14" w:leftChars="-5" w:right="-14" w:rightChars="-5"/>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县水利局</w:t>
            </w:r>
          </w:p>
        </w:tc>
      </w:tr>
    </w:tbl>
    <w:p w14:paraId="6B2C83AA">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rPr>
      </w:pPr>
    </w:p>
    <w:sectPr>
      <w:pgSz w:w="16838" w:h="11906" w:orient="landscape"/>
      <w:pgMar w:top="1417" w:right="1417" w:bottom="1417" w:left="1417"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4C0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198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F198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E5ZWI5NzNlZjFiMGM2MDliZjJiNTU4MGE3YTIifQ=="/>
  </w:docVars>
  <w:rsids>
    <w:rsidRoot w:val="48075E3D"/>
    <w:rsid w:val="0DDE33AA"/>
    <w:rsid w:val="0DE144B5"/>
    <w:rsid w:val="0FD04DF1"/>
    <w:rsid w:val="14170683"/>
    <w:rsid w:val="1A341C78"/>
    <w:rsid w:val="1C5E199D"/>
    <w:rsid w:val="1D350708"/>
    <w:rsid w:val="1D4F78E1"/>
    <w:rsid w:val="274C3225"/>
    <w:rsid w:val="28630EC4"/>
    <w:rsid w:val="2B4D1F0A"/>
    <w:rsid w:val="2B6B5350"/>
    <w:rsid w:val="2FA539B8"/>
    <w:rsid w:val="38FA68B7"/>
    <w:rsid w:val="38FF5FAB"/>
    <w:rsid w:val="3F3862D7"/>
    <w:rsid w:val="423C51CE"/>
    <w:rsid w:val="48075E3D"/>
    <w:rsid w:val="4D437474"/>
    <w:rsid w:val="4FBA3D69"/>
    <w:rsid w:val="50573F77"/>
    <w:rsid w:val="54BA080E"/>
    <w:rsid w:val="578E6D3E"/>
    <w:rsid w:val="61465CAD"/>
    <w:rsid w:val="63C94602"/>
    <w:rsid w:val="6D3811E3"/>
    <w:rsid w:val="70D34D1C"/>
    <w:rsid w:val="71DB6E0F"/>
    <w:rsid w:val="7DA662E0"/>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Calibri" w:hAnsi="Calibri" w:eastAsia="仿宋" w:cs="Times New Roman"/>
      <w:sz w:val="32"/>
    </w:rPr>
  </w:style>
  <w:style w:type="paragraph" w:styleId="3">
    <w:name w:val="Body Text Indent"/>
    <w:basedOn w:val="1"/>
    <w:next w:val="2"/>
    <w:autoRedefine/>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autoRedefine/>
    <w:unhideWhenUsed/>
    <w:qFormat/>
    <w:uiPriority w:val="99"/>
    <w:pPr>
      <w:ind w:firstLine="420" w:firstLineChars="200"/>
    </w:pPr>
    <w:rPr>
      <w:szCs w:val="24"/>
    </w:rPr>
  </w:style>
  <w:style w:type="character" w:customStyle="1" w:styleId="9">
    <w:name w:val="font61"/>
    <w:basedOn w:val="8"/>
    <w:autoRedefine/>
    <w:qFormat/>
    <w:uiPriority w:val="0"/>
    <w:rPr>
      <w:rFonts w:hint="eastAsia" w:ascii="宋体" w:hAnsi="宋体" w:eastAsia="宋体" w:cs="宋体"/>
      <w:b/>
      <w:bCs/>
      <w:color w:val="000000"/>
      <w:sz w:val="36"/>
      <w:szCs w:val="36"/>
      <w:u w:val="none"/>
    </w:rPr>
  </w:style>
  <w:style w:type="character" w:customStyle="1" w:styleId="10">
    <w:name w:val="font212"/>
    <w:basedOn w:val="8"/>
    <w:autoRedefine/>
    <w:qFormat/>
    <w:uiPriority w:val="0"/>
    <w:rPr>
      <w:rFonts w:hint="default" w:ascii="Times New Roman" w:hAnsi="Times New Roman" w:cs="Times New Roman"/>
      <w:b/>
      <w:bCs/>
      <w:color w:val="000000"/>
      <w:sz w:val="36"/>
      <w:szCs w:val="36"/>
      <w:u w:val="none"/>
    </w:rPr>
  </w:style>
  <w:style w:type="character" w:customStyle="1" w:styleId="11">
    <w:name w:val="font291"/>
    <w:basedOn w:val="8"/>
    <w:autoRedefine/>
    <w:qFormat/>
    <w:uiPriority w:val="0"/>
    <w:rPr>
      <w:rFonts w:ascii="方正小标宋简体" w:hAnsi="方正小标宋简体" w:eastAsia="方正小标宋简体" w:cs="方正小标宋简体"/>
      <w:b/>
      <w:bCs/>
      <w:color w:val="000000"/>
      <w:sz w:val="36"/>
      <w:szCs w:val="36"/>
      <w:u w:val="none"/>
    </w:rPr>
  </w:style>
  <w:style w:type="character" w:customStyle="1" w:styleId="12">
    <w:name w:val="font21"/>
    <w:basedOn w:val="8"/>
    <w:autoRedefine/>
    <w:qFormat/>
    <w:uiPriority w:val="0"/>
    <w:rPr>
      <w:rFonts w:hint="eastAsia" w:ascii="宋体" w:hAnsi="宋体" w:eastAsia="宋体" w:cs="宋体"/>
      <w:color w:val="000000"/>
      <w:sz w:val="20"/>
      <w:szCs w:val="20"/>
      <w:u w:val="none"/>
    </w:rPr>
  </w:style>
  <w:style w:type="character" w:customStyle="1" w:styleId="13">
    <w:name w:val="font121"/>
    <w:basedOn w:val="8"/>
    <w:autoRedefine/>
    <w:qFormat/>
    <w:uiPriority w:val="0"/>
    <w:rPr>
      <w:rFonts w:hint="default" w:ascii="Times New Roman" w:hAnsi="Times New Roman" w:cs="Times New Roman"/>
      <w:color w:val="000000"/>
      <w:sz w:val="20"/>
      <w:szCs w:val="20"/>
      <w:u w:val="none"/>
    </w:rPr>
  </w:style>
  <w:style w:type="character" w:customStyle="1" w:styleId="14">
    <w:name w:val="font81"/>
    <w:basedOn w:val="8"/>
    <w:autoRedefine/>
    <w:qFormat/>
    <w:uiPriority w:val="0"/>
    <w:rPr>
      <w:rFonts w:hint="eastAsia" w:ascii="宋体" w:hAnsi="宋体" w:eastAsia="宋体" w:cs="宋体"/>
      <w:color w:val="000000"/>
      <w:sz w:val="20"/>
      <w:szCs w:val="20"/>
      <w:u w:val="none"/>
    </w:rPr>
  </w:style>
  <w:style w:type="character" w:customStyle="1" w:styleId="15">
    <w:name w:val="font221"/>
    <w:basedOn w:val="8"/>
    <w:autoRedefine/>
    <w:qFormat/>
    <w:uiPriority w:val="0"/>
    <w:rPr>
      <w:rFonts w:hint="eastAsia" w:ascii="宋体" w:hAnsi="宋体" w:eastAsia="宋体" w:cs="宋体"/>
      <w:b/>
      <w:bCs/>
      <w:color w:val="000000"/>
      <w:sz w:val="20"/>
      <w:szCs w:val="20"/>
      <w:u w:val="none"/>
    </w:rPr>
  </w:style>
  <w:style w:type="character" w:customStyle="1" w:styleId="16">
    <w:name w:val="font131"/>
    <w:basedOn w:val="8"/>
    <w:autoRedefine/>
    <w:qFormat/>
    <w:uiPriority w:val="0"/>
    <w:rPr>
      <w:rFonts w:hint="eastAsia" w:ascii="宋体" w:hAnsi="宋体" w:eastAsia="宋体" w:cs="宋体"/>
      <w:color w:val="000000"/>
      <w:sz w:val="18"/>
      <w:szCs w:val="18"/>
      <w:u w:val="none"/>
    </w:rPr>
  </w:style>
  <w:style w:type="character" w:customStyle="1" w:styleId="17">
    <w:name w:val="font181"/>
    <w:basedOn w:val="8"/>
    <w:autoRedefine/>
    <w:qFormat/>
    <w:uiPriority w:val="0"/>
    <w:rPr>
      <w:rFonts w:hint="default" w:ascii="Times New Roman" w:hAnsi="Times New Roman" w:cs="Times New Roman"/>
      <w:color w:val="000000"/>
      <w:sz w:val="18"/>
      <w:szCs w:val="18"/>
      <w:u w:val="none"/>
    </w:rPr>
  </w:style>
  <w:style w:type="character" w:customStyle="1" w:styleId="18">
    <w:name w:val="font201"/>
    <w:basedOn w:val="8"/>
    <w:autoRedefine/>
    <w:qFormat/>
    <w:uiPriority w:val="0"/>
    <w:rPr>
      <w:rFonts w:hint="eastAsia" w:ascii="宋体" w:hAnsi="宋体" w:eastAsia="宋体" w:cs="宋体"/>
      <w:color w:val="000000"/>
      <w:sz w:val="20"/>
      <w:szCs w:val="20"/>
      <w:u w:val="none"/>
    </w:rPr>
  </w:style>
  <w:style w:type="character" w:customStyle="1" w:styleId="19">
    <w:name w:val="font41"/>
    <w:basedOn w:val="8"/>
    <w:autoRedefine/>
    <w:qFormat/>
    <w:uiPriority w:val="0"/>
    <w:rPr>
      <w:rFonts w:hint="eastAsia" w:ascii="宋体" w:hAnsi="宋体" w:eastAsia="宋体" w:cs="宋体"/>
      <w:color w:val="000000"/>
      <w:sz w:val="20"/>
      <w:szCs w:val="20"/>
      <w:u w:val="none"/>
    </w:rPr>
  </w:style>
  <w:style w:type="character" w:customStyle="1" w:styleId="20">
    <w:name w:val="font191"/>
    <w:basedOn w:val="8"/>
    <w:autoRedefine/>
    <w:qFormat/>
    <w:uiPriority w:val="0"/>
    <w:rPr>
      <w:rFonts w:hint="eastAsia" w:ascii="宋体" w:hAnsi="宋体" w:eastAsia="宋体" w:cs="宋体"/>
      <w:b/>
      <w:bCs/>
      <w:color w:val="000000"/>
      <w:sz w:val="20"/>
      <w:szCs w:val="20"/>
      <w:u w:val="none"/>
    </w:rPr>
  </w:style>
  <w:style w:type="character" w:customStyle="1" w:styleId="21">
    <w:name w:val="font51"/>
    <w:basedOn w:val="8"/>
    <w:autoRedefine/>
    <w:qFormat/>
    <w:uiPriority w:val="0"/>
    <w:rPr>
      <w:rFonts w:hint="eastAsia" w:ascii="宋体" w:hAnsi="宋体" w:eastAsia="宋体" w:cs="宋体"/>
      <w:b/>
      <w:bCs/>
      <w:color w:val="000000"/>
      <w:sz w:val="36"/>
      <w:szCs w:val="36"/>
      <w:u w:val="none"/>
    </w:rPr>
  </w:style>
  <w:style w:type="character" w:customStyle="1" w:styleId="22">
    <w:name w:val="font171"/>
    <w:basedOn w:val="8"/>
    <w:autoRedefine/>
    <w:qFormat/>
    <w:uiPriority w:val="0"/>
    <w:rPr>
      <w:rFonts w:hint="default" w:ascii="Times New Roman" w:hAnsi="Times New Roman" w:cs="Times New Roman"/>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1416</Words>
  <Characters>1651</Characters>
  <Lines>0</Lines>
  <Paragraphs>0</Paragraphs>
  <TotalTime>9</TotalTime>
  <ScaleCrop>false</ScaleCrop>
  <LinksUpToDate>false</LinksUpToDate>
  <CharactersWithSpaces>1731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2025-01-06T07:47:00Z</dcterms:created>
  <dc:creator>周乐富</dc:creator>
  <cp:lastModifiedBy>演示人</cp:lastModifiedBy>
  <cp:lastPrinted>2025-09-19T10:11:00Z</cp:lastPrinted>
  <dcterms:modified xsi:type="dcterms:W3CDTF">2025-09-26T03:09:04Z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E16F2A3A71E846318D86466F2C7EEA98_13</vt:lpwstr>
  </property>
  <property fmtid="{D5CDD505-2E9C-101B-9397-08002B2CF9AE}" pid="4" name="KSOTemplateDocerSaveRecord">
    <vt:lpwstr>eyJoZGlkIjoiNTc3NTU4Mjk0YTQ2NTBmYWEyYzJlYWVlM2FkYTQyZDgiLCJ1c2VySWQiOiIxMTYxMDM5MTk0In0=</vt:lpwstr>
  </property>
</Properties>
</file>