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eastAsia" w:ascii="仿宋" w:hAnsi="仿宋" w:eastAsia="仿宋" w:cs="仿宋"/>
          <w:color w:val="auto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u w:val="none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隆回县事业单位公开招聘人员报名表</w:t>
      </w:r>
      <w:bookmarkEnd w:id="0"/>
    </w:p>
    <w:tbl>
      <w:tblPr>
        <w:tblStyle w:val="3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3.经审查符合报名条件，由考生现场确认，此报名表由招聘单位留存。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4.考生需准备1寸彩色照片3张，照片背面请写上自己的名字。</w:t>
      </w:r>
    </w:p>
    <w:p>
      <w:pPr>
        <w:ind w:firstLine="720" w:firstLineChars="300"/>
      </w:pPr>
      <w:r>
        <w:rPr>
          <w:rFonts w:hint="eastAsia" w:ascii="仿宋" w:hAnsi="仿宋" w:eastAsia="仿宋" w:cs="仿宋"/>
          <w:color w:val="auto"/>
          <w:sz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4AE25"/>
    <w:multiLevelType w:val="singleLevel"/>
    <w:tmpl w:val="5A44AE25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MjQ4ODU4ZDlkOTlmNmE4NjFlMTE5ZWYwYjllOTYifQ=="/>
  </w:docVars>
  <w:rsids>
    <w:rsidRoot w:val="61CA5552"/>
    <w:rsid w:val="4F414029"/>
    <w:rsid w:val="59D5109F"/>
    <w:rsid w:val="61CA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customStyle="1" w:styleId="5">
    <w:name w:val="样式4"/>
    <w:basedOn w:val="1"/>
    <w:qFormat/>
    <w:uiPriority w:val="0"/>
    <w:pPr>
      <w:numPr>
        <w:ilvl w:val="0"/>
        <w:numId w:val="1"/>
      </w:numPr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375</Characters>
  <Lines>0</Lines>
  <Paragraphs>0</Paragraphs>
  <TotalTime>1</TotalTime>
  <ScaleCrop>false</ScaleCrop>
  <LinksUpToDate>false</LinksUpToDate>
  <CharactersWithSpaces>441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2022-09-14T07:45:00Z</dcterms:created>
  <dc:creator>派大星</dc:creator>
  <cp:lastModifiedBy>派大星</cp:lastModifiedBy>
  <dcterms:modified xsi:type="dcterms:W3CDTF">2022-09-14T07:47:18Z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CAF4E3B4F3ED47EBACB7A3AF6F258FDE</vt:lpwstr>
  </property>
</Properties>
</file>