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val="0"/>
        <w:overflowPunct/>
        <w:topLinePunct/>
        <w:autoSpaceDE/>
        <w:autoSpaceDN/>
        <w:bidi w:val="0"/>
        <w:adjustRightInd/>
        <w:snapToGrid/>
        <w:spacing w:line="600" w:lineRule="exact"/>
        <w:jc w:val="left"/>
        <w:textAlignment w:val="auto"/>
        <w:rPr>
          <w:rFonts w:hint="eastAsia" w:ascii="黑体" w:hAnsi="黑体" w:eastAsia="黑体" w:cs="黑体"/>
          <w:b w:val="0"/>
          <w:bCs w:val="0"/>
          <w:color w:val="000000"/>
          <w:kern w:val="0"/>
          <w:sz w:val="28"/>
          <w:szCs w:val="28"/>
          <w:lang w:val="en-US" w:eastAsia="zh-CN" w:bidi="ar"/>
        </w:rPr>
      </w:pPr>
      <w:r>
        <w:rPr>
          <w:rFonts w:hint="eastAsia" w:ascii="黑体" w:hAnsi="黑体" w:eastAsia="黑体" w:cs="黑体"/>
          <w:b w:val="0"/>
          <w:bCs w:val="0"/>
          <w:color w:val="000000"/>
          <w:kern w:val="0"/>
          <w:sz w:val="28"/>
          <w:szCs w:val="28"/>
          <w:lang w:val="en-US" w:eastAsia="zh-CN" w:bidi="ar"/>
        </w:rPr>
        <w:t>LHDR-2022-01008</w:t>
      </w:r>
    </w:p>
    <w:p>
      <w:pPr>
        <w:keepNext w:val="0"/>
        <w:keepLines w:val="0"/>
        <w:pageBreakBefore w:val="0"/>
        <w:widowControl/>
        <w:suppressLineNumbers w:val="0"/>
        <w:kinsoku/>
        <w:wordWrap w:val="0"/>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3"/>
          <w:szCs w:val="43"/>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3"/>
          <w:szCs w:val="43"/>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3"/>
          <w:szCs w:val="43"/>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3"/>
          <w:szCs w:val="43"/>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3"/>
          <w:szCs w:val="43"/>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3"/>
          <w:szCs w:val="43"/>
          <w:lang w:val="en-US" w:eastAsia="zh-CN" w:bidi="ar"/>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隆政办发〔2022〕17号</w:t>
      </w:r>
    </w:p>
    <w:p>
      <w:pPr>
        <w:keepNext w:val="0"/>
        <w:keepLines w:val="0"/>
        <w:pageBreakBefore w:val="0"/>
        <w:widowControl/>
        <w:suppressLineNumbers w:val="0"/>
        <w:kinsoku/>
        <w:wordWrap w:val="0"/>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3"/>
          <w:szCs w:val="43"/>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kern w:val="0"/>
          <w:sz w:val="43"/>
          <w:szCs w:val="43"/>
          <w:lang w:val="en-US" w:eastAsia="zh-CN" w:bidi="ar"/>
        </w:rPr>
      </w:pPr>
      <w:r>
        <w:rPr>
          <w:rFonts w:hint="eastAsia" w:ascii="方正小标宋简体" w:hAnsi="方正小标宋简体" w:eastAsia="方正小标宋简体" w:cs="方正小标宋简体"/>
          <w:b w:val="0"/>
          <w:bCs w:val="0"/>
          <w:color w:val="000000"/>
          <w:kern w:val="0"/>
          <w:sz w:val="43"/>
          <w:szCs w:val="43"/>
          <w:lang w:val="en-US" w:eastAsia="zh-CN" w:bidi="ar"/>
        </w:rPr>
        <w:t>隆回县人民政府办公室</w:t>
      </w:r>
    </w:p>
    <w:p>
      <w:pPr>
        <w:keepNext w:val="0"/>
        <w:keepLines w:val="0"/>
        <w:pageBreakBefore w:val="0"/>
        <w:widowControl/>
        <w:suppressLineNumbers w:val="0"/>
        <w:kinsoku/>
        <w:wordWrap w:val="0"/>
        <w:overflowPunct/>
        <w:topLinePunct/>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color w:val="000000"/>
          <w:kern w:val="0"/>
          <w:sz w:val="43"/>
          <w:szCs w:val="43"/>
          <w:lang w:val="en-US" w:eastAsia="zh-CN" w:bidi="ar"/>
        </w:rPr>
        <w:t>关于印发《隆回县全民科学素质行动规划纲要</w:t>
      </w:r>
    </w:p>
    <w:p>
      <w:pPr>
        <w:keepNext w:val="0"/>
        <w:keepLines w:val="0"/>
        <w:pageBreakBefore w:val="0"/>
        <w:kinsoku/>
        <w:wordWrap w:val="0"/>
        <w:overflowPunct/>
        <w:topLinePunct/>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3"/>
          <w:szCs w:val="43"/>
          <w:lang w:val="en-US" w:eastAsia="zh-CN" w:bidi="ar"/>
        </w:rPr>
        <w:t>实施方案</w:t>
      </w:r>
      <w:r>
        <w:rPr>
          <w:rFonts w:hint="eastAsia" w:ascii="方正小标宋简体" w:hAnsi="方正小标宋简体" w:eastAsia="方正小标宋简体" w:cs="方正小标宋简体"/>
          <w:b w:val="0"/>
          <w:bCs w:val="0"/>
          <w:color w:val="000000"/>
          <w:kern w:val="0"/>
          <w:sz w:val="44"/>
          <w:szCs w:val="44"/>
          <w:lang w:val="en-US" w:eastAsia="zh-CN" w:bidi="ar"/>
        </w:rPr>
        <w:t>（</w:t>
      </w:r>
      <w:r>
        <w:rPr>
          <w:rFonts w:hint="eastAsia" w:ascii="方正小标宋简体" w:hAnsi="方正小标宋简体" w:eastAsia="方正小标宋简体" w:cs="方正小标宋简体"/>
          <w:b w:val="0"/>
          <w:bCs w:val="0"/>
          <w:sz w:val="44"/>
          <w:szCs w:val="44"/>
        </w:rPr>
        <w:t>2021-2025</w:t>
      </w:r>
      <w:r>
        <w:rPr>
          <w:rFonts w:hint="eastAsia" w:ascii="方正小标宋简体" w:hAnsi="方正小标宋简体" w:eastAsia="方正小标宋简体" w:cs="方正小标宋简体"/>
          <w:b w:val="0"/>
          <w:bCs w:val="0"/>
          <w:color w:val="000000"/>
          <w:kern w:val="0"/>
          <w:sz w:val="44"/>
          <w:szCs w:val="44"/>
          <w:lang w:val="en-US" w:eastAsia="zh-CN" w:bidi="ar"/>
        </w:rPr>
        <w:t>年）》的通知</w:t>
      </w:r>
    </w:p>
    <w:p>
      <w:pPr>
        <w:keepNext w:val="0"/>
        <w:keepLines w:val="0"/>
        <w:pageBreakBefore w:val="0"/>
        <w:kinsoku/>
        <w:wordWrap w:val="0"/>
        <w:overflowPunct/>
        <w:topLinePunct/>
        <w:autoSpaceDE/>
        <w:autoSpaceDN/>
        <w:bidi w:val="0"/>
        <w:adjustRightInd/>
        <w:snapToGrid/>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pageBreakBefore w:val="0"/>
        <w:widowControl w:val="0"/>
        <w:numPr>
          <w:ilvl w:val="0"/>
          <w:numId w:val="0"/>
        </w:numPr>
        <w:kinsoku/>
        <w:wordWrap w:val="0"/>
        <w:overflowPunct/>
        <w:topLinePunct/>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各乡镇人民政府、街道办事处，县直有关单位：</w:t>
      </w:r>
    </w:p>
    <w:p>
      <w:pPr>
        <w:keepNext w:val="0"/>
        <w:keepLines w:val="0"/>
        <w:pageBreakBefore w:val="0"/>
        <w:widowControl w:val="0"/>
        <w:numPr>
          <w:ilvl w:val="0"/>
          <w:numId w:val="0"/>
        </w:numPr>
        <w:kinsoku/>
        <w:wordWrap w:val="0"/>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《隆回县全民科学素质行动规划纲要实施方案（</w:t>
      </w:r>
      <w:r>
        <w:rPr>
          <w:rFonts w:hint="eastAsia" w:ascii="仿宋" w:hAnsi="仿宋" w:eastAsia="仿宋" w:cs="仿宋"/>
          <w:sz w:val="32"/>
          <w:szCs w:val="32"/>
        </w:rPr>
        <w:t>2021-2025</w:t>
      </w:r>
      <w:r>
        <w:rPr>
          <w:rFonts w:hint="eastAsia" w:ascii="仿宋" w:hAnsi="仿宋" w:eastAsia="仿宋" w:cs="仿宋"/>
          <w:sz w:val="32"/>
          <w:szCs w:val="32"/>
          <w:lang w:val="en-US" w:eastAsia="zh-CN"/>
        </w:rPr>
        <w:t>年）》已经县人民政府同意，现印发给你们，请认真组织实施。</w:t>
      </w:r>
    </w:p>
    <w:p>
      <w:pPr>
        <w:keepNext w:val="0"/>
        <w:keepLines w:val="0"/>
        <w:pageBreakBefore w:val="0"/>
        <w:widowControl w:val="0"/>
        <w:numPr>
          <w:ilvl w:val="0"/>
          <w:numId w:val="0"/>
        </w:numPr>
        <w:kinsoku/>
        <w:wordWrap w:val="0"/>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val="0"/>
        <w:overflowPunct/>
        <w:topLinePunct/>
        <w:autoSpaceDE/>
        <w:autoSpaceDN/>
        <w:bidi w:val="0"/>
        <w:adjustRightInd/>
        <w:snapToGrid/>
        <w:spacing w:line="58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隆回县人民政府办公室    </w:t>
      </w:r>
    </w:p>
    <w:p>
      <w:pPr>
        <w:keepNext w:val="0"/>
        <w:keepLines w:val="0"/>
        <w:pageBreakBefore w:val="0"/>
        <w:widowControl w:val="0"/>
        <w:numPr>
          <w:ilvl w:val="0"/>
          <w:numId w:val="0"/>
        </w:numPr>
        <w:kinsoku/>
        <w:wordWrap w:val="0"/>
        <w:overflowPunct/>
        <w:topLinePunct/>
        <w:autoSpaceDE/>
        <w:autoSpaceDN/>
        <w:bidi w:val="0"/>
        <w:adjustRightInd/>
        <w:snapToGrid/>
        <w:spacing w:line="58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2022年8月1日       </w:t>
      </w:r>
    </w:p>
    <w:p>
      <w:pPr>
        <w:keepNext w:val="0"/>
        <w:keepLines w:val="0"/>
        <w:pageBreakBefore w:val="0"/>
        <w:widowControl w:val="0"/>
        <w:numPr>
          <w:ilvl w:val="0"/>
          <w:numId w:val="0"/>
        </w:numPr>
        <w:kinsoku/>
        <w:wordWrap w:val="0"/>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suppressLineNumbers w:val="0"/>
        <w:kinsoku/>
        <w:wordWrap w:val="0"/>
        <w:overflowPunct/>
        <w:topLinePunct/>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color w:val="000000"/>
          <w:kern w:val="0"/>
          <w:sz w:val="43"/>
          <w:szCs w:val="43"/>
          <w:lang w:val="en-US" w:eastAsia="zh-CN" w:bidi="ar"/>
        </w:rPr>
        <w:t>隆回县全民科学素质行动规划纲要</w:t>
      </w:r>
    </w:p>
    <w:p>
      <w:pPr>
        <w:keepNext w:val="0"/>
        <w:keepLines w:val="0"/>
        <w:pageBreakBefore w:val="0"/>
        <w:widowControl/>
        <w:suppressLineNumbers w:val="0"/>
        <w:kinsoku/>
        <w:wordWrap w:val="0"/>
        <w:overflowPunct/>
        <w:topLinePunct/>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color w:val="000000"/>
          <w:kern w:val="0"/>
          <w:sz w:val="43"/>
          <w:szCs w:val="43"/>
          <w:lang w:val="en-US" w:eastAsia="zh-CN" w:bidi="ar"/>
        </w:rPr>
        <w:t>实施方案</w:t>
      </w:r>
      <w:r>
        <w:rPr>
          <w:rFonts w:hint="eastAsia" w:ascii="方正小标宋简体" w:hAnsi="方正小标宋简体" w:eastAsia="方正小标宋简体" w:cs="方正小标宋简体"/>
          <w:b w:val="0"/>
          <w:bCs w:val="0"/>
          <w:color w:val="000000"/>
          <w:kern w:val="0"/>
          <w:sz w:val="44"/>
          <w:szCs w:val="44"/>
          <w:lang w:val="en-US" w:eastAsia="zh-CN" w:bidi="ar"/>
        </w:rPr>
        <w:t>（</w:t>
      </w:r>
      <w:r>
        <w:rPr>
          <w:rFonts w:hint="eastAsia" w:ascii="方正小标宋简体" w:hAnsi="方正小标宋简体" w:eastAsia="方正小标宋简体" w:cs="方正小标宋简体"/>
          <w:b w:val="0"/>
          <w:bCs w:val="0"/>
          <w:sz w:val="44"/>
          <w:szCs w:val="44"/>
        </w:rPr>
        <w:t>2021-2025</w:t>
      </w:r>
      <w:r>
        <w:rPr>
          <w:rFonts w:hint="eastAsia" w:ascii="方正小标宋简体" w:hAnsi="方正小标宋简体" w:eastAsia="方正小标宋简体" w:cs="方正小标宋简体"/>
          <w:b w:val="0"/>
          <w:bCs w:val="0"/>
          <w:color w:val="000000"/>
          <w:kern w:val="0"/>
          <w:sz w:val="44"/>
          <w:szCs w:val="44"/>
          <w:lang w:val="en-US" w:eastAsia="zh-CN" w:bidi="ar"/>
        </w:rPr>
        <w:t>年）</w:t>
      </w:r>
    </w:p>
    <w:p>
      <w:pPr>
        <w:keepNext w:val="0"/>
        <w:keepLines w:val="0"/>
        <w:pageBreakBefore w:val="0"/>
        <w:widowControl w:val="0"/>
        <w:kinsoku/>
        <w:wordWrap w:val="0"/>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根据《全民科学素质行动规划纲要（2021-2035年）》（国发〔2021〕9号，以下简称《科学素质纲要》）</w:t>
      </w:r>
      <w:r>
        <w:rPr>
          <w:rFonts w:hint="eastAsia" w:ascii="仿宋" w:hAnsi="仿宋" w:eastAsia="仿宋" w:cs="仿宋"/>
          <w:sz w:val="32"/>
          <w:szCs w:val="32"/>
          <w:lang w:eastAsia="zh-CN"/>
        </w:rPr>
        <w:t>、</w:t>
      </w:r>
      <w:r>
        <w:rPr>
          <w:rFonts w:hint="eastAsia" w:ascii="仿宋" w:hAnsi="仿宋" w:eastAsia="仿宋" w:cs="仿宋"/>
          <w:sz w:val="32"/>
          <w:szCs w:val="32"/>
        </w:rPr>
        <w:t>《湖南省全民科学素质行动规划纲要实施方案（2021-2025年）》</w:t>
      </w:r>
      <w:r>
        <w:rPr>
          <w:rFonts w:hint="eastAsia" w:ascii="仿宋" w:hAnsi="仿宋" w:eastAsia="仿宋" w:cs="仿宋"/>
          <w:sz w:val="32"/>
          <w:szCs w:val="32"/>
          <w:lang w:eastAsia="zh-CN"/>
        </w:rPr>
        <w:t>和</w:t>
      </w:r>
      <w:r>
        <w:rPr>
          <w:rFonts w:hint="eastAsia" w:ascii="仿宋" w:hAnsi="仿宋" w:eastAsia="仿宋" w:cs="仿宋"/>
          <w:sz w:val="32"/>
          <w:szCs w:val="32"/>
        </w:rPr>
        <w:t>《</w:t>
      </w:r>
      <w:r>
        <w:rPr>
          <w:rFonts w:hint="eastAsia" w:ascii="仿宋" w:hAnsi="仿宋" w:eastAsia="仿宋" w:cs="仿宋"/>
          <w:sz w:val="32"/>
          <w:szCs w:val="32"/>
          <w:lang w:eastAsia="zh-CN"/>
        </w:rPr>
        <w:t>邵阳市</w:t>
      </w:r>
      <w:r>
        <w:rPr>
          <w:rFonts w:hint="eastAsia" w:ascii="仿宋" w:hAnsi="仿宋" w:eastAsia="仿宋" w:cs="仿宋"/>
          <w:sz w:val="32"/>
          <w:szCs w:val="32"/>
        </w:rPr>
        <w:t>全民科学素质行动规划纲要实施方案（2021-2025年）》</w:t>
      </w:r>
      <w:bookmarkStart w:id="0" w:name="_GoBack"/>
      <w:r>
        <w:rPr>
          <w:rFonts w:hint="eastAsia" w:ascii="仿宋" w:hAnsi="仿宋" w:eastAsia="仿宋" w:cs="仿宋"/>
          <w:sz w:val="32"/>
          <w:szCs w:val="32"/>
        </w:rPr>
        <w:t>《</w:t>
      </w:r>
      <w:r>
        <w:rPr>
          <w:rFonts w:hint="eastAsia" w:ascii="仿宋" w:hAnsi="仿宋" w:eastAsia="仿宋" w:cs="仿宋"/>
          <w:sz w:val="32"/>
          <w:szCs w:val="32"/>
          <w:lang w:eastAsia="zh-CN"/>
        </w:rPr>
        <w:t>隆回县</w:t>
      </w:r>
      <w:r>
        <w:rPr>
          <w:rFonts w:hint="eastAsia" w:ascii="仿宋" w:hAnsi="仿宋" w:eastAsia="仿宋" w:cs="仿宋"/>
          <w:sz w:val="32"/>
          <w:szCs w:val="32"/>
        </w:rPr>
        <w:t>国民经济和社会发展第十四个五年规划和二</w:t>
      </w:r>
      <w:r>
        <w:rPr>
          <w:rFonts w:hint="eastAsia" w:ascii="仿宋" w:hAnsi="仿宋" w:eastAsia="仿宋" w:cs="仿宋"/>
          <w:sz w:val="32"/>
          <w:szCs w:val="32"/>
          <w:lang w:eastAsia="zh-CN"/>
        </w:rPr>
        <w:t>○</w:t>
      </w:r>
      <w:r>
        <w:rPr>
          <w:rFonts w:hint="eastAsia" w:ascii="仿宋" w:hAnsi="仿宋" w:eastAsia="仿宋" w:cs="仿宋"/>
          <w:sz w:val="32"/>
          <w:szCs w:val="32"/>
        </w:rPr>
        <w:t>三五年远景目标》</w:t>
      </w:r>
      <w:bookmarkEnd w:id="0"/>
      <w:r>
        <w:rPr>
          <w:rFonts w:hint="eastAsia" w:ascii="仿宋" w:hAnsi="仿宋" w:eastAsia="仿宋" w:cs="仿宋"/>
          <w:sz w:val="32"/>
          <w:szCs w:val="32"/>
        </w:rPr>
        <w:t>精神，为实现</w:t>
      </w:r>
      <w:r>
        <w:rPr>
          <w:rFonts w:hint="eastAsia" w:ascii="仿宋" w:hAnsi="仿宋" w:eastAsia="仿宋" w:cs="仿宋"/>
          <w:sz w:val="32"/>
          <w:szCs w:val="32"/>
          <w:lang w:val="en-US" w:eastAsia="zh-CN"/>
        </w:rPr>
        <w:t>我</w:t>
      </w:r>
      <w:r>
        <w:rPr>
          <w:rFonts w:hint="eastAsia" w:ascii="仿宋" w:hAnsi="仿宋" w:eastAsia="仿宋" w:cs="仿宋"/>
          <w:sz w:val="32"/>
          <w:szCs w:val="32"/>
          <w:lang w:eastAsia="zh-CN"/>
        </w:rPr>
        <w:t>县</w:t>
      </w:r>
      <w:r>
        <w:rPr>
          <w:rFonts w:hint="eastAsia" w:ascii="仿宋" w:hAnsi="仿宋" w:eastAsia="仿宋" w:cs="仿宋"/>
          <w:sz w:val="32"/>
          <w:szCs w:val="32"/>
        </w:rPr>
        <w:t>2025年全民科学素质工作目标，结合</w:t>
      </w:r>
      <w:r>
        <w:rPr>
          <w:rFonts w:hint="eastAsia" w:ascii="仿宋" w:hAnsi="仿宋" w:eastAsia="仿宋" w:cs="仿宋"/>
          <w:sz w:val="32"/>
          <w:szCs w:val="32"/>
          <w:lang w:eastAsia="zh-CN"/>
        </w:rPr>
        <w:t>隆回</w:t>
      </w:r>
      <w:r>
        <w:rPr>
          <w:rFonts w:hint="eastAsia" w:ascii="仿宋" w:hAnsi="仿宋" w:eastAsia="仿宋" w:cs="仿宋"/>
          <w:sz w:val="32"/>
          <w:szCs w:val="32"/>
        </w:rPr>
        <w:t>实际，制定本实施方案。</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指导思想和行动目标</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指导思想</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认真学习贯彻习近平总书记关于科技创新、科学普及的重要论述和对湖南工作系列重要讲话指示精神，全面贯彻落实党的十九大和十九届历次全会精神，坚持以人民为中心的发展思想，立足新发展阶段，贯彻新发展理念，构建新发展格局，将科普工作融入“五位一体”总体布局和“四个全面”战略布局，聚焦“四个面向”和高水平科技自立自强，以提高全民科学素质服务高质量发展为目标，以践行社会主义核心价值观、弘扬科学精神为主线，以深化科普供给侧改革为重点，着力打造社会化协同、智慧化传播、均衡化发展的科学素质建设生态，加速推进全民科学素质高质量发展，营造热爱科学、崇尚创新的良好社会氛围，提升社会文明程度，为全面落实“三高四新”战略定位和使命任务、奋力建设</w:t>
      </w:r>
      <w:r>
        <w:rPr>
          <w:rFonts w:hint="eastAsia" w:ascii="仿宋" w:hAnsi="仿宋" w:eastAsia="仿宋" w:cs="仿宋"/>
          <w:sz w:val="32"/>
          <w:szCs w:val="32"/>
          <w:lang w:eastAsia="zh-CN"/>
        </w:rPr>
        <w:t>“三宜三融三区”</w:t>
      </w:r>
      <w:r>
        <w:rPr>
          <w:rFonts w:hint="eastAsia" w:ascii="仿宋" w:hAnsi="仿宋" w:eastAsia="仿宋" w:cs="仿宋"/>
          <w:sz w:val="32"/>
          <w:szCs w:val="32"/>
        </w:rPr>
        <w:t>现代化新</w:t>
      </w:r>
      <w:r>
        <w:rPr>
          <w:rFonts w:hint="eastAsia" w:ascii="仿宋" w:hAnsi="仿宋" w:eastAsia="仿宋" w:cs="仿宋"/>
          <w:sz w:val="32"/>
          <w:szCs w:val="32"/>
          <w:lang w:eastAsia="zh-CN"/>
        </w:rPr>
        <w:t>隆回</w:t>
      </w:r>
      <w:r>
        <w:rPr>
          <w:rFonts w:hint="eastAsia" w:ascii="仿宋" w:hAnsi="仿宋" w:eastAsia="仿宋" w:cs="仿宋"/>
          <w:sz w:val="32"/>
          <w:szCs w:val="32"/>
        </w:rPr>
        <w:t>提供有力科技支撑。</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行动目标</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到2025年，</w:t>
      </w:r>
      <w:r>
        <w:rPr>
          <w:rFonts w:hint="eastAsia" w:ascii="仿宋" w:hAnsi="仿宋" w:eastAsia="仿宋" w:cs="仿宋"/>
          <w:sz w:val="32"/>
          <w:szCs w:val="32"/>
          <w:lang w:eastAsia="zh-CN"/>
        </w:rPr>
        <w:t>隆回县</w:t>
      </w:r>
      <w:r>
        <w:rPr>
          <w:rFonts w:hint="eastAsia" w:ascii="仿宋" w:hAnsi="仿宋" w:eastAsia="仿宋" w:cs="仿宋"/>
          <w:sz w:val="32"/>
          <w:szCs w:val="32"/>
        </w:rPr>
        <w:t>公民具备科学素质的比例达到15%。</w:t>
      </w:r>
      <w:r>
        <w:rPr>
          <w:rFonts w:hint="eastAsia" w:ascii="仿宋" w:hAnsi="仿宋" w:eastAsia="仿宋" w:cs="仿宋"/>
          <w:sz w:val="32"/>
          <w:szCs w:val="32"/>
          <w:lang w:eastAsia="zh-CN"/>
        </w:rPr>
        <w:t>全县</w:t>
      </w:r>
      <w:r>
        <w:rPr>
          <w:rFonts w:hint="eastAsia" w:ascii="仿宋" w:hAnsi="仿宋" w:eastAsia="仿宋" w:cs="仿宋"/>
          <w:sz w:val="32"/>
          <w:szCs w:val="32"/>
        </w:rPr>
        <w:t>城乡区域公民科学素质发展协调性、均衡性明显增强。科普供给侧改革成效明显，科普工作载体创新升级，科普的组织力、传播力、精准度、实效性大幅提升。社会化大科普格局更加健全，大众化科学传播体系基本形成。“科学普及与科技创新同等重要”的制度安排基本形成，科学精神在全社会广泛弘扬，崇尚创新的社会氛围日益浓厚，社会文明程度实现新提高。</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提升行动</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着力协同社会各方，动员广大科技工作者普及科学知识、传播科学思想、倡导科学方法、弘扬科学精神，促进培育和践行社会主义核心价值观，养成文明、健康、绿色、环保的生活方式，提高劳动、生产、创新创造的技能，推动全民科学素质整体提升，更好服务经济社会高质量发展。在“十四五”时期实施5项提升行动。</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青少年科学素质提升行动</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弘扬科学精神和科学家精神，激发青少年好奇心和想象力，增强科学兴趣、创新意识和创新能力，让科技工作成为青少年尊崇向往的职业，培育一大批具备科学家潜质的青少年群体，为科技自立自强夯实人才基础。</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将弘扬科学精神贯穿于育人全链条。</w:t>
      </w:r>
      <w:r>
        <w:rPr>
          <w:rFonts w:hint="eastAsia" w:ascii="仿宋" w:hAnsi="仿宋" w:eastAsia="仿宋" w:cs="仿宋"/>
          <w:sz w:val="32"/>
          <w:szCs w:val="32"/>
        </w:rPr>
        <w:t>坚持立德树人，开展科普进校园活动，推动科学家精神进校园、进课堂、进头脑，将科学精神融入课堂教学和课外实践活动，引导青少年树立正确的世界观、人生观、价值观，激励青少年从小树立投身建设世界科技强国远大志向，培养学生爱国情怀、社会责任感、创新精神与实践能力。推动学校、社会、家庭协同育人，尤其是要加强对家庭科学教育的指导，推动学校落实《湖南省家庭教育促进条例》，增强家长科学教育意识，掌握科学教育方法。</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提升基础教育阶段科学教育水平。</w:t>
      </w:r>
      <w:r>
        <w:rPr>
          <w:rFonts w:hint="eastAsia" w:ascii="仿宋" w:hAnsi="仿宋" w:eastAsia="仿宋" w:cs="仿宋"/>
          <w:sz w:val="32"/>
          <w:szCs w:val="32"/>
        </w:rPr>
        <w:t>实施“十四五”学前教育发展提升行动计划，增加普惠性资源供给，加强学前儿童科学启蒙教育，培养学前儿童对科学的兴趣和好奇心。结合“双减”工作，积极推进科普类课后服务活动项目的开展。引导变革教学方式，倡导启发式、探究式、开放式教学，保护学生好奇心，激发求知欲和想象力，鼓励青少年走进自然，激发和保护青少年对自然科学的兴趣和好奇心，把自然教育作为素质教育的重要内容，纳入中小学课程体系。完善初高中包括科学、数学、物理、化学、生物学、通用技术、信息技术等学科在内的学业水平考试和综合素质评价制度，将科技实践纳入中小学生综合素质评价，初、高中招生政策向科技特长</w:t>
      </w:r>
      <w:r>
        <w:rPr>
          <w:rFonts w:hint="eastAsia" w:ascii="仿宋" w:hAnsi="仿宋" w:eastAsia="仿宋" w:cs="仿宋"/>
          <w:sz w:val="32"/>
          <w:szCs w:val="32"/>
          <w:lang w:eastAsia="zh-CN"/>
        </w:rPr>
        <w:t>生</w:t>
      </w:r>
      <w:r>
        <w:rPr>
          <w:rFonts w:hint="eastAsia" w:ascii="仿宋" w:hAnsi="仿宋" w:eastAsia="仿宋" w:cs="仿宋"/>
          <w:sz w:val="32"/>
          <w:szCs w:val="32"/>
        </w:rPr>
        <w:t>倾斜，引导有创新潜质的学生个性化发展。推进信息技术与科学教育深度融合，推行场景式、体验式、沉浸式学习。完善科学教育质量评价和青少年科学素质监测评估。</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实施科技创新后备人才培育计划。</w:t>
      </w:r>
      <w:r>
        <w:rPr>
          <w:rFonts w:hint="eastAsia" w:ascii="仿宋" w:hAnsi="仿宋" w:eastAsia="仿宋" w:cs="仿宋"/>
          <w:sz w:val="32"/>
          <w:szCs w:val="32"/>
        </w:rPr>
        <w:t>建立科学、多元的发现和培育机制，对热爱科学、有科学潜质的中小学生进行个性化培养。大力开展各类青少年科技创新活动，为热爱科学的中小学生搭建学习、交流和展示平台。通过落实英才计划，组织开展</w:t>
      </w:r>
      <w:r>
        <w:rPr>
          <w:rFonts w:hint="eastAsia" w:ascii="仿宋" w:hAnsi="仿宋" w:eastAsia="仿宋" w:cs="仿宋"/>
          <w:sz w:val="32"/>
          <w:szCs w:val="32"/>
          <w:lang w:eastAsia="zh-CN"/>
        </w:rPr>
        <w:t>全县</w:t>
      </w:r>
      <w:r>
        <w:rPr>
          <w:rFonts w:hint="eastAsia" w:ascii="仿宋" w:hAnsi="仿宋" w:eastAsia="仿宋" w:cs="仿宋"/>
          <w:sz w:val="32"/>
          <w:szCs w:val="32"/>
        </w:rPr>
        <w:t>青少年机器人竞赛、幼儿机器人大赛、青少年科技创新大赛、青少年创意编程和智能设计大赛、中学生学科竞赛，举办科学思维大讲堂，</w:t>
      </w:r>
      <w:r>
        <w:rPr>
          <w:rFonts w:hint="eastAsia" w:ascii="仿宋" w:hAnsi="仿宋" w:eastAsia="仿宋" w:cs="仿宋"/>
          <w:sz w:val="32"/>
          <w:szCs w:val="32"/>
          <w:lang w:eastAsia="zh-CN"/>
        </w:rPr>
        <w:t>选拔优秀学生参加市里主办的</w:t>
      </w:r>
      <w:r>
        <w:rPr>
          <w:rFonts w:hint="eastAsia" w:ascii="仿宋" w:hAnsi="仿宋" w:eastAsia="仿宋" w:cs="仿宋"/>
          <w:sz w:val="32"/>
          <w:szCs w:val="32"/>
        </w:rPr>
        <w:t>“小小科学家”起点培养计划等活动，探索科技创新后备人才贯通式培养模式，总结科技创新后备人才成长规律。</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引进优质科普资源到学校开展课后服务。</w:t>
      </w:r>
      <w:r>
        <w:rPr>
          <w:rFonts w:hint="eastAsia" w:ascii="仿宋" w:hAnsi="仿宋" w:eastAsia="仿宋" w:cs="仿宋"/>
          <w:sz w:val="32"/>
          <w:szCs w:val="32"/>
        </w:rPr>
        <w:t>深入实施馆校合作，支持中小学校每学期到</w:t>
      </w:r>
      <w:r>
        <w:rPr>
          <w:rFonts w:hint="eastAsia" w:ascii="仿宋" w:hAnsi="仿宋" w:eastAsia="仿宋" w:cs="仿宋"/>
          <w:sz w:val="32"/>
          <w:szCs w:val="32"/>
          <w:lang w:eastAsia="zh-CN"/>
        </w:rPr>
        <w:t>省市县</w:t>
      </w:r>
      <w:r>
        <w:rPr>
          <w:rFonts w:hint="eastAsia" w:ascii="仿宋" w:hAnsi="仿宋" w:eastAsia="仿宋" w:cs="仿宋"/>
          <w:sz w:val="32"/>
          <w:szCs w:val="32"/>
        </w:rPr>
        <w:t>科技馆、博物馆、科普教育基地、自然教育学校（基地）等科普场所开展科学课程教学及各类学习实践活动，建立常态化机制；支持</w:t>
      </w:r>
      <w:r>
        <w:rPr>
          <w:rFonts w:hint="eastAsia" w:ascii="仿宋" w:hAnsi="仿宋" w:eastAsia="仿宋" w:cs="仿宋"/>
          <w:sz w:val="32"/>
          <w:szCs w:val="32"/>
          <w:lang w:eastAsia="zh-CN"/>
        </w:rPr>
        <w:t>县校外教育</w:t>
      </w:r>
      <w:r>
        <w:rPr>
          <w:rFonts w:hint="eastAsia" w:ascii="仿宋" w:hAnsi="仿宋" w:eastAsia="仿宋" w:cs="仿宋"/>
          <w:sz w:val="32"/>
          <w:szCs w:val="32"/>
        </w:rPr>
        <w:t>活动中心、科技场馆等校外场所依据课标开发科学教育活动和课程资源，引导</w:t>
      </w:r>
      <w:r>
        <w:rPr>
          <w:rFonts w:hint="eastAsia" w:ascii="仿宋" w:hAnsi="仿宋" w:eastAsia="仿宋" w:cs="仿宋"/>
          <w:sz w:val="32"/>
          <w:szCs w:val="32"/>
          <w:lang w:eastAsia="zh-CN"/>
        </w:rPr>
        <w:t>有关</w:t>
      </w:r>
      <w:r>
        <w:rPr>
          <w:rFonts w:hint="eastAsia" w:ascii="仿宋" w:hAnsi="仿宋" w:eastAsia="仿宋" w:cs="仿宋"/>
          <w:sz w:val="32"/>
          <w:szCs w:val="32"/>
        </w:rPr>
        <w:t>科研机构、医疗卫生机构、企业等面向中小学开发开放互动性、体验性强的优质产品和科学教育资源，组织开展“体验科技、畅想未来”科技研学营等活动。充分利用课后服务机会开展“科普进校园”系列活动，组织科学家、工程师、医疗卫生人员、心理咨询师等科技工作者进校园，开展科学教育和心理健康、生理卫生、职业卫生和自我保护等安全健康教育活动。广泛开展</w:t>
      </w:r>
      <w:r>
        <w:rPr>
          <w:rFonts w:hint="eastAsia" w:ascii="仿宋" w:hAnsi="仿宋" w:eastAsia="仿宋" w:cs="仿宋"/>
          <w:sz w:val="32"/>
          <w:szCs w:val="32"/>
          <w:lang w:eastAsia="zh-CN"/>
        </w:rPr>
        <w:t>校园</w:t>
      </w:r>
      <w:r>
        <w:rPr>
          <w:rFonts w:hint="eastAsia" w:ascii="仿宋" w:hAnsi="仿宋" w:eastAsia="仿宋" w:cs="仿宋"/>
          <w:sz w:val="32"/>
          <w:szCs w:val="32"/>
        </w:rPr>
        <w:t>科技节、科学营、科学阅读、科技小论文（发明、制作）等科学教育活动。</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实施农村青少年科学素质提升专项行动。</w:t>
      </w:r>
      <w:r>
        <w:rPr>
          <w:rFonts w:hint="eastAsia" w:ascii="仿宋" w:hAnsi="仿宋" w:eastAsia="仿宋" w:cs="仿宋"/>
          <w:sz w:val="32"/>
          <w:szCs w:val="32"/>
        </w:rPr>
        <w:t>加强农村中小学科学教育基础设施建设和配备，加大科学教育活动和资源向农村倾斜力度；利用信息技术手段，推进优质科技教育信息资源共建共享，</w:t>
      </w:r>
      <w:r>
        <w:rPr>
          <w:rFonts w:hint="eastAsia" w:ascii="仿宋" w:hAnsi="仿宋" w:eastAsia="仿宋" w:cs="仿宋"/>
          <w:sz w:val="32"/>
          <w:szCs w:val="32"/>
          <w:lang w:eastAsia="zh-CN"/>
        </w:rPr>
        <w:t>引进</w:t>
      </w:r>
      <w:r>
        <w:rPr>
          <w:rFonts w:hint="eastAsia" w:ascii="仿宋" w:hAnsi="仿宋" w:eastAsia="仿宋" w:cs="仿宋"/>
          <w:sz w:val="32"/>
          <w:szCs w:val="32"/>
        </w:rPr>
        <w:t>适合农村青少年的科学教育活动和资源，满足青少年个性化需求；依托乡村学校青少年</w:t>
      </w:r>
      <w:r>
        <w:rPr>
          <w:rFonts w:hint="eastAsia" w:ascii="仿宋" w:hAnsi="仿宋" w:eastAsia="仿宋" w:cs="仿宋"/>
          <w:sz w:val="32"/>
          <w:szCs w:val="32"/>
          <w:lang w:eastAsia="zh-CN"/>
        </w:rPr>
        <w:t>宫</w:t>
      </w:r>
      <w:r>
        <w:rPr>
          <w:rFonts w:hint="eastAsia" w:ascii="仿宋" w:hAnsi="仿宋" w:eastAsia="仿宋" w:cs="仿宋"/>
          <w:sz w:val="32"/>
          <w:szCs w:val="32"/>
        </w:rPr>
        <w:t>、农村中学科技馆、</w:t>
      </w:r>
      <w:r>
        <w:rPr>
          <w:rFonts w:hint="eastAsia" w:ascii="仿宋" w:hAnsi="仿宋" w:eastAsia="仿宋" w:cs="仿宋"/>
          <w:sz w:val="32"/>
          <w:szCs w:val="32"/>
          <w:lang w:eastAsia="zh-CN"/>
        </w:rPr>
        <w:t>名师</w:t>
      </w:r>
      <w:r>
        <w:rPr>
          <w:rFonts w:hint="eastAsia" w:ascii="仿宋" w:hAnsi="仿宋" w:eastAsia="仿宋" w:cs="仿宋"/>
          <w:sz w:val="32"/>
          <w:szCs w:val="32"/>
        </w:rPr>
        <w:t>工作室、儿童之家等设施组织开展各类课外科技活动，</w:t>
      </w:r>
      <w:r>
        <w:rPr>
          <w:rFonts w:hint="eastAsia" w:ascii="仿宋" w:hAnsi="仿宋" w:eastAsia="仿宋" w:cs="仿宋"/>
          <w:sz w:val="32"/>
          <w:szCs w:val="32"/>
          <w:lang w:eastAsia="zh-CN"/>
        </w:rPr>
        <w:t>高校</w:t>
      </w:r>
      <w:r>
        <w:rPr>
          <w:rFonts w:hint="eastAsia" w:ascii="仿宋" w:hAnsi="仿宋" w:eastAsia="仿宋" w:cs="仿宋"/>
          <w:sz w:val="32"/>
          <w:szCs w:val="32"/>
        </w:rPr>
        <w:t>科学营、青少年科学调查体验等活动向农村青少年倾斜。</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实施大学生创新创业训练计划</w:t>
      </w:r>
      <w:r>
        <w:rPr>
          <w:rFonts w:hint="eastAsia" w:ascii="仿宋" w:hAnsi="仿宋" w:eastAsia="仿宋" w:cs="仿宋"/>
          <w:b/>
          <w:bCs/>
          <w:sz w:val="32"/>
          <w:szCs w:val="32"/>
          <w:lang w:eastAsia="zh-CN"/>
        </w:rPr>
        <w:t>。</w:t>
      </w:r>
      <w:r>
        <w:rPr>
          <w:rFonts w:hint="eastAsia" w:ascii="仿宋" w:hAnsi="仿宋" w:eastAsia="仿宋" w:cs="仿宋"/>
          <w:sz w:val="32"/>
          <w:szCs w:val="32"/>
        </w:rPr>
        <w:t>积极争取国家级、省级立项</w:t>
      </w:r>
      <w:r>
        <w:rPr>
          <w:rFonts w:hint="eastAsia" w:ascii="仿宋" w:hAnsi="仿宋" w:eastAsia="仿宋" w:cs="仿宋"/>
          <w:sz w:val="32"/>
          <w:szCs w:val="32"/>
          <w:lang w:eastAsia="zh-CN"/>
        </w:rPr>
        <w:t>，</w:t>
      </w:r>
      <w:r>
        <w:rPr>
          <w:rFonts w:hint="eastAsia" w:ascii="仿宋" w:hAnsi="仿宋" w:eastAsia="仿宋" w:cs="仿宋"/>
          <w:sz w:val="32"/>
          <w:szCs w:val="32"/>
        </w:rPr>
        <w:t>组织开展“</w:t>
      </w:r>
      <w:r>
        <w:rPr>
          <w:rFonts w:hint="eastAsia" w:ascii="仿宋" w:hAnsi="仿宋" w:eastAsia="仿宋" w:cs="仿宋"/>
          <w:sz w:val="32"/>
          <w:szCs w:val="32"/>
          <w:lang w:eastAsia="zh-CN"/>
        </w:rPr>
        <w:t>中国创翼</w:t>
      </w:r>
      <w:r>
        <w:rPr>
          <w:rFonts w:hint="eastAsia" w:ascii="仿宋" w:hAnsi="仿宋" w:eastAsia="仿宋" w:cs="仿宋"/>
          <w:sz w:val="32"/>
          <w:szCs w:val="32"/>
        </w:rPr>
        <w:t>”“互联网+”等大学生创新创业大赛和各类大学生竞赛活动，支持在校大学生开展创新型实验、创业训练和创业实践项目，大力开展各类科技创新实践活动，推动建立大学生创新创业联盟和创业就业基地。</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实施教师科学素质提升工程。</w:t>
      </w:r>
      <w:r>
        <w:rPr>
          <w:rFonts w:hint="eastAsia" w:ascii="仿宋" w:hAnsi="仿宋" w:eastAsia="仿宋" w:cs="仿宋"/>
          <w:sz w:val="32"/>
          <w:szCs w:val="32"/>
        </w:rPr>
        <w:t>将科学精神纳入师德师风建设的重要内容，融入教师的培养过程中，将科学教育和创新人才培养作为重要内容，加强新科技知识和技能培训。落实乡村教师支持计划，加大对农村和边远地区科学教师培养力度，依托“国培计划”“省培计划”，采取线上线下相结合的混合式研修方式，加大对科学、数学、物理、化学、生物学、通用技术、信息技术等学科教师的培训力度，</w:t>
      </w:r>
      <w:r>
        <w:rPr>
          <w:rFonts w:hint="eastAsia" w:ascii="仿宋" w:hAnsi="仿宋" w:eastAsia="仿宋" w:cs="仿宋"/>
          <w:sz w:val="32"/>
          <w:szCs w:val="32"/>
          <w:lang w:val="en-US" w:eastAsia="zh-CN"/>
        </w:rPr>
        <w:t>每年</w:t>
      </w:r>
      <w:r>
        <w:rPr>
          <w:rFonts w:hint="eastAsia" w:ascii="仿宋" w:hAnsi="仿宋" w:eastAsia="仿宋" w:cs="仿宋"/>
          <w:sz w:val="32"/>
          <w:szCs w:val="32"/>
          <w:lang w:eastAsia="zh-CN"/>
        </w:rPr>
        <w:t>选送</w:t>
      </w:r>
      <w:r>
        <w:rPr>
          <w:rFonts w:hint="eastAsia" w:ascii="仿宋" w:hAnsi="仿宋" w:eastAsia="仿宋" w:cs="仿宋"/>
          <w:sz w:val="32"/>
          <w:szCs w:val="32"/>
          <w:lang w:val="en-US" w:eastAsia="zh-CN"/>
        </w:rPr>
        <w:t>10名</w:t>
      </w:r>
      <w:r>
        <w:rPr>
          <w:rFonts w:hint="eastAsia" w:ascii="仿宋" w:hAnsi="仿宋" w:eastAsia="仿宋" w:cs="仿宋"/>
          <w:sz w:val="32"/>
          <w:szCs w:val="32"/>
        </w:rPr>
        <w:t>科技辅导员</w:t>
      </w:r>
      <w:r>
        <w:rPr>
          <w:rFonts w:hint="eastAsia" w:ascii="仿宋" w:hAnsi="仿宋" w:eastAsia="仿宋" w:cs="仿宋"/>
          <w:sz w:val="32"/>
          <w:szCs w:val="32"/>
          <w:lang w:eastAsia="zh-CN"/>
        </w:rPr>
        <w:t>参加市科技馆的培训</w:t>
      </w:r>
      <w:r>
        <w:rPr>
          <w:rFonts w:hint="eastAsia" w:ascii="仿宋" w:hAnsi="仿宋" w:eastAsia="仿宋" w:cs="仿宋"/>
          <w:sz w:val="32"/>
          <w:szCs w:val="32"/>
        </w:rPr>
        <w:t>。要充分发挥青少年科技辅导员协会的作用，不断提升青少年科技辅导员的专业知识和业务能力。</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（责任分工：由</w:t>
      </w:r>
      <w:r>
        <w:rPr>
          <w:rFonts w:hint="eastAsia" w:ascii="楷体" w:hAnsi="楷体" w:eastAsia="楷体" w:cs="楷体"/>
          <w:sz w:val="32"/>
          <w:szCs w:val="32"/>
          <w:lang w:eastAsia="zh-CN"/>
        </w:rPr>
        <w:t>县</w:t>
      </w:r>
      <w:r>
        <w:rPr>
          <w:rFonts w:hint="eastAsia" w:ascii="楷体" w:hAnsi="楷体" w:eastAsia="楷体" w:cs="楷体"/>
          <w:sz w:val="32"/>
          <w:szCs w:val="32"/>
        </w:rPr>
        <w:t>教育局、团</w:t>
      </w:r>
      <w:r>
        <w:rPr>
          <w:rFonts w:hint="eastAsia" w:ascii="楷体" w:hAnsi="楷体" w:eastAsia="楷体" w:cs="楷体"/>
          <w:sz w:val="32"/>
          <w:szCs w:val="32"/>
          <w:lang w:eastAsia="zh-CN"/>
        </w:rPr>
        <w:t>县</w:t>
      </w:r>
      <w:r>
        <w:rPr>
          <w:rFonts w:hint="eastAsia" w:ascii="楷体" w:hAnsi="楷体" w:eastAsia="楷体" w:cs="楷体"/>
          <w:sz w:val="32"/>
          <w:szCs w:val="32"/>
        </w:rPr>
        <w:t>委、</w:t>
      </w:r>
      <w:r>
        <w:rPr>
          <w:rFonts w:hint="eastAsia" w:ascii="楷体" w:hAnsi="楷体" w:eastAsia="楷体" w:cs="楷体"/>
          <w:sz w:val="32"/>
          <w:szCs w:val="32"/>
          <w:lang w:eastAsia="zh-CN"/>
        </w:rPr>
        <w:t>县</w:t>
      </w:r>
      <w:r>
        <w:rPr>
          <w:rFonts w:hint="eastAsia" w:ascii="楷体" w:hAnsi="楷体" w:eastAsia="楷体" w:cs="楷体"/>
          <w:sz w:val="32"/>
          <w:szCs w:val="32"/>
        </w:rPr>
        <w:t>科协牵头，</w:t>
      </w:r>
      <w:r>
        <w:rPr>
          <w:rFonts w:hint="eastAsia" w:ascii="楷体" w:hAnsi="楷体" w:eastAsia="楷体" w:cs="楷体"/>
          <w:sz w:val="32"/>
          <w:szCs w:val="32"/>
          <w:lang w:eastAsia="zh-CN"/>
        </w:rPr>
        <w:t>县</w:t>
      </w:r>
      <w:r>
        <w:rPr>
          <w:rFonts w:hint="eastAsia" w:ascii="楷体" w:hAnsi="楷体" w:eastAsia="楷体" w:cs="楷体"/>
          <w:sz w:val="32"/>
          <w:szCs w:val="32"/>
        </w:rPr>
        <w:t>委宣传部、</w:t>
      </w:r>
      <w:r>
        <w:rPr>
          <w:rFonts w:hint="eastAsia" w:ascii="楷体" w:hAnsi="楷体" w:eastAsia="楷体" w:cs="楷体"/>
          <w:sz w:val="32"/>
          <w:szCs w:val="32"/>
          <w:lang w:eastAsia="zh-CN"/>
        </w:rPr>
        <w:t>县科工信</w:t>
      </w:r>
      <w:r>
        <w:rPr>
          <w:rFonts w:hint="eastAsia" w:ascii="楷体" w:hAnsi="楷体" w:eastAsia="楷体" w:cs="楷体"/>
          <w:sz w:val="32"/>
          <w:szCs w:val="32"/>
        </w:rPr>
        <w:t>局、</w:t>
      </w:r>
      <w:r>
        <w:rPr>
          <w:rFonts w:hint="eastAsia" w:ascii="楷体" w:hAnsi="楷体" w:eastAsia="楷体" w:cs="楷体"/>
          <w:sz w:val="32"/>
          <w:szCs w:val="32"/>
          <w:lang w:eastAsia="zh-CN"/>
        </w:rPr>
        <w:t>县</w:t>
      </w:r>
      <w:r>
        <w:rPr>
          <w:rFonts w:hint="eastAsia" w:ascii="楷体" w:hAnsi="楷体" w:eastAsia="楷体" w:cs="楷体"/>
          <w:sz w:val="32"/>
          <w:szCs w:val="32"/>
        </w:rPr>
        <w:t>民政局、</w:t>
      </w:r>
      <w:r>
        <w:rPr>
          <w:rFonts w:hint="eastAsia" w:ascii="楷体" w:hAnsi="楷体" w:eastAsia="楷体" w:cs="楷体"/>
          <w:sz w:val="32"/>
          <w:szCs w:val="32"/>
          <w:lang w:eastAsia="zh-CN"/>
        </w:rPr>
        <w:t>县</w:t>
      </w:r>
      <w:r>
        <w:rPr>
          <w:rFonts w:hint="eastAsia" w:ascii="楷体" w:hAnsi="楷体" w:eastAsia="楷体" w:cs="楷体"/>
          <w:sz w:val="32"/>
          <w:szCs w:val="32"/>
        </w:rPr>
        <w:t>人力资源和社会保障局、</w:t>
      </w:r>
      <w:r>
        <w:rPr>
          <w:rFonts w:hint="eastAsia" w:ascii="楷体" w:hAnsi="楷体" w:eastAsia="楷体" w:cs="楷体"/>
          <w:sz w:val="32"/>
          <w:szCs w:val="32"/>
          <w:lang w:eastAsia="zh-CN"/>
        </w:rPr>
        <w:t>县自然资源局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农业农村局、</w:t>
      </w:r>
      <w:r>
        <w:rPr>
          <w:rFonts w:hint="eastAsia" w:ascii="楷体" w:hAnsi="楷体" w:eastAsia="楷体" w:cs="楷体"/>
          <w:sz w:val="32"/>
          <w:szCs w:val="32"/>
          <w:lang w:eastAsia="zh-CN"/>
        </w:rPr>
        <w:t>县</w:t>
      </w:r>
      <w:r>
        <w:rPr>
          <w:rFonts w:hint="eastAsia" w:ascii="楷体" w:hAnsi="楷体" w:eastAsia="楷体" w:cs="楷体"/>
          <w:sz w:val="32"/>
          <w:szCs w:val="32"/>
        </w:rPr>
        <w:t>文化旅游广电体育局、</w:t>
      </w:r>
      <w:r>
        <w:rPr>
          <w:rFonts w:hint="eastAsia" w:ascii="楷体" w:hAnsi="楷体" w:eastAsia="楷体" w:cs="楷体"/>
          <w:sz w:val="32"/>
          <w:szCs w:val="32"/>
          <w:lang w:eastAsia="zh-CN"/>
        </w:rPr>
        <w:t>县市场监管局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妇联、</w:t>
      </w:r>
      <w:r>
        <w:rPr>
          <w:rFonts w:hint="eastAsia" w:ascii="楷体" w:hAnsi="楷体" w:eastAsia="楷体" w:cs="楷体"/>
          <w:sz w:val="32"/>
          <w:szCs w:val="32"/>
          <w:lang w:val="en-US" w:eastAsia="zh-CN"/>
        </w:rPr>
        <w:t>县社科联、</w:t>
      </w:r>
      <w:r>
        <w:rPr>
          <w:rFonts w:hint="eastAsia" w:ascii="楷体" w:hAnsi="楷体" w:eastAsia="楷体" w:cs="楷体"/>
          <w:sz w:val="32"/>
          <w:szCs w:val="32"/>
          <w:lang w:eastAsia="zh-CN"/>
        </w:rPr>
        <w:t>县</w:t>
      </w:r>
      <w:r>
        <w:rPr>
          <w:rFonts w:hint="eastAsia" w:ascii="楷体" w:hAnsi="楷体" w:eastAsia="楷体" w:cs="楷体"/>
          <w:sz w:val="32"/>
          <w:szCs w:val="32"/>
        </w:rPr>
        <w:t>气象局等单位参加）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left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农民科学素质提升行动</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构建多元主体协同共建的农村科技文化服务体系，以提升科技文化素质为重点，提高农民文明生活、科学生产、科学经营能力，培养一支适应农业农村现代化发展和产业发展要求的高素质农民队伍，</w:t>
      </w:r>
      <w:r>
        <w:rPr>
          <w:rFonts w:hint="eastAsia" w:ascii="仿宋" w:hAnsi="仿宋" w:eastAsia="仿宋" w:cs="仿宋"/>
          <w:sz w:val="32"/>
          <w:szCs w:val="32"/>
          <w:lang w:eastAsia="zh-CN"/>
        </w:rPr>
        <w:t>助推</w:t>
      </w:r>
      <w:r>
        <w:rPr>
          <w:rFonts w:hint="eastAsia" w:ascii="仿宋" w:hAnsi="仿宋" w:eastAsia="仿宋" w:cs="仿宋"/>
          <w:sz w:val="32"/>
          <w:szCs w:val="32"/>
        </w:rPr>
        <w:t>乡村全面振兴。</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树立相信科学、和谐理性的思想观念。</w:t>
      </w:r>
      <w:r>
        <w:rPr>
          <w:rFonts w:hint="eastAsia" w:ascii="仿宋" w:hAnsi="仿宋" w:eastAsia="仿宋" w:cs="仿宋"/>
          <w:sz w:val="32"/>
          <w:szCs w:val="32"/>
        </w:rPr>
        <w:t>重点围绕保护生态环境、节约能源资源、绿色生产、防灾减灾、卫生健康、移风易俗等，深入开展科普宣传教育活动，遏制各类陈规陋习，激发农民振兴乡村的内生动力。</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实施高素质农民培育计划。</w:t>
      </w:r>
      <w:r>
        <w:rPr>
          <w:rFonts w:hint="eastAsia" w:ascii="仿宋" w:hAnsi="仿宋" w:eastAsia="仿宋" w:cs="仿宋"/>
          <w:sz w:val="32"/>
          <w:szCs w:val="32"/>
        </w:rPr>
        <w:t>面向保障国家粮食安全和重要农副产品有效供给、构建乡村产业体系、发展农村社会事业新需求，依托农广校等平台构建多种资源和</w:t>
      </w:r>
      <w:r>
        <w:rPr>
          <w:rFonts w:hint="eastAsia" w:ascii="仿宋" w:hAnsi="仿宋" w:eastAsia="仿宋" w:cs="仿宋"/>
          <w:sz w:val="32"/>
          <w:szCs w:val="32"/>
          <w:lang w:eastAsia="zh-CN"/>
        </w:rPr>
        <w:t>县</w:t>
      </w:r>
      <w:r>
        <w:rPr>
          <w:rFonts w:hint="eastAsia" w:ascii="仿宋" w:hAnsi="仿宋" w:eastAsia="仿宋" w:cs="仿宋"/>
          <w:sz w:val="32"/>
          <w:szCs w:val="32"/>
        </w:rPr>
        <w:t>场有序参与的农民教育培训体系，大力提高农民科技文化素质。支持涉农职业</w:t>
      </w:r>
      <w:r>
        <w:rPr>
          <w:rFonts w:hint="eastAsia" w:ascii="仿宋" w:hAnsi="仿宋" w:eastAsia="仿宋" w:cs="仿宋"/>
          <w:sz w:val="32"/>
          <w:szCs w:val="32"/>
          <w:lang w:val="en-US" w:eastAsia="zh-CN"/>
        </w:rPr>
        <w:t>学</w:t>
      </w:r>
      <w:r>
        <w:rPr>
          <w:rFonts w:hint="eastAsia" w:ascii="仿宋" w:hAnsi="仿宋" w:eastAsia="仿宋" w:cs="仿宋"/>
          <w:sz w:val="32"/>
          <w:szCs w:val="32"/>
        </w:rPr>
        <w:t>校开展高素质农民学历教育，实施“高素质农民学历提升行动计划”、农村创新创业带头人</w:t>
      </w:r>
      <w:r>
        <w:rPr>
          <w:rFonts w:hint="eastAsia" w:ascii="仿宋" w:hAnsi="仿宋" w:eastAsia="仿宋" w:cs="仿宋"/>
          <w:sz w:val="32"/>
          <w:szCs w:val="32"/>
          <w:lang w:eastAsia="zh-CN"/>
        </w:rPr>
        <w:t>、职业农民</w:t>
      </w:r>
      <w:r>
        <w:rPr>
          <w:rFonts w:hint="eastAsia" w:ascii="仿宋" w:hAnsi="仿宋" w:eastAsia="仿宋" w:cs="仿宋"/>
          <w:sz w:val="32"/>
          <w:szCs w:val="32"/>
        </w:rPr>
        <w:t>培育行动等，开展农民职业技能鉴定和技能等级认定、职业农民职称</w:t>
      </w:r>
      <w:r>
        <w:rPr>
          <w:rFonts w:hint="eastAsia" w:ascii="仿宋" w:hAnsi="仿宋" w:eastAsia="仿宋" w:cs="仿宋"/>
          <w:sz w:val="32"/>
          <w:szCs w:val="32"/>
          <w:lang w:eastAsia="zh-CN"/>
        </w:rPr>
        <w:t>评定</w:t>
      </w:r>
      <w:r>
        <w:rPr>
          <w:rFonts w:hint="eastAsia" w:ascii="仿宋" w:hAnsi="仿宋" w:eastAsia="仿宋" w:cs="仿宋"/>
          <w:sz w:val="32"/>
          <w:szCs w:val="32"/>
        </w:rPr>
        <w:t>工作、农村电商技能人才培训，举办面向农民的技能大赛、乡土人才创新创业大赛等，积极组织参与全国农民科学素质网络竞赛。至2025年，依托全国农业科教云、湘农科教云等在线学习平台，开展线上线下融合农民教育培训</w:t>
      </w:r>
      <w:r>
        <w:rPr>
          <w:rFonts w:hint="eastAsia" w:ascii="仿宋" w:hAnsi="仿宋" w:eastAsia="仿宋" w:cs="仿宋"/>
          <w:sz w:val="32"/>
          <w:szCs w:val="32"/>
          <w:lang w:val="en-US" w:eastAsia="zh-CN"/>
        </w:rPr>
        <w:t>1</w:t>
      </w:r>
      <w:r>
        <w:rPr>
          <w:rFonts w:hint="eastAsia" w:ascii="仿宋" w:hAnsi="仿宋" w:eastAsia="仿宋" w:cs="仿宋"/>
          <w:sz w:val="32"/>
          <w:szCs w:val="32"/>
        </w:rPr>
        <w:t>万人次以上，培育农村创业创新带头人</w:t>
      </w:r>
      <w:r>
        <w:rPr>
          <w:rFonts w:hint="eastAsia" w:ascii="仿宋" w:hAnsi="仿宋" w:eastAsia="仿宋" w:cs="仿宋"/>
          <w:sz w:val="32"/>
          <w:szCs w:val="32"/>
          <w:lang w:val="en-US" w:eastAsia="zh-CN"/>
        </w:rPr>
        <w:t>1</w:t>
      </w:r>
      <w:r>
        <w:rPr>
          <w:rFonts w:hint="eastAsia" w:ascii="仿宋" w:hAnsi="仿宋" w:eastAsia="仿宋" w:cs="仿宋"/>
          <w:sz w:val="32"/>
          <w:szCs w:val="32"/>
        </w:rPr>
        <w:t>00名以上。落实湘女素质提升计划，帮助农村妇女参与农业农村现代化建设。</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实施乡村振兴科技支撑行动。</w:t>
      </w:r>
      <w:r>
        <w:rPr>
          <w:rFonts w:hint="eastAsia" w:ascii="仿宋" w:hAnsi="仿宋" w:eastAsia="仿宋" w:cs="仿宋"/>
          <w:sz w:val="32"/>
          <w:szCs w:val="32"/>
        </w:rPr>
        <w:t>引导多元主体参与农村科普，开展科技志愿服务，提升农村科普活力，鼓励高校和科研院所开展乡村振兴智力服务，探索科技小院、院（校）地共建等农业科技社会化服务模式；落实“万企兴万村”行动，开展产业项目、基础设施、人才智力等方面结对帮扶。深入推行科技特派员制度，支持建设科技特派员示范基地、示范户等，建立健全符合农业科技服务需求和特点的科技特派员服务体系；支持家庭农场、农民合作社、农业社会化服务组织等新型农业经营主体和服务主体通过建立示范基地、田间学校等方式开展科技示范，引领现代农业发展。实施科技助力乡村振兴工程，建立学会服务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争取和推进</w:t>
      </w:r>
      <w:r>
        <w:rPr>
          <w:rFonts w:hint="eastAsia" w:ascii="仿宋" w:hAnsi="仿宋" w:eastAsia="仿宋" w:cs="仿宋"/>
          <w:sz w:val="32"/>
          <w:szCs w:val="32"/>
        </w:rPr>
        <w:t>科普小镇</w:t>
      </w:r>
      <w:r>
        <w:rPr>
          <w:rFonts w:hint="eastAsia" w:ascii="仿宋" w:hAnsi="仿宋" w:eastAsia="仿宋" w:cs="仿宋"/>
          <w:sz w:val="32"/>
          <w:szCs w:val="32"/>
          <w:lang w:val="en-US" w:eastAsia="zh-CN"/>
        </w:rPr>
        <w:t>建设</w:t>
      </w:r>
      <w:r>
        <w:rPr>
          <w:rFonts w:hint="eastAsia" w:ascii="仿宋" w:hAnsi="仿宋" w:eastAsia="仿宋" w:cs="仿宋"/>
          <w:sz w:val="32"/>
          <w:szCs w:val="32"/>
        </w:rPr>
        <w:t>，新发展</w:t>
      </w:r>
      <w:r>
        <w:rPr>
          <w:rFonts w:hint="eastAsia" w:ascii="仿宋" w:hAnsi="仿宋" w:eastAsia="仿宋" w:cs="仿宋"/>
          <w:sz w:val="32"/>
          <w:szCs w:val="32"/>
          <w:lang w:val="en-US" w:eastAsia="zh-CN"/>
        </w:rPr>
        <w:t>5</w:t>
      </w:r>
      <w:r>
        <w:rPr>
          <w:rFonts w:hint="eastAsia" w:ascii="仿宋" w:hAnsi="仿宋" w:eastAsia="仿宋" w:cs="仿宋"/>
          <w:sz w:val="32"/>
          <w:szCs w:val="32"/>
        </w:rPr>
        <w:t>个农村专业技术协会、新建</w:t>
      </w:r>
      <w:r>
        <w:rPr>
          <w:rFonts w:hint="eastAsia" w:ascii="仿宋" w:hAnsi="仿宋" w:eastAsia="仿宋" w:cs="仿宋"/>
          <w:sz w:val="32"/>
          <w:szCs w:val="32"/>
          <w:lang w:val="en-US" w:eastAsia="zh-CN"/>
        </w:rPr>
        <w:t>10</w:t>
      </w:r>
      <w:r>
        <w:rPr>
          <w:rFonts w:hint="eastAsia" w:ascii="仿宋" w:hAnsi="仿宋" w:eastAsia="仿宋" w:cs="仿宋"/>
          <w:sz w:val="32"/>
          <w:szCs w:val="32"/>
        </w:rPr>
        <w:t>个农业产业科普示范基地、</w:t>
      </w:r>
      <w:r>
        <w:rPr>
          <w:rFonts w:hint="eastAsia" w:ascii="仿宋" w:hAnsi="仿宋" w:eastAsia="仿宋" w:cs="仿宋"/>
          <w:sz w:val="32"/>
          <w:szCs w:val="32"/>
          <w:lang w:val="en-US" w:eastAsia="zh-CN"/>
        </w:rPr>
        <w:t>10</w:t>
      </w:r>
      <w:r>
        <w:rPr>
          <w:rFonts w:hint="eastAsia" w:ascii="仿宋" w:hAnsi="仿宋" w:eastAsia="仿宋" w:cs="仿宋"/>
          <w:sz w:val="32"/>
          <w:szCs w:val="32"/>
        </w:rPr>
        <w:t>个农村青少年科普体验基地；开展劳模助力乡村振兴行动，创建“劳模助力乡村振兴示范基地”，引导人才、技术、科普资源集聚基层，服务农业农村现代化，支持</w:t>
      </w:r>
      <w:r>
        <w:rPr>
          <w:rFonts w:hint="eastAsia" w:ascii="仿宋" w:hAnsi="仿宋" w:eastAsia="仿宋" w:cs="仿宋"/>
          <w:sz w:val="32"/>
          <w:szCs w:val="32"/>
          <w:lang w:eastAsia="zh-CN"/>
        </w:rPr>
        <w:t>农技协、农村合作组织</w:t>
      </w:r>
      <w:r>
        <w:rPr>
          <w:rFonts w:hint="eastAsia" w:ascii="仿宋" w:hAnsi="仿宋" w:eastAsia="仿宋" w:cs="仿宋"/>
          <w:sz w:val="32"/>
          <w:szCs w:val="32"/>
        </w:rPr>
        <w:t>等开展农业科技服务，将先进适用的品种、技术、装备、设施导入小农户，实现小农户和现代农业有机衔接。</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提升民族</w:t>
      </w:r>
      <w:r>
        <w:rPr>
          <w:rFonts w:hint="eastAsia" w:ascii="仿宋" w:hAnsi="仿宋" w:eastAsia="仿宋" w:cs="仿宋"/>
          <w:b/>
          <w:bCs/>
          <w:sz w:val="32"/>
          <w:szCs w:val="32"/>
          <w:lang w:val="en-US" w:eastAsia="zh-CN"/>
        </w:rPr>
        <w:t>乡镇</w:t>
      </w:r>
      <w:r>
        <w:rPr>
          <w:rFonts w:hint="eastAsia" w:ascii="仿宋" w:hAnsi="仿宋" w:eastAsia="仿宋" w:cs="仿宋"/>
          <w:b/>
          <w:bCs/>
          <w:sz w:val="32"/>
          <w:szCs w:val="32"/>
        </w:rPr>
        <w:t>、边远</w:t>
      </w:r>
      <w:r>
        <w:rPr>
          <w:rFonts w:hint="eastAsia" w:ascii="仿宋" w:hAnsi="仿宋" w:eastAsia="仿宋" w:cs="仿宋"/>
          <w:b/>
          <w:bCs/>
          <w:sz w:val="32"/>
          <w:szCs w:val="32"/>
          <w:lang w:val="en-US" w:eastAsia="zh-CN"/>
        </w:rPr>
        <w:t>乡镇</w:t>
      </w:r>
      <w:r>
        <w:rPr>
          <w:rFonts w:hint="eastAsia" w:ascii="仿宋" w:hAnsi="仿宋" w:eastAsia="仿宋" w:cs="仿宋"/>
          <w:b/>
          <w:bCs/>
          <w:sz w:val="32"/>
          <w:szCs w:val="32"/>
        </w:rPr>
        <w:t>农民科技文化素质。</w:t>
      </w:r>
      <w:r>
        <w:rPr>
          <w:rFonts w:hint="eastAsia" w:ascii="仿宋" w:hAnsi="仿宋" w:eastAsia="仿宋" w:cs="仿宋"/>
          <w:sz w:val="32"/>
          <w:szCs w:val="32"/>
        </w:rPr>
        <w:t>引导社会科普资源向</w:t>
      </w:r>
      <w:r>
        <w:rPr>
          <w:rFonts w:hint="eastAsia" w:ascii="仿宋" w:hAnsi="仿宋" w:eastAsia="仿宋" w:cs="仿宋"/>
          <w:sz w:val="32"/>
          <w:szCs w:val="32"/>
          <w:lang w:val="en-US" w:eastAsia="zh-CN"/>
        </w:rPr>
        <w:t>民族乡镇和边远乡镇</w:t>
      </w:r>
      <w:r>
        <w:rPr>
          <w:rFonts w:hint="eastAsia" w:ascii="仿宋" w:hAnsi="仿宋" w:eastAsia="仿宋" w:cs="仿宋"/>
          <w:sz w:val="32"/>
          <w:szCs w:val="32"/>
        </w:rPr>
        <w:t>农村倾斜，积极支持</w:t>
      </w:r>
      <w:r>
        <w:rPr>
          <w:rFonts w:hint="eastAsia" w:ascii="仿宋" w:hAnsi="仿宋" w:eastAsia="仿宋" w:cs="仿宋"/>
          <w:sz w:val="32"/>
          <w:szCs w:val="32"/>
          <w:lang w:eastAsia="zh-CN"/>
        </w:rPr>
        <w:t>县</w:t>
      </w:r>
      <w:r>
        <w:rPr>
          <w:rFonts w:hint="eastAsia" w:ascii="仿宋" w:hAnsi="仿宋" w:eastAsia="仿宋" w:cs="仿宋"/>
          <w:sz w:val="32"/>
          <w:szCs w:val="32"/>
        </w:rPr>
        <w:t>级学会开展精准科普服务；开展乡村振兴科技致富带头人培训计划，提升农村低收入人口职业技能，增强内生发展能力。推进农村假冒伪劣食品治理行动，为农村留守人员提供健康科普服务。</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（责任分工：由</w:t>
      </w:r>
      <w:r>
        <w:rPr>
          <w:rFonts w:hint="eastAsia" w:ascii="楷体" w:hAnsi="楷体" w:eastAsia="楷体" w:cs="楷体"/>
          <w:sz w:val="32"/>
          <w:szCs w:val="32"/>
          <w:lang w:eastAsia="zh-CN"/>
        </w:rPr>
        <w:t>县</w:t>
      </w:r>
      <w:r>
        <w:rPr>
          <w:rFonts w:hint="eastAsia" w:ascii="楷体" w:hAnsi="楷体" w:eastAsia="楷体" w:cs="楷体"/>
          <w:sz w:val="32"/>
          <w:szCs w:val="32"/>
        </w:rPr>
        <w:t>农业农村局、</w:t>
      </w:r>
      <w:r>
        <w:rPr>
          <w:rFonts w:hint="eastAsia" w:ascii="楷体" w:hAnsi="楷体" w:eastAsia="楷体" w:cs="楷体"/>
          <w:sz w:val="32"/>
          <w:szCs w:val="32"/>
          <w:lang w:eastAsia="zh-CN"/>
        </w:rPr>
        <w:t>县</w:t>
      </w:r>
      <w:r>
        <w:rPr>
          <w:rFonts w:hint="eastAsia" w:ascii="楷体" w:hAnsi="楷体" w:eastAsia="楷体" w:cs="楷体"/>
          <w:sz w:val="32"/>
          <w:szCs w:val="32"/>
        </w:rPr>
        <w:t>乡村振兴局牵头，</w:t>
      </w:r>
      <w:r>
        <w:rPr>
          <w:rFonts w:hint="eastAsia" w:ascii="楷体" w:hAnsi="楷体" w:eastAsia="楷体" w:cs="楷体"/>
          <w:sz w:val="32"/>
          <w:szCs w:val="32"/>
          <w:lang w:eastAsia="zh-CN"/>
        </w:rPr>
        <w:t>县</w:t>
      </w:r>
      <w:r>
        <w:rPr>
          <w:rFonts w:hint="eastAsia" w:ascii="楷体" w:hAnsi="楷体" w:eastAsia="楷体" w:cs="楷体"/>
          <w:sz w:val="32"/>
          <w:szCs w:val="32"/>
        </w:rPr>
        <w:t>委组织部、</w:t>
      </w:r>
      <w:r>
        <w:rPr>
          <w:rFonts w:hint="eastAsia" w:ascii="楷体" w:hAnsi="楷体" w:eastAsia="楷体" w:cs="楷体"/>
          <w:sz w:val="32"/>
          <w:szCs w:val="32"/>
          <w:lang w:eastAsia="zh-CN"/>
        </w:rPr>
        <w:t>县</w:t>
      </w:r>
      <w:r>
        <w:rPr>
          <w:rFonts w:hint="eastAsia" w:ascii="楷体" w:hAnsi="楷体" w:eastAsia="楷体" w:cs="楷体"/>
          <w:sz w:val="32"/>
          <w:szCs w:val="32"/>
        </w:rPr>
        <w:t>委宣传部、</w:t>
      </w:r>
      <w:r>
        <w:rPr>
          <w:rFonts w:hint="eastAsia" w:ascii="楷体" w:hAnsi="楷体" w:eastAsia="楷体" w:cs="楷体"/>
          <w:sz w:val="32"/>
          <w:szCs w:val="32"/>
          <w:lang w:eastAsia="zh-CN"/>
        </w:rPr>
        <w:t>县</w:t>
      </w:r>
      <w:r>
        <w:rPr>
          <w:rFonts w:hint="eastAsia" w:ascii="楷体" w:hAnsi="楷体" w:eastAsia="楷体" w:cs="楷体"/>
          <w:sz w:val="32"/>
          <w:szCs w:val="32"/>
        </w:rPr>
        <w:t>委统战部、</w:t>
      </w:r>
      <w:r>
        <w:rPr>
          <w:rFonts w:hint="eastAsia" w:ascii="楷体" w:hAnsi="楷体" w:eastAsia="楷体" w:cs="楷体"/>
          <w:sz w:val="32"/>
          <w:szCs w:val="32"/>
          <w:lang w:val="en-US" w:eastAsia="zh-CN"/>
        </w:rPr>
        <w:t>县民宗局、</w:t>
      </w:r>
      <w:r>
        <w:rPr>
          <w:rFonts w:hint="eastAsia" w:ascii="楷体" w:hAnsi="楷体" w:eastAsia="楷体" w:cs="楷体"/>
          <w:sz w:val="32"/>
          <w:szCs w:val="32"/>
          <w:lang w:eastAsia="zh-CN"/>
        </w:rPr>
        <w:t>县</w:t>
      </w:r>
      <w:r>
        <w:rPr>
          <w:rFonts w:hint="eastAsia" w:ascii="楷体" w:hAnsi="楷体" w:eastAsia="楷体" w:cs="楷体"/>
          <w:sz w:val="32"/>
          <w:szCs w:val="32"/>
        </w:rPr>
        <w:t>教育局、</w:t>
      </w:r>
      <w:r>
        <w:rPr>
          <w:rFonts w:hint="eastAsia" w:ascii="楷体" w:hAnsi="楷体" w:eastAsia="楷体" w:cs="楷体"/>
          <w:sz w:val="32"/>
          <w:szCs w:val="32"/>
          <w:lang w:eastAsia="zh-CN"/>
        </w:rPr>
        <w:t>县科工信局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民政局、</w:t>
      </w:r>
      <w:r>
        <w:rPr>
          <w:rFonts w:hint="eastAsia" w:ascii="楷体" w:hAnsi="楷体" w:eastAsia="楷体" w:cs="楷体"/>
          <w:sz w:val="32"/>
          <w:szCs w:val="32"/>
          <w:lang w:eastAsia="zh-CN"/>
        </w:rPr>
        <w:t>县</w:t>
      </w:r>
      <w:r>
        <w:rPr>
          <w:rFonts w:hint="eastAsia" w:ascii="楷体" w:hAnsi="楷体" w:eastAsia="楷体" w:cs="楷体"/>
          <w:sz w:val="32"/>
          <w:szCs w:val="32"/>
        </w:rPr>
        <w:t>人力资源和社会保障局、</w:t>
      </w:r>
      <w:r>
        <w:rPr>
          <w:rFonts w:hint="eastAsia" w:ascii="楷体" w:hAnsi="楷体" w:eastAsia="楷体" w:cs="楷体"/>
          <w:sz w:val="32"/>
          <w:szCs w:val="32"/>
          <w:lang w:eastAsia="zh-CN"/>
        </w:rPr>
        <w:t>县自然资源局</w:t>
      </w:r>
      <w:r>
        <w:rPr>
          <w:rFonts w:hint="eastAsia" w:ascii="楷体" w:hAnsi="楷体" w:eastAsia="楷体" w:cs="楷体"/>
          <w:sz w:val="32"/>
          <w:szCs w:val="32"/>
        </w:rPr>
        <w:t>、</w:t>
      </w:r>
      <w:r>
        <w:rPr>
          <w:rFonts w:hint="eastAsia" w:ascii="楷体" w:hAnsi="楷体" w:eastAsia="楷体" w:cs="楷体"/>
          <w:sz w:val="32"/>
          <w:szCs w:val="32"/>
          <w:lang w:eastAsia="zh-CN"/>
        </w:rPr>
        <w:t>市生态环境局隆回分局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文化旅游广电体育局、</w:t>
      </w:r>
      <w:r>
        <w:rPr>
          <w:rFonts w:hint="eastAsia" w:ascii="楷体" w:hAnsi="楷体" w:eastAsia="楷体" w:cs="楷体"/>
          <w:sz w:val="32"/>
          <w:szCs w:val="32"/>
          <w:lang w:eastAsia="zh-CN"/>
        </w:rPr>
        <w:t>县卫生健康局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林业局、</w:t>
      </w:r>
      <w:r>
        <w:rPr>
          <w:rFonts w:hint="eastAsia" w:ascii="楷体" w:hAnsi="楷体" w:eastAsia="楷体" w:cs="楷体"/>
          <w:sz w:val="32"/>
          <w:szCs w:val="32"/>
          <w:lang w:eastAsia="zh-CN"/>
        </w:rPr>
        <w:t>县市场监管局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总工会、团</w:t>
      </w:r>
      <w:r>
        <w:rPr>
          <w:rFonts w:hint="eastAsia" w:ascii="楷体" w:hAnsi="楷体" w:eastAsia="楷体" w:cs="楷体"/>
          <w:sz w:val="32"/>
          <w:szCs w:val="32"/>
          <w:lang w:eastAsia="zh-CN"/>
        </w:rPr>
        <w:t>县</w:t>
      </w:r>
      <w:r>
        <w:rPr>
          <w:rFonts w:hint="eastAsia" w:ascii="楷体" w:hAnsi="楷体" w:eastAsia="楷体" w:cs="楷体"/>
          <w:sz w:val="32"/>
          <w:szCs w:val="32"/>
        </w:rPr>
        <w:t>委、</w:t>
      </w:r>
      <w:r>
        <w:rPr>
          <w:rFonts w:hint="eastAsia" w:ascii="楷体" w:hAnsi="楷体" w:eastAsia="楷体" w:cs="楷体"/>
          <w:sz w:val="32"/>
          <w:szCs w:val="32"/>
          <w:lang w:val="en-US" w:eastAsia="zh-CN"/>
        </w:rPr>
        <w:t>县工商联、</w:t>
      </w:r>
      <w:r>
        <w:rPr>
          <w:rFonts w:hint="eastAsia" w:ascii="楷体" w:hAnsi="楷体" w:eastAsia="楷体" w:cs="楷体"/>
          <w:sz w:val="32"/>
          <w:szCs w:val="32"/>
          <w:lang w:eastAsia="zh-CN"/>
        </w:rPr>
        <w:t>县</w:t>
      </w:r>
      <w:r>
        <w:rPr>
          <w:rFonts w:hint="eastAsia" w:ascii="楷体" w:hAnsi="楷体" w:eastAsia="楷体" w:cs="楷体"/>
          <w:sz w:val="32"/>
          <w:szCs w:val="32"/>
        </w:rPr>
        <w:t>妇联、</w:t>
      </w:r>
      <w:r>
        <w:rPr>
          <w:rFonts w:hint="eastAsia" w:ascii="楷体" w:hAnsi="楷体" w:eastAsia="楷体" w:cs="楷体"/>
          <w:sz w:val="32"/>
          <w:szCs w:val="32"/>
          <w:lang w:eastAsia="zh-CN"/>
        </w:rPr>
        <w:t>县</w:t>
      </w:r>
      <w:r>
        <w:rPr>
          <w:rFonts w:hint="eastAsia" w:ascii="楷体" w:hAnsi="楷体" w:eastAsia="楷体" w:cs="楷体"/>
          <w:sz w:val="32"/>
          <w:szCs w:val="32"/>
        </w:rPr>
        <w:t>科协、</w:t>
      </w:r>
      <w:r>
        <w:rPr>
          <w:rFonts w:hint="eastAsia" w:ascii="楷体" w:hAnsi="楷体" w:eastAsia="楷体" w:cs="楷体"/>
          <w:sz w:val="32"/>
          <w:szCs w:val="32"/>
          <w:lang w:eastAsia="zh-CN"/>
        </w:rPr>
        <w:t>县</w:t>
      </w:r>
      <w:r>
        <w:rPr>
          <w:rFonts w:hint="eastAsia" w:ascii="楷体" w:hAnsi="楷体" w:eastAsia="楷体" w:cs="楷体"/>
          <w:sz w:val="32"/>
          <w:szCs w:val="32"/>
        </w:rPr>
        <w:t>气象局等单位参加）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产业工人科学素质提升行动</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提升技能素质为重点，提高产业工人职业技能和创新能力，培育高技能人才，打造一支有理想守信念、懂技术会创新、敢担当讲奉献的高素质产业工人队伍，更好服务“三高四新”战略定位和使命任务实施和现代化经济体系建设。</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开展理想信念和职业精神宣传教育。</w:t>
      </w:r>
      <w:r>
        <w:rPr>
          <w:rFonts w:hint="eastAsia" w:ascii="仿宋" w:hAnsi="仿宋" w:eastAsia="仿宋" w:cs="仿宋"/>
          <w:sz w:val="32"/>
          <w:szCs w:val="32"/>
        </w:rPr>
        <w:t>开展“中国梦·劳动美”“湖湘工匠年度人物”“最美职工”“巾帼建功”“健康达人”等评选活动，大力弘扬劳模精神、劳动精神、工匠精神，营造劳动光荣的社会风尚、精益求精的敬业风气和勇于创新的文化氛围。</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加强企业科协组织建设。</w:t>
      </w:r>
      <w:r>
        <w:rPr>
          <w:rFonts w:hint="eastAsia" w:ascii="仿宋" w:hAnsi="仿宋" w:eastAsia="仿宋" w:cs="仿宋"/>
          <w:sz w:val="32"/>
          <w:szCs w:val="32"/>
          <w:lang w:eastAsia="zh-CN"/>
        </w:rPr>
        <w:t>全县</w:t>
      </w:r>
      <w:r>
        <w:rPr>
          <w:rFonts w:hint="eastAsia" w:ascii="仿宋" w:hAnsi="仿宋" w:eastAsia="仿宋" w:cs="仿宋"/>
          <w:sz w:val="32"/>
          <w:szCs w:val="32"/>
        </w:rPr>
        <w:t>规模以上工业企业，条件成熟的均要建立企业科协组织；条件不成熟的，要与其它单位建立行业科协联合体。充分发挥企业科协的作用，积极组织科技工作者，开展学术交流、专业技能培训、科学普及活动，围绕产业转型升级，开展创新创业活动。</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实施技能中国创新行动。</w:t>
      </w:r>
      <w:r>
        <w:rPr>
          <w:rFonts w:hint="eastAsia" w:ascii="仿宋" w:hAnsi="仿宋" w:eastAsia="仿宋" w:cs="仿宋"/>
          <w:sz w:val="32"/>
          <w:szCs w:val="32"/>
        </w:rPr>
        <w:t>组织参加湖南省“</w:t>
      </w:r>
      <w:r>
        <w:rPr>
          <w:rFonts w:hint="eastAsia" w:ascii="仿宋" w:hAnsi="仿宋" w:eastAsia="仿宋" w:cs="仿宋"/>
          <w:sz w:val="32"/>
          <w:szCs w:val="32"/>
          <w:lang w:eastAsia="zh-CN"/>
        </w:rPr>
        <w:t>中国创翼</w:t>
      </w:r>
      <w:r>
        <w:rPr>
          <w:rFonts w:hint="eastAsia" w:ascii="仿宋" w:hAnsi="仿宋" w:eastAsia="仿宋" w:cs="仿宋"/>
          <w:sz w:val="32"/>
          <w:szCs w:val="32"/>
        </w:rPr>
        <w:t>”“中国技能大赛”“振兴杯”“宝庆工匠”、</w:t>
      </w:r>
      <w:r>
        <w:rPr>
          <w:rFonts w:hint="eastAsia" w:ascii="仿宋" w:hAnsi="仿宋" w:eastAsia="仿宋" w:cs="仿宋"/>
          <w:sz w:val="32"/>
          <w:szCs w:val="32"/>
          <w:lang w:eastAsia="zh-CN"/>
        </w:rPr>
        <w:t>全县</w:t>
      </w:r>
      <w:r>
        <w:rPr>
          <w:rFonts w:hint="eastAsia" w:ascii="仿宋" w:hAnsi="仿宋" w:eastAsia="仿宋" w:cs="仿宋"/>
          <w:sz w:val="32"/>
          <w:szCs w:val="32"/>
        </w:rPr>
        <w:t>重点建设项目等劳动和技能竞赛及</w:t>
      </w:r>
      <w:r>
        <w:rPr>
          <w:rFonts w:hint="eastAsia" w:ascii="仿宋" w:hAnsi="仿宋" w:eastAsia="仿宋" w:cs="仿宋"/>
          <w:sz w:val="32"/>
          <w:szCs w:val="32"/>
          <w:lang w:eastAsia="zh-CN"/>
        </w:rPr>
        <w:t>全县</w:t>
      </w:r>
      <w:r>
        <w:rPr>
          <w:rFonts w:hint="eastAsia" w:ascii="仿宋" w:hAnsi="仿宋" w:eastAsia="仿宋" w:cs="仿宋"/>
          <w:sz w:val="32"/>
          <w:szCs w:val="32"/>
        </w:rPr>
        <w:t>青年岗位能手评选等主题活动；举办企业创新达人评选、大众创业万众创新活动、企业创新创效大赛、创新方法大赛等品牌活动，落实“湖湘青年英才支持计划”、培育</w:t>
      </w:r>
      <w:r>
        <w:rPr>
          <w:rFonts w:hint="eastAsia" w:ascii="仿宋" w:hAnsi="仿宋" w:eastAsia="仿宋" w:cs="仿宋"/>
          <w:sz w:val="32"/>
          <w:szCs w:val="32"/>
          <w:lang w:val="en-US" w:eastAsia="zh-CN"/>
        </w:rPr>
        <w:t>隆回</w:t>
      </w:r>
      <w:r>
        <w:rPr>
          <w:rFonts w:hint="eastAsia" w:ascii="仿宋" w:hAnsi="仿宋" w:eastAsia="仿宋" w:cs="仿宋"/>
          <w:sz w:val="32"/>
          <w:szCs w:val="32"/>
        </w:rPr>
        <w:t>工匠、建设技能大军，</w:t>
      </w:r>
      <w:r>
        <w:rPr>
          <w:rFonts w:hint="eastAsia" w:ascii="仿宋" w:hAnsi="仿宋" w:eastAsia="仿宋" w:cs="仿宋"/>
          <w:sz w:val="32"/>
          <w:szCs w:val="32"/>
          <w:lang w:val="en-US" w:eastAsia="zh-CN"/>
        </w:rPr>
        <w:t>落实</w:t>
      </w:r>
      <w:r>
        <w:rPr>
          <w:rFonts w:hint="eastAsia" w:ascii="仿宋" w:hAnsi="仿宋" w:eastAsia="仿宋" w:cs="仿宋"/>
          <w:sz w:val="32"/>
          <w:szCs w:val="32"/>
        </w:rPr>
        <w:t>“宝庆青年英才支持计划”、工匠人才创新工作室创建活动，至2025年，在</w:t>
      </w:r>
      <w:r>
        <w:rPr>
          <w:rFonts w:hint="eastAsia" w:ascii="仿宋" w:hAnsi="仿宋" w:eastAsia="仿宋" w:cs="仿宋"/>
          <w:sz w:val="32"/>
          <w:szCs w:val="32"/>
          <w:lang w:eastAsia="zh-CN"/>
        </w:rPr>
        <w:t>全县</w:t>
      </w:r>
      <w:r>
        <w:rPr>
          <w:rFonts w:hint="eastAsia" w:ascii="仿宋" w:hAnsi="仿宋" w:eastAsia="仿宋" w:cs="仿宋"/>
          <w:sz w:val="32"/>
          <w:szCs w:val="32"/>
        </w:rPr>
        <w:t>认定或创建</w:t>
      </w:r>
      <w:r>
        <w:rPr>
          <w:rFonts w:hint="eastAsia" w:ascii="仿宋" w:hAnsi="仿宋" w:eastAsia="仿宋" w:cs="仿宋"/>
          <w:sz w:val="32"/>
          <w:szCs w:val="32"/>
          <w:lang w:val="en-US" w:eastAsia="zh-CN"/>
        </w:rPr>
        <w:t>3</w:t>
      </w:r>
      <w:r>
        <w:rPr>
          <w:rFonts w:hint="eastAsia" w:ascii="仿宋" w:hAnsi="仿宋" w:eastAsia="仿宋" w:cs="仿宋"/>
          <w:sz w:val="32"/>
          <w:szCs w:val="32"/>
        </w:rPr>
        <w:t>个劳模和工匠人才创新工作室，统筹利用示范性高技能人才培训基地、国家级及省级技能大师工作室，开展“创新方法”培训，发现、培养高技能人才。组织开展“五小”等群众性创新活动，推动大众创业、万众创新。</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实施职业技能提升行动。</w:t>
      </w:r>
      <w:r>
        <w:rPr>
          <w:rFonts w:hint="eastAsia" w:ascii="仿宋" w:hAnsi="仿宋" w:eastAsia="仿宋" w:cs="仿宋"/>
          <w:sz w:val="32"/>
          <w:szCs w:val="32"/>
        </w:rPr>
        <w:t>落实中等职业教育标准化学校建设工程和职业教育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楚怡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行动计划</w:t>
      </w:r>
      <w:r>
        <w:rPr>
          <w:rFonts w:hint="eastAsia" w:ascii="仿宋" w:hAnsi="仿宋" w:eastAsia="仿宋" w:cs="仿宋"/>
          <w:sz w:val="32"/>
          <w:szCs w:val="32"/>
        </w:rPr>
        <w:t>。到2025年，</w:t>
      </w:r>
      <w:r>
        <w:rPr>
          <w:rFonts w:hint="eastAsia" w:ascii="仿宋" w:hAnsi="仿宋" w:eastAsia="仿宋" w:cs="仿宋"/>
          <w:sz w:val="32"/>
          <w:szCs w:val="32"/>
          <w:lang w:eastAsia="zh-CN"/>
        </w:rPr>
        <w:t>全县</w:t>
      </w:r>
      <w:r>
        <w:rPr>
          <w:rFonts w:hint="eastAsia" w:ascii="仿宋" w:hAnsi="仿宋" w:eastAsia="仿宋" w:cs="仿宋"/>
          <w:sz w:val="32"/>
          <w:szCs w:val="32"/>
        </w:rPr>
        <w:t>建成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楚怡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品牌</w:t>
      </w:r>
      <w:r>
        <w:rPr>
          <w:rFonts w:hint="eastAsia" w:ascii="仿宋" w:hAnsi="仿宋" w:eastAsia="仿宋" w:cs="仿宋"/>
          <w:sz w:val="32"/>
          <w:szCs w:val="32"/>
        </w:rPr>
        <w:t>职业学校</w:t>
      </w:r>
      <w:r>
        <w:rPr>
          <w:rFonts w:hint="eastAsia" w:ascii="仿宋" w:hAnsi="仿宋" w:eastAsia="仿宋" w:cs="仿宋"/>
          <w:sz w:val="32"/>
          <w:szCs w:val="32"/>
          <w:lang w:val="en-US" w:eastAsia="zh-CN"/>
        </w:rPr>
        <w:t>3</w:t>
      </w:r>
      <w:r>
        <w:rPr>
          <w:rFonts w:hint="eastAsia" w:ascii="仿宋" w:hAnsi="仿宋" w:eastAsia="仿宋" w:cs="仿宋"/>
          <w:sz w:val="32"/>
          <w:szCs w:val="32"/>
        </w:rPr>
        <w:t>所以上，在职前教育和职业培训中进一步突出科学素质、职业健康、安全生产等相关内容，构建职业教育、就业培训、技能提升相统一的产业工人终身技能形成体系。</w:t>
      </w:r>
      <w:r>
        <w:rPr>
          <w:rFonts w:hint="eastAsia" w:ascii="仿宋" w:hAnsi="仿宋" w:eastAsia="仿宋" w:cs="仿宋"/>
          <w:sz w:val="32"/>
          <w:szCs w:val="32"/>
          <w:lang w:val="en-US" w:eastAsia="zh-CN"/>
        </w:rPr>
        <w:t>落实湖南特色劳务品牌建设工程、“湖南技能人才振兴工程”等，组织参与“湘技湘能”职业技能培训和“技行三湘、能创未来”职业技能竞赛，每年培训3000人次以上技能劳动者。实施高技能人才振兴计划，着力建设国家级、省级、市级和县级高技能人才培训基地和技能大师工作室；</w:t>
      </w:r>
      <w:r>
        <w:rPr>
          <w:rFonts w:hint="eastAsia" w:ascii="仿宋" w:hAnsi="仿宋" w:eastAsia="仿宋" w:cs="仿宋"/>
          <w:sz w:val="32"/>
          <w:szCs w:val="32"/>
        </w:rPr>
        <w:t>开展高技能领军人才、劳模工匠师徒“结对子”活动，传承技能、提升职业资格等级、提高职工整体素质。深入实施农民工职业技能提升计划、求学圆梦行动等，增加进城务工人员教育培训和就业机会。</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实施企业科技人才尖峰行动。</w:t>
      </w:r>
      <w:r>
        <w:rPr>
          <w:rFonts w:hint="eastAsia" w:ascii="仿宋" w:hAnsi="仿宋" w:eastAsia="仿宋" w:cs="仿宋"/>
          <w:b w:val="0"/>
          <w:bCs w:val="0"/>
          <w:sz w:val="32"/>
          <w:szCs w:val="32"/>
          <w:lang w:val="en-US" w:eastAsia="zh-CN"/>
        </w:rPr>
        <w:t>贯彻落实“三高四新”战略定位和使命任务，围绕我县重点产业链，奋力打造人才中心和创新高地。</w:t>
      </w:r>
      <w:r>
        <w:rPr>
          <w:rFonts w:hint="eastAsia" w:ascii="仿宋" w:hAnsi="仿宋" w:eastAsia="仿宋" w:cs="仿宋"/>
          <w:sz w:val="32"/>
          <w:szCs w:val="32"/>
        </w:rPr>
        <w:t>实施“小荷”人才项目专项计划，按照帮早扶初、注重实效原则，在青年科技人才“小荷才露尖尖角”的关键阶段，聚焦新兴优势产业链，在</w:t>
      </w:r>
      <w:r>
        <w:rPr>
          <w:rFonts w:hint="eastAsia" w:ascii="仿宋" w:hAnsi="仿宋" w:eastAsia="仿宋" w:cs="仿宋"/>
          <w:sz w:val="32"/>
          <w:szCs w:val="32"/>
          <w:lang w:eastAsia="zh-CN"/>
        </w:rPr>
        <w:t>全县</w:t>
      </w:r>
      <w:r>
        <w:rPr>
          <w:rFonts w:hint="eastAsia" w:ascii="仿宋" w:hAnsi="仿宋" w:eastAsia="仿宋" w:cs="仿宋"/>
          <w:sz w:val="32"/>
          <w:szCs w:val="32"/>
        </w:rPr>
        <w:t>遴选一批30岁（含）以下的企业优秀青年科技人才，通过靶向培养培育、定向孵化平台等方式，为</w:t>
      </w:r>
      <w:r>
        <w:rPr>
          <w:rFonts w:hint="eastAsia" w:ascii="仿宋" w:hAnsi="仿宋" w:eastAsia="仿宋" w:cs="仿宋"/>
          <w:sz w:val="32"/>
          <w:szCs w:val="32"/>
          <w:lang w:eastAsia="zh-CN"/>
        </w:rPr>
        <w:t>隆回县</w:t>
      </w:r>
      <w:r>
        <w:rPr>
          <w:rFonts w:hint="eastAsia" w:ascii="仿宋" w:hAnsi="仿宋" w:eastAsia="仿宋" w:cs="仿宋"/>
          <w:sz w:val="32"/>
          <w:szCs w:val="32"/>
        </w:rPr>
        <w:t>高质量发展培育一批拔尖人才。采取专家培养指导、搭建交流平台、畅通交流渠道，支持青年科技人员结合个人专业和</w:t>
      </w:r>
      <w:r>
        <w:rPr>
          <w:rFonts w:hint="eastAsia" w:ascii="仿宋" w:hAnsi="仿宋" w:eastAsia="仿宋" w:cs="仿宋"/>
          <w:sz w:val="32"/>
          <w:szCs w:val="32"/>
          <w:lang w:eastAsia="zh-CN"/>
        </w:rPr>
        <w:t>优势</w:t>
      </w:r>
      <w:r>
        <w:rPr>
          <w:rFonts w:hint="eastAsia" w:ascii="仿宋" w:hAnsi="仿宋" w:eastAsia="仿宋" w:cs="仿宋"/>
          <w:sz w:val="32"/>
          <w:szCs w:val="32"/>
        </w:rPr>
        <w:t>产业发展需要进行科研和创新。</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发挥企业家提升产业工人科学素质的示范引领作用。</w:t>
      </w:r>
      <w:r>
        <w:rPr>
          <w:rFonts w:hint="eastAsia" w:ascii="仿宋" w:hAnsi="仿宋" w:eastAsia="仿宋" w:cs="仿宋"/>
          <w:sz w:val="32"/>
          <w:szCs w:val="32"/>
        </w:rPr>
        <w:t>弘扬企业家精神，提高企业家科学素质，引导企业家在爱国、创新、诚信、社会责任和国际视野等方面不断提升，做创新发展的探索者、组织者、引领者和提升产业工人科学素质的推动者。鼓励企业积极培养使用创新型技能人才，在关键岗位、关键工序培养使用高技能人才。推动企业建立健全职工培训制度，创新培训模式，提高安全健康意识和自我保护能力，开展“安全生产月”、“职业健康达人”、企业“创新达人”等活动。发挥学会、协会、研究会作用，引导、支持企业和社会组织开展职业能力水平评价。发挥“科创中国”平台作用，</w:t>
      </w:r>
      <w:r>
        <w:rPr>
          <w:rFonts w:hint="eastAsia" w:ascii="仿宋" w:hAnsi="仿宋" w:eastAsia="仿宋" w:cs="仿宋"/>
          <w:sz w:val="32"/>
          <w:szCs w:val="32"/>
          <w:lang w:eastAsia="zh-CN"/>
        </w:rPr>
        <w:t>引导企业在“科创中国”上注册和发布需求信息。</w:t>
      </w:r>
      <w:r>
        <w:rPr>
          <w:rFonts w:hint="eastAsia" w:ascii="仿宋" w:hAnsi="仿宋" w:eastAsia="仿宋" w:cs="仿宋"/>
          <w:sz w:val="32"/>
          <w:szCs w:val="32"/>
        </w:rPr>
        <w:t>推进院士工作站、专家工作站、学会服务站建设，探索建立企业科技创新和产业工人科学素质提升的双促进机制。推动相关互联网企业做好快递员、网约工、互联网营销师等群体科学素质提升工作。</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（责任分工：由</w:t>
      </w:r>
      <w:r>
        <w:rPr>
          <w:rFonts w:hint="eastAsia" w:ascii="楷体" w:hAnsi="楷体" w:eastAsia="楷体" w:cs="楷体"/>
          <w:sz w:val="32"/>
          <w:szCs w:val="32"/>
          <w:lang w:eastAsia="zh-CN"/>
        </w:rPr>
        <w:t>县</w:t>
      </w:r>
      <w:r>
        <w:rPr>
          <w:rFonts w:hint="eastAsia" w:ascii="楷体" w:hAnsi="楷体" w:eastAsia="楷体" w:cs="楷体"/>
          <w:sz w:val="32"/>
          <w:szCs w:val="32"/>
        </w:rPr>
        <w:t>人力资源和社会保障局、</w:t>
      </w:r>
      <w:r>
        <w:rPr>
          <w:rFonts w:hint="eastAsia" w:ascii="楷体" w:hAnsi="楷体" w:eastAsia="楷体" w:cs="楷体"/>
          <w:sz w:val="32"/>
          <w:szCs w:val="32"/>
          <w:lang w:eastAsia="zh-CN"/>
        </w:rPr>
        <w:t>县</w:t>
      </w:r>
      <w:r>
        <w:rPr>
          <w:rFonts w:hint="eastAsia" w:ascii="楷体" w:hAnsi="楷体" w:eastAsia="楷体" w:cs="楷体"/>
          <w:sz w:val="32"/>
          <w:szCs w:val="32"/>
        </w:rPr>
        <w:t>总工会、</w:t>
      </w:r>
      <w:r>
        <w:rPr>
          <w:rFonts w:hint="eastAsia" w:ascii="楷体" w:hAnsi="楷体" w:eastAsia="楷体" w:cs="楷体"/>
          <w:sz w:val="32"/>
          <w:szCs w:val="32"/>
          <w:lang w:eastAsia="zh-CN"/>
        </w:rPr>
        <w:t>县</w:t>
      </w:r>
      <w:r>
        <w:rPr>
          <w:rFonts w:hint="eastAsia" w:ascii="楷体" w:hAnsi="楷体" w:eastAsia="楷体" w:cs="楷体"/>
          <w:sz w:val="32"/>
          <w:szCs w:val="32"/>
        </w:rPr>
        <w:t>科协牵头，</w:t>
      </w:r>
      <w:r>
        <w:rPr>
          <w:rFonts w:hint="eastAsia" w:ascii="楷体" w:hAnsi="楷体" w:eastAsia="楷体" w:cs="楷体"/>
          <w:sz w:val="32"/>
          <w:szCs w:val="32"/>
          <w:lang w:eastAsia="zh-CN"/>
        </w:rPr>
        <w:t>县</w:t>
      </w:r>
      <w:r>
        <w:rPr>
          <w:rFonts w:hint="eastAsia" w:ascii="楷体" w:hAnsi="楷体" w:eastAsia="楷体" w:cs="楷体"/>
          <w:sz w:val="32"/>
          <w:szCs w:val="32"/>
        </w:rPr>
        <w:t>委组织部、</w:t>
      </w:r>
      <w:r>
        <w:rPr>
          <w:rFonts w:hint="eastAsia" w:ascii="楷体" w:hAnsi="楷体" w:eastAsia="楷体" w:cs="楷体"/>
          <w:sz w:val="32"/>
          <w:szCs w:val="32"/>
          <w:lang w:eastAsia="zh-CN"/>
        </w:rPr>
        <w:t>县</w:t>
      </w:r>
      <w:r>
        <w:rPr>
          <w:rFonts w:hint="eastAsia" w:ascii="楷体" w:hAnsi="楷体" w:eastAsia="楷体" w:cs="楷体"/>
          <w:sz w:val="32"/>
          <w:szCs w:val="32"/>
        </w:rPr>
        <w:t>委宣传部、</w:t>
      </w:r>
      <w:r>
        <w:rPr>
          <w:rFonts w:hint="eastAsia" w:ascii="楷体" w:hAnsi="楷体" w:eastAsia="楷体" w:cs="楷体"/>
          <w:sz w:val="32"/>
          <w:szCs w:val="32"/>
          <w:lang w:eastAsia="zh-CN"/>
        </w:rPr>
        <w:t>县</w:t>
      </w:r>
      <w:r>
        <w:rPr>
          <w:rFonts w:hint="eastAsia" w:ascii="楷体" w:hAnsi="楷体" w:eastAsia="楷体" w:cs="楷体"/>
          <w:sz w:val="32"/>
          <w:szCs w:val="32"/>
        </w:rPr>
        <w:t>教育局、</w:t>
      </w:r>
      <w:r>
        <w:rPr>
          <w:rFonts w:hint="eastAsia" w:ascii="楷体" w:hAnsi="楷体" w:eastAsia="楷体" w:cs="楷体"/>
          <w:sz w:val="32"/>
          <w:szCs w:val="32"/>
          <w:lang w:eastAsia="zh-CN"/>
        </w:rPr>
        <w:t>县科工信局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民政局、</w:t>
      </w:r>
      <w:r>
        <w:rPr>
          <w:rFonts w:hint="eastAsia" w:ascii="楷体" w:hAnsi="楷体" w:eastAsia="楷体" w:cs="楷体"/>
          <w:sz w:val="32"/>
          <w:szCs w:val="32"/>
          <w:lang w:eastAsia="zh-CN"/>
        </w:rPr>
        <w:t>县</w:t>
      </w:r>
      <w:r>
        <w:rPr>
          <w:rFonts w:hint="eastAsia" w:ascii="楷体" w:hAnsi="楷体" w:eastAsia="楷体" w:cs="楷体"/>
          <w:sz w:val="32"/>
          <w:szCs w:val="32"/>
        </w:rPr>
        <w:t>财政局、</w:t>
      </w:r>
      <w:r>
        <w:rPr>
          <w:rFonts w:hint="eastAsia" w:ascii="楷体" w:hAnsi="楷体" w:eastAsia="楷体" w:cs="楷体"/>
          <w:sz w:val="32"/>
          <w:szCs w:val="32"/>
          <w:lang w:eastAsia="zh-CN"/>
        </w:rPr>
        <w:t>县卫生健康局</w:t>
      </w:r>
      <w:r>
        <w:rPr>
          <w:rFonts w:hint="eastAsia" w:ascii="楷体" w:hAnsi="楷体" w:eastAsia="楷体" w:cs="楷体"/>
          <w:sz w:val="32"/>
          <w:szCs w:val="32"/>
        </w:rPr>
        <w:t>、</w:t>
      </w:r>
      <w:r>
        <w:rPr>
          <w:rFonts w:hint="eastAsia" w:ascii="楷体" w:hAnsi="楷体" w:eastAsia="楷体" w:cs="楷体"/>
          <w:sz w:val="32"/>
          <w:szCs w:val="32"/>
          <w:lang w:eastAsia="zh-CN"/>
        </w:rPr>
        <w:t>县市</w:t>
      </w:r>
      <w:r>
        <w:rPr>
          <w:rFonts w:hint="eastAsia" w:ascii="楷体" w:hAnsi="楷体" w:eastAsia="楷体" w:cs="楷体"/>
          <w:sz w:val="32"/>
          <w:szCs w:val="32"/>
        </w:rPr>
        <w:t>场监管局、</w:t>
      </w:r>
      <w:r>
        <w:rPr>
          <w:rFonts w:hint="eastAsia" w:ascii="楷体" w:hAnsi="楷体" w:eastAsia="楷体" w:cs="楷体"/>
          <w:sz w:val="32"/>
          <w:szCs w:val="32"/>
          <w:lang w:eastAsia="zh-CN"/>
        </w:rPr>
        <w:t>县</w:t>
      </w:r>
      <w:r>
        <w:rPr>
          <w:rFonts w:hint="eastAsia" w:ascii="楷体" w:hAnsi="楷体" w:eastAsia="楷体" w:cs="楷体"/>
          <w:sz w:val="32"/>
          <w:szCs w:val="32"/>
        </w:rPr>
        <w:t>文化旅游广电体育局、团</w:t>
      </w:r>
      <w:r>
        <w:rPr>
          <w:rFonts w:hint="eastAsia" w:ascii="楷体" w:hAnsi="楷体" w:eastAsia="楷体" w:cs="楷体"/>
          <w:sz w:val="32"/>
          <w:szCs w:val="32"/>
          <w:lang w:eastAsia="zh-CN"/>
        </w:rPr>
        <w:t>县</w:t>
      </w:r>
      <w:r>
        <w:rPr>
          <w:rFonts w:hint="eastAsia" w:ascii="楷体" w:hAnsi="楷体" w:eastAsia="楷体" w:cs="楷体"/>
          <w:sz w:val="32"/>
          <w:szCs w:val="32"/>
        </w:rPr>
        <w:t>委、</w:t>
      </w:r>
      <w:r>
        <w:rPr>
          <w:rFonts w:hint="eastAsia" w:ascii="楷体" w:hAnsi="楷体" w:eastAsia="楷体" w:cs="楷体"/>
          <w:sz w:val="32"/>
          <w:szCs w:val="32"/>
          <w:lang w:eastAsia="zh-CN"/>
        </w:rPr>
        <w:t>县</w:t>
      </w:r>
      <w:r>
        <w:rPr>
          <w:rFonts w:hint="eastAsia" w:ascii="楷体" w:hAnsi="楷体" w:eastAsia="楷体" w:cs="楷体"/>
          <w:sz w:val="32"/>
          <w:szCs w:val="32"/>
        </w:rPr>
        <w:t>妇联、</w:t>
      </w:r>
      <w:r>
        <w:rPr>
          <w:rFonts w:hint="eastAsia" w:ascii="楷体" w:hAnsi="楷体" w:eastAsia="楷体" w:cs="楷体"/>
          <w:sz w:val="32"/>
          <w:szCs w:val="32"/>
          <w:lang w:eastAsia="zh-CN"/>
        </w:rPr>
        <w:t>县</w:t>
      </w:r>
      <w:r>
        <w:rPr>
          <w:rFonts w:hint="eastAsia" w:ascii="楷体" w:hAnsi="楷体" w:eastAsia="楷体" w:cs="楷体"/>
          <w:sz w:val="32"/>
          <w:szCs w:val="32"/>
        </w:rPr>
        <w:t>气象局等单位参加。）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老年人科学素质提升行动</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以提升信息素养和健康素养为重点，提高老年人适应社会发展能力，发掘利用老年科技人力资源，促进老年人形成健康生活方式，增强获得感、幸福感、安全感，实现老有所乐、老有所学、老有所为。</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实施智慧助老行动。</w:t>
      </w:r>
      <w:r>
        <w:rPr>
          <w:rFonts w:hint="eastAsia" w:ascii="仿宋" w:hAnsi="仿宋" w:eastAsia="仿宋" w:cs="仿宋"/>
          <w:sz w:val="32"/>
          <w:szCs w:val="32"/>
        </w:rPr>
        <w:t>聚焦老年人运用智能技术、融入智慧社会的需求和困难，建立智慧助老常态化工作机制，有效解决老年人运用智能技术困难问题，加强社区科普大学、老年（科技）大学、养老服务机构建设，普及智能技术知识和技能，提升老年人信息获取、识别和使用能力，有效预防和应对网络谣言、电信诈骗。实施科技助老示范工程，重点发展适老化的康复辅具、智能穿戴设备等科技产品。</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加强老年人健康科普服务。</w:t>
      </w:r>
      <w:r>
        <w:rPr>
          <w:rFonts w:hint="eastAsia" w:ascii="仿宋" w:hAnsi="仿宋" w:eastAsia="仿宋" w:cs="仿宋"/>
          <w:sz w:val="32"/>
          <w:szCs w:val="32"/>
        </w:rPr>
        <w:t>推动老年人健康科普进社区、进乡村、进机构、进家庭。开展健康大讲堂、老年健康宣传周等活动，推进保健食品“护老”行动。利用广播、电视、报刊、网络等各类媒体，通过开设专栏和专题节目等形式，普及合理膳食、食品安全、心理健康、体育锻炼、合理用药、应急处置等知识，提高老年人健康素养；利用科普公众号，原创和推广一批优秀科普音频视频作品。支持企业开发老年人康复训练及健康促进辅具等老年用品，培育发展老年金融、老年旅游、老年养生等多元化服务业态。充分利用社区老年人日间照料中心、科普园地、党建园地等阵地为老年人提供健康科普服务。</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实施银龄科普行动。</w:t>
      </w:r>
      <w:r>
        <w:rPr>
          <w:rFonts w:hint="eastAsia" w:ascii="仿宋" w:hAnsi="仿宋" w:eastAsia="仿宋" w:cs="仿宋"/>
          <w:sz w:val="32"/>
          <w:szCs w:val="32"/>
        </w:rPr>
        <w:t>大力发展老龄委、老科协等组织，充分发挥老专家在咨询、智库等方面的积极作用，大力开展“银龄科普行动”。组建老专家科普报告团，发挥老科技专家在社区、农村、青少年科普中的作用。发展壮大老年志愿者队伍，鼓励支持老年人积极参与社会治理、科学普及等志愿工作。</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（责任分工：由</w:t>
      </w:r>
      <w:r>
        <w:rPr>
          <w:rFonts w:hint="eastAsia" w:ascii="楷体" w:hAnsi="楷体" w:eastAsia="楷体" w:cs="楷体"/>
          <w:sz w:val="32"/>
          <w:szCs w:val="32"/>
          <w:lang w:eastAsia="zh-CN"/>
        </w:rPr>
        <w:t>县卫生健康局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民政局牵头，</w:t>
      </w:r>
      <w:r>
        <w:rPr>
          <w:rFonts w:hint="eastAsia" w:ascii="楷体" w:hAnsi="楷体" w:eastAsia="楷体" w:cs="楷体"/>
          <w:sz w:val="32"/>
          <w:szCs w:val="32"/>
          <w:lang w:eastAsia="zh-CN"/>
        </w:rPr>
        <w:t>县</w:t>
      </w:r>
      <w:r>
        <w:rPr>
          <w:rFonts w:hint="eastAsia" w:ascii="楷体" w:hAnsi="楷体" w:eastAsia="楷体" w:cs="楷体"/>
          <w:sz w:val="32"/>
          <w:szCs w:val="32"/>
        </w:rPr>
        <w:t>委组织部、</w:t>
      </w:r>
      <w:r>
        <w:rPr>
          <w:rFonts w:hint="eastAsia" w:ascii="楷体" w:hAnsi="楷体" w:eastAsia="楷体" w:cs="楷体"/>
          <w:sz w:val="32"/>
          <w:szCs w:val="32"/>
          <w:lang w:eastAsia="zh-CN"/>
        </w:rPr>
        <w:t>县</w:t>
      </w:r>
      <w:r>
        <w:rPr>
          <w:rFonts w:hint="eastAsia" w:ascii="楷体" w:hAnsi="楷体" w:eastAsia="楷体" w:cs="楷体"/>
          <w:sz w:val="32"/>
          <w:szCs w:val="32"/>
        </w:rPr>
        <w:t>委宣传部、</w:t>
      </w:r>
      <w:r>
        <w:rPr>
          <w:rFonts w:hint="eastAsia" w:ascii="楷体" w:hAnsi="楷体" w:eastAsia="楷体" w:cs="楷体"/>
          <w:sz w:val="32"/>
          <w:szCs w:val="32"/>
          <w:lang w:eastAsia="zh-CN"/>
        </w:rPr>
        <w:t>县发改局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教育局、</w:t>
      </w:r>
      <w:r>
        <w:rPr>
          <w:rFonts w:hint="eastAsia" w:ascii="楷体" w:hAnsi="楷体" w:eastAsia="楷体" w:cs="楷体"/>
          <w:sz w:val="32"/>
          <w:szCs w:val="32"/>
          <w:lang w:eastAsia="zh-CN"/>
        </w:rPr>
        <w:t>县科工信局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人力资源和社会保障局、</w:t>
      </w:r>
      <w:r>
        <w:rPr>
          <w:rFonts w:hint="eastAsia" w:ascii="楷体" w:hAnsi="楷体" w:eastAsia="楷体" w:cs="楷体"/>
          <w:sz w:val="32"/>
          <w:szCs w:val="32"/>
          <w:lang w:eastAsia="zh-CN"/>
        </w:rPr>
        <w:t>县</w:t>
      </w:r>
      <w:r>
        <w:rPr>
          <w:rFonts w:hint="eastAsia" w:ascii="楷体" w:hAnsi="楷体" w:eastAsia="楷体" w:cs="楷体"/>
          <w:sz w:val="32"/>
          <w:szCs w:val="32"/>
        </w:rPr>
        <w:t>文化旅游广电体育局、</w:t>
      </w:r>
      <w:r>
        <w:rPr>
          <w:rFonts w:hint="eastAsia" w:ascii="楷体" w:hAnsi="楷体" w:eastAsia="楷体" w:cs="楷体"/>
          <w:sz w:val="32"/>
          <w:szCs w:val="32"/>
          <w:lang w:eastAsia="zh-CN"/>
        </w:rPr>
        <w:t>县市</w:t>
      </w:r>
      <w:r>
        <w:rPr>
          <w:rFonts w:hint="eastAsia" w:ascii="楷体" w:hAnsi="楷体" w:eastAsia="楷体" w:cs="楷体"/>
          <w:sz w:val="32"/>
          <w:szCs w:val="32"/>
        </w:rPr>
        <w:t>场监管局、</w:t>
      </w:r>
      <w:r>
        <w:rPr>
          <w:rFonts w:hint="eastAsia" w:ascii="楷体" w:hAnsi="楷体" w:eastAsia="楷体" w:cs="楷体"/>
          <w:sz w:val="32"/>
          <w:szCs w:val="32"/>
          <w:lang w:eastAsia="zh-CN"/>
        </w:rPr>
        <w:t>县</w:t>
      </w:r>
      <w:r>
        <w:rPr>
          <w:rFonts w:hint="eastAsia" w:ascii="楷体" w:hAnsi="楷体" w:eastAsia="楷体" w:cs="楷体"/>
          <w:sz w:val="32"/>
          <w:szCs w:val="32"/>
        </w:rPr>
        <w:t>科协等单位参加）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lang w:eastAsia="zh-CN"/>
        </w:rPr>
        <w:t>）</w:t>
      </w:r>
      <w:r>
        <w:rPr>
          <w:rFonts w:hint="eastAsia" w:ascii="楷体" w:hAnsi="楷体" w:eastAsia="楷体" w:cs="楷体"/>
          <w:b/>
          <w:bCs/>
          <w:sz w:val="32"/>
          <w:szCs w:val="32"/>
        </w:rPr>
        <w:t>领导干部和公务员科学素质提升行动</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进一步强化领导干部和公务员对科教兴国、创新驱动发展等战略的认识，提高科学决策能力，树立科学执政理念，增强推进国家治理体系和治理能力现代化的本领，更好服务党和国家事业发展。</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深入贯彻落实新发展理念。</w:t>
      </w:r>
      <w:r>
        <w:rPr>
          <w:rFonts w:hint="eastAsia" w:ascii="仿宋" w:hAnsi="仿宋" w:eastAsia="仿宋" w:cs="仿宋"/>
          <w:sz w:val="32"/>
          <w:szCs w:val="32"/>
        </w:rPr>
        <w:t>切实找准将新发展理念转化为实践的切入点、结合点和着力点，提高领导干部和公务员科学履职水平，强化对科学素质建设重要性和紧迫性的认识。</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2.实施“干部专业化能力提升计划”。</w:t>
      </w:r>
      <w:r>
        <w:rPr>
          <w:rFonts w:hint="eastAsia" w:ascii="仿宋" w:hAnsi="仿宋" w:eastAsia="仿宋" w:cs="仿宋"/>
          <w:sz w:val="32"/>
          <w:szCs w:val="32"/>
        </w:rPr>
        <w:t>针对不同层次、不同领域、不同岗位干部的特点，</w:t>
      </w:r>
      <w:r>
        <w:rPr>
          <w:rFonts w:hint="eastAsia" w:ascii="仿宋" w:hAnsi="仿宋" w:eastAsia="仿宋" w:cs="仿宋"/>
          <w:sz w:val="32"/>
          <w:szCs w:val="32"/>
          <w:lang w:val="en-US" w:eastAsia="zh-CN"/>
        </w:rPr>
        <w:t>将科普教育纳入县委党校主体班培训内容，</w:t>
      </w:r>
      <w:r>
        <w:rPr>
          <w:rFonts w:hint="eastAsia" w:ascii="仿宋" w:hAnsi="仿宋" w:eastAsia="仿宋" w:cs="仿宋"/>
          <w:sz w:val="32"/>
          <w:szCs w:val="32"/>
        </w:rPr>
        <w:t>多渠道分类别开展有针对性的专题培训</w:t>
      </w:r>
      <w:r>
        <w:rPr>
          <w:rFonts w:hint="eastAsia" w:ascii="仿宋" w:hAnsi="仿宋" w:eastAsia="仿宋" w:cs="仿宋"/>
          <w:sz w:val="32"/>
          <w:szCs w:val="32"/>
          <w:lang w:eastAsia="zh-CN"/>
        </w:rPr>
        <w:t>，</w:t>
      </w:r>
      <w:r>
        <w:rPr>
          <w:rFonts w:hint="eastAsia" w:ascii="仿宋" w:hAnsi="仿宋" w:eastAsia="仿宋" w:cs="仿宋"/>
          <w:sz w:val="32"/>
          <w:szCs w:val="32"/>
        </w:rPr>
        <w:t>提升领导干部和公务员推动科技创新和科学普及的意识和能力，在理论学习、教育培训和工作实践中贯彻落实习近平总书记关于“科学普及与科技创新同等重要”的重要论述，自觉推进科技创新和科学普及共同发展；依托省内知名高校优质培训资源定期举办干部专题研修班，持续推动领导干部知识更新，牢固树立科学执政理念。</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加强科学素质教育培训。</w:t>
      </w:r>
      <w:r>
        <w:rPr>
          <w:rFonts w:hint="eastAsia" w:ascii="仿宋" w:hAnsi="仿宋" w:eastAsia="仿宋" w:cs="仿宋"/>
          <w:sz w:val="32"/>
          <w:szCs w:val="32"/>
        </w:rPr>
        <w:t>认真贯彻落实《干部教育培训工作条例》《公务员培训规定》，形成以“三高四新”战略为核心的科技课程体系，加强前沿科技知识和全球科技发展趋势学习，突出科学精神、科学思想培养，增强把握科学发展规律的能力。利用学习强国、湖南干部教育培训网络学院、红星网、红星云、党员干部现代远程教育平台等信息化手段开展基层干部教育培训。</w:t>
      </w:r>
      <w:r>
        <w:rPr>
          <w:rFonts w:hint="eastAsia" w:ascii="仿宋" w:hAnsi="仿宋" w:eastAsia="仿宋" w:cs="仿宋"/>
          <w:sz w:val="32"/>
          <w:szCs w:val="32"/>
          <w:lang w:val="en-US" w:eastAsia="zh-CN"/>
        </w:rPr>
        <w:t>落实新时代基层干部主题培训行动计划，完善基层干部系统化经常化实战化教育培训机制。</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在公务员录用中落实科学素质要求。</w:t>
      </w:r>
      <w:r>
        <w:rPr>
          <w:rFonts w:hint="eastAsia" w:ascii="仿宋" w:hAnsi="仿宋" w:eastAsia="仿宋" w:cs="仿宋"/>
          <w:sz w:val="32"/>
          <w:szCs w:val="32"/>
        </w:rPr>
        <w:t>不断完善干部考核评价机制，在公务员录用考试和党政领导干部、企事业单位负责人任职考察、年度考核中，强化科学素质有关要求并有效落实。</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（责任分工：由</w:t>
      </w:r>
      <w:r>
        <w:rPr>
          <w:rFonts w:hint="eastAsia" w:ascii="楷体" w:hAnsi="楷体" w:eastAsia="楷体" w:cs="楷体"/>
          <w:sz w:val="32"/>
          <w:szCs w:val="32"/>
          <w:lang w:eastAsia="zh-CN"/>
        </w:rPr>
        <w:t>县</w:t>
      </w:r>
      <w:r>
        <w:rPr>
          <w:rFonts w:hint="eastAsia" w:ascii="楷体" w:hAnsi="楷体" w:eastAsia="楷体" w:cs="楷体"/>
          <w:sz w:val="32"/>
          <w:szCs w:val="32"/>
        </w:rPr>
        <w:t>委组织部牵头，</w:t>
      </w:r>
      <w:r>
        <w:rPr>
          <w:rFonts w:hint="eastAsia" w:ascii="楷体" w:hAnsi="楷体" w:eastAsia="楷体" w:cs="楷体"/>
          <w:sz w:val="32"/>
          <w:szCs w:val="32"/>
          <w:lang w:eastAsia="zh-CN"/>
        </w:rPr>
        <w:t>县</w:t>
      </w:r>
      <w:r>
        <w:rPr>
          <w:rFonts w:hint="eastAsia" w:ascii="楷体" w:hAnsi="楷体" w:eastAsia="楷体" w:cs="楷体"/>
          <w:sz w:val="32"/>
          <w:szCs w:val="32"/>
        </w:rPr>
        <w:t>委宣传部、</w:t>
      </w:r>
      <w:r>
        <w:rPr>
          <w:rFonts w:hint="eastAsia" w:ascii="楷体" w:hAnsi="楷体" w:eastAsia="楷体" w:cs="楷体"/>
          <w:sz w:val="32"/>
          <w:szCs w:val="32"/>
          <w:lang w:eastAsia="zh-CN"/>
        </w:rPr>
        <w:t>县</w:t>
      </w:r>
      <w:r>
        <w:rPr>
          <w:rFonts w:hint="eastAsia" w:ascii="楷体" w:hAnsi="楷体" w:eastAsia="楷体" w:cs="楷体"/>
          <w:sz w:val="32"/>
          <w:szCs w:val="32"/>
        </w:rPr>
        <w:t>委党校、</w:t>
      </w:r>
      <w:r>
        <w:rPr>
          <w:rFonts w:hint="eastAsia" w:ascii="楷体" w:hAnsi="楷体" w:eastAsia="楷体" w:cs="楷体"/>
          <w:sz w:val="32"/>
          <w:szCs w:val="32"/>
          <w:lang w:eastAsia="zh-CN"/>
        </w:rPr>
        <w:t>县科工信局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人力资源和社会保障局、</w:t>
      </w:r>
      <w:r>
        <w:rPr>
          <w:rFonts w:hint="eastAsia" w:ascii="楷体" w:hAnsi="楷体" w:eastAsia="楷体" w:cs="楷体"/>
          <w:sz w:val="32"/>
          <w:szCs w:val="32"/>
          <w:lang w:eastAsia="zh-CN"/>
        </w:rPr>
        <w:t>县自然资源局</w:t>
      </w:r>
      <w:r>
        <w:rPr>
          <w:rFonts w:hint="eastAsia" w:ascii="楷体" w:hAnsi="楷体" w:eastAsia="楷体" w:cs="楷体"/>
          <w:sz w:val="32"/>
          <w:szCs w:val="32"/>
        </w:rPr>
        <w:t>、</w:t>
      </w:r>
      <w:r>
        <w:rPr>
          <w:rFonts w:hint="eastAsia" w:ascii="楷体" w:hAnsi="楷体" w:eastAsia="楷体" w:cs="楷体"/>
          <w:sz w:val="32"/>
          <w:szCs w:val="32"/>
          <w:lang w:eastAsia="zh-CN"/>
        </w:rPr>
        <w:t>市生态环境局隆回分局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文化旅游广电体育局、</w:t>
      </w:r>
      <w:r>
        <w:rPr>
          <w:rFonts w:hint="eastAsia" w:ascii="楷体" w:hAnsi="楷体" w:eastAsia="楷体" w:cs="楷体"/>
          <w:sz w:val="32"/>
          <w:szCs w:val="32"/>
          <w:lang w:eastAsia="zh-CN"/>
        </w:rPr>
        <w:t>县卫生健康局</w:t>
      </w:r>
      <w:r>
        <w:rPr>
          <w:rFonts w:hint="eastAsia" w:ascii="楷体" w:hAnsi="楷体" w:eastAsia="楷体" w:cs="楷体"/>
          <w:sz w:val="32"/>
          <w:szCs w:val="32"/>
        </w:rPr>
        <w:t>、</w:t>
      </w:r>
      <w:r>
        <w:rPr>
          <w:rFonts w:hint="eastAsia" w:ascii="楷体" w:hAnsi="楷体" w:eastAsia="楷体" w:cs="楷体"/>
          <w:sz w:val="32"/>
          <w:szCs w:val="32"/>
          <w:lang w:eastAsia="zh-CN"/>
        </w:rPr>
        <w:t>县市场监管局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总工会、团</w:t>
      </w:r>
      <w:r>
        <w:rPr>
          <w:rFonts w:hint="eastAsia" w:ascii="楷体" w:hAnsi="楷体" w:eastAsia="楷体" w:cs="楷体"/>
          <w:sz w:val="32"/>
          <w:szCs w:val="32"/>
          <w:lang w:eastAsia="zh-CN"/>
        </w:rPr>
        <w:t>县</w:t>
      </w:r>
      <w:r>
        <w:rPr>
          <w:rFonts w:hint="eastAsia" w:ascii="楷体" w:hAnsi="楷体" w:eastAsia="楷体" w:cs="楷体"/>
          <w:sz w:val="32"/>
          <w:szCs w:val="32"/>
        </w:rPr>
        <w:t>委、</w:t>
      </w:r>
      <w:r>
        <w:rPr>
          <w:rFonts w:hint="eastAsia" w:ascii="楷体" w:hAnsi="楷体" w:eastAsia="楷体" w:cs="楷体"/>
          <w:sz w:val="32"/>
          <w:szCs w:val="32"/>
          <w:lang w:eastAsia="zh-CN"/>
        </w:rPr>
        <w:t>县</w:t>
      </w:r>
      <w:r>
        <w:rPr>
          <w:rFonts w:hint="eastAsia" w:ascii="楷体" w:hAnsi="楷体" w:eastAsia="楷体" w:cs="楷体"/>
          <w:sz w:val="32"/>
          <w:szCs w:val="32"/>
        </w:rPr>
        <w:t>妇联、</w:t>
      </w:r>
      <w:r>
        <w:rPr>
          <w:rFonts w:hint="eastAsia" w:ascii="楷体" w:hAnsi="楷体" w:eastAsia="楷体" w:cs="楷体"/>
          <w:sz w:val="32"/>
          <w:szCs w:val="32"/>
          <w:lang w:eastAsia="zh-CN"/>
        </w:rPr>
        <w:t>县</w:t>
      </w:r>
      <w:r>
        <w:rPr>
          <w:rFonts w:hint="eastAsia" w:ascii="楷体" w:hAnsi="楷体" w:eastAsia="楷体" w:cs="楷体"/>
          <w:sz w:val="32"/>
          <w:szCs w:val="32"/>
        </w:rPr>
        <w:t>科协、</w:t>
      </w:r>
      <w:r>
        <w:rPr>
          <w:rFonts w:hint="eastAsia" w:ascii="楷体" w:hAnsi="楷体" w:eastAsia="楷体" w:cs="楷体"/>
          <w:sz w:val="32"/>
          <w:szCs w:val="32"/>
          <w:lang w:eastAsia="zh-CN"/>
        </w:rPr>
        <w:t>县</w:t>
      </w:r>
      <w:r>
        <w:rPr>
          <w:rFonts w:hint="eastAsia" w:ascii="楷体" w:hAnsi="楷体" w:eastAsia="楷体" w:cs="楷体"/>
          <w:sz w:val="32"/>
          <w:szCs w:val="32"/>
        </w:rPr>
        <w:t>气象局等单位参加）</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val="en-US" w:eastAsia="zh-CN"/>
        </w:rPr>
        <w:t>重点工程</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入落实“科普中国”湖南行动计划，深化科普供给侧改革，提高供给效能，着力固根基、扬优势、补短板、强弱项，构建主体多元、手段多样、供给优质、机制有效的全域、全时科学素质建设体系，在“十四五”时期实施4项重点工程。</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科技资源科普化工程</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建立完善科技资源科普化机制，不断增强科技创新主体科普责任意识，充分发挥科技设施科普功能，深化科技工作者的理想信念，提升科技工作者科普能力。</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建立完善科技资源科普化机制。</w:t>
      </w:r>
      <w:r>
        <w:rPr>
          <w:rFonts w:hint="eastAsia" w:ascii="仿宋" w:hAnsi="仿宋" w:eastAsia="仿宋" w:cs="仿宋"/>
          <w:sz w:val="32"/>
          <w:szCs w:val="32"/>
        </w:rPr>
        <w:t>完善科普进入科研项目、科普经费进入科研经费预算、科普工作人员进入科研团队、科普业绩进入科研绩效评价等工作机制，推动在相关科技奖项评定中列入科普工作指标。推动将科普工作实绩作为科技人员职称评聘条件。将科普工作纳入相关科技创新基地考核。开展科技创新主体、科技创新成果科普服务评价，引导企业和社会组织建立有效的科技资源科普化机制，在科技研发项目、人员岗位聘任、研发设施考核中增加科普任务、增设考核指标；加强科技成果</w:t>
      </w:r>
      <w:r>
        <w:rPr>
          <w:rFonts w:hint="eastAsia" w:ascii="仿宋" w:hAnsi="仿宋" w:eastAsia="仿宋" w:cs="仿宋"/>
          <w:sz w:val="32"/>
          <w:szCs w:val="32"/>
          <w:lang w:eastAsia="zh-CN"/>
        </w:rPr>
        <w:t>县</w:t>
      </w:r>
      <w:r>
        <w:rPr>
          <w:rFonts w:hint="eastAsia" w:ascii="仿宋" w:hAnsi="仿宋" w:eastAsia="仿宋" w:cs="仿宋"/>
          <w:sz w:val="32"/>
          <w:szCs w:val="32"/>
        </w:rPr>
        <w:t>场供给侧改革，鼓励企业根据公众科普需求导向发展多层次、多维度科普业态，激发科创企业研发科普产品的活力，探索“产业+科普”模式。推动科普学分制试点。</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实施科技资源科普化专项行动。</w:t>
      </w:r>
      <w:r>
        <w:rPr>
          <w:rFonts w:hint="eastAsia" w:ascii="仿宋" w:hAnsi="仿宋" w:eastAsia="仿宋" w:cs="仿宋"/>
          <w:sz w:val="32"/>
          <w:szCs w:val="32"/>
        </w:rPr>
        <w:t>支持和指导</w:t>
      </w:r>
      <w:r>
        <w:rPr>
          <w:rFonts w:hint="eastAsia" w:ascii="仿宋" w:hAnsi="仿宋" w:eastAsia="仿宋" w:cs="仿宋"/>
          <w:sz w:val="32"/>
          <w:szCs w:val="32"/>
          <w:lang w:eastAsia="zh-CN"/>
        </w:rPr>
        <w:t>学</w:t>
      </w:r>
      <w:r>
        <w:rPr>
          <w:rFonts w:hint="eastAsia" w:ascii="仿宋" w:hAnsi="仿宋" w:eastAsia="仿宋" w:cs="仿宋"/>
          <w:sz w:val="32"/>
          <w:szCs w:val="32"/>
        </w:rPr>
        <w:t>校、科研机构、企业、科学共同体等利用科技资源开展科普工作，开发科普资源，加强与传媒、专业科普组织合作，及时普及重大科技成果。探索建立科学传播专家工作机制，编制</w:t>
      </w:r>
      <w:r>
        <w:rPr>
          <w:rFonts w:hint="eastAsia" w:ascii="仿宋" w:hAnsi="仿宋" w:eastAsia="仿宋" w:cs="仿宋"/>
          <w:sz w:val="32"/>
          <w:szCs w:val="32"/>
          <w:lang w:eastAsia="zh-CN"/>
        </w:rPr>
        <w:t>全县</w:t>
      </w:r>
      <w:r>
        <w:rPr>
          <w:rFonts w:hint="eastAsia" w:ascii="仿宋" w:hAnsi="仿宋" w:eastAsia="仿宋" w:cs="仿宋"/>
          <w:sz w:val="32"/>
          <w:szCs w:val="32"/>
        </w:rPr>
        <w:t>科技资源名录；充分利用相关行业资源，鼓励开发科普课程等，促进其科研设施设备、科研成果、科研人员等科技资源转化为科普设施、科普产品、科普人才等科普资源。</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强化科技工作者的社会责任。</w:t>
      </w:r>
      <w:r>
        <w:rPr>
          <w:rFonts w:hint="eastAsia" w:ascii="仿宋" w:hAnsi="仿宋" w:eastAsia="仿宋" w:cs="仿宋"/>
          <w:sz w:val="32"/>
          <w:szCs w:val="32"/>
        </w:rPr>
        <w:t>大力弘扬科学家精神，开展老科学家学术成长资料采集工程，依托</w:t>
      </w:r>
      <w:r>
        <w:rPr>
          <w:rFonts w:hint="eastAsia" w:ascii="仿宋" w:hAnsi="仿宋" w:eastAsia="仿宋" w:cs="仿宋"/>
          <w:sz w:val="32"/>
          <w:szCs w:val="32"/>
          <w:lang w:eastAsia="zh-CN"/>
        </w:rPr>
        <w:t>科普橱窗的设施</w:t>
      </w:r>
      <w:r>
        <w:rPr>
          <w:rFonts w:hint="eastAsia" w:ascii="仿宋" w:hAnsi="仿宋" w:eastAsia="仿宋" w:cs="仿宋"/>
          <w:sz w:val="32"/>
          <w:szCs w:val="32"/>
        </w:rPr>
        <w:t>，展示科技界优秀典型、生动实践和成就经验，激发创新热情和创造活力。加强科研诚信和科技伦理建设，深入开展科学道德和学风建设宣讲活动，引导广大科技工作者坚守社会责任，自立自强，建功立业，成为践行科学家精神的表率。通过宣传教育、能力培训、榜样示范等增强科技人员科普能力，针对社会热点、焦点问题，主动、及时、准确发声。</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（责任分工：由</w:t>
      </w:r>
      <w:r>
        <w:rPr>
          <w:rFonts w:hint="eastAsia" w:ascii="楷体" w:hAnsi="楷体" w:eastAsia="楷体" w:cs="楷体"/>
          <w:sz w:val="32"/>
          <w:szCs w:val="32"/>
          <w:lang w:eastAsia="zh-CN"/>
        </w:rPr>
        <w:t>县科工信局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教育局牵头，</w:t>
      </w:r>
      <w:r>
        <w:rPr>
          <w:rFonts w:hint="eastAsia" w:ascii="楷体" w:hAnsi="楷体" w:eastAsia="楷体" w:cs="楷体"/>
          <w:sz w:val="32"/>
          <w:szCs w:val="32"/>
          <w:lang w:eastAsia="zh-CN"/>
        </w:rPr>
        <w:t>县发改局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财政局、</w:t>
      </w:r>
      <w:r>
        <w:rPr>
          <w:rFonts w:hint="eastAsia" w:ascii="楷体" w:hAnsi="楷体" w:eastAsia="楷体" w:cs="楷体"/>
          <w:sz w:val="32"/>
          <w:szCs w:val="32"/>
          <w:lang w:eastAsia="zh-CN"/>
        </w:rPr>
        <w:t>县</w:t>
      </w:r>
      <w:r>
        <w:rPr>
          <w:rFonts w:hint="eastAsia" w:ascii="楷体" w:hAnsi="楷体" w:eastAsia="楷体" w:cs="楷体"/>
          <w:sz w:val="32"/>
          <w:szCs w:val="32"/>
        </w:rPr>
        <w:t>人力资源和社会保障局、</w:t>
      </w:r>
      <w:r>
        <w:rPr>
          <w:rFonts w:hint="eastAsia" w:ascii="楷体" w:hAnsi="楷体" w:eastAsia="楷体" w:cs="楷体"/>
          <w:sz w:val="32"/>
          <w:szCs w:val="32"/>
          <w:lang w:eastAsia="zh-CN"/>
        </w:rPr>
        <w:t>县自然资源局</w:t>
      </w:r>
      <w:r>
        <w:rPr>
          <w:rFonts w:hint="eastAsia" w:ascii="楷体" w:hAnsi="楷体" w:eastAsia="楷体" w:cs="楷体"/>
          <w:sz w:val="32"/>
          <w:szCs w:val="32"/>
        </w:rPr>
        <w:t>、</w:t>
      </w:r>
      <w:r>
        <w:rPr>
          <w:rFonts w:hint="eastAsia" w:ascii="楷体" w:hAnsi="楷体" w:eastAsia="楷体" w:cs="楷体"/>
          <w:sz w:val="32"/>
          <w:szCs w:val="32"/>
          <w:lang w:eastAsia="zh-CN"/>
        </w:rPr>
        <w:t>市生态环境局隆回分局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科协等单位参加）</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（二）科普信息化提升工程</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提升优质科普内容资源创作和传播能力，推动传统媒体与新媒体深度融合，建设即时、泛在、精准的信息化全媒体传播网络，构建智慧化科学传播体系，服务数字社会建设。</w:t>
      </w:r>
      <w:r>
        <w:rPr>
          <w:rFonts w:hint="eastAsia" w:ascii="仿宋" w:hAnsi="仿宋" w:eastAsia="仿宋" w:cs="仿宋"/>
          <w:sz w:val="32"/>
          <w:szCs w:val="32"/>
          <w:lang w:val="en-US" w:eastAsia="zh-CN"/>
        </w:rPr>
        <w:t xml:space="preserve">    </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落实繁荣科普文艺创作和产品研发资助计划。</w:t>
      </w:r>
      <w:r>
        <w:rPr>
          <w:rFonts w:hint="eastAsia" w:ascii="仿宋" w:hAnsi="仿宋" w:eastAsia="仿宋" w:cs="仿宋"/>
          <w:sz w:val="32"/>
          <w:szCs w:val="32"/>
        </w:rPr>
        <w:t>支持优秀科普原创作品。支持面向世界科技前沿、面向经济主战场、面向国家重大需求、面向人民生命健康等重大题材开展科普创作。支持微信、微博等社交媒体，抖音、快手等短视频平台及其他音视频平台开展科普宣传，大力开发动漫、短视频、游戏等多种形式科普作品。支持科普产品研发与创新，打造高端优质科普内容，丰富科普智能化传播方式。推动科普创作和展教品研发示范团队建设，扶持科普创作和展教品研发人才成长，培养科普创作研发领军人物。</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落实科幻产业发展扶持计划。</w:t>
      </w:r>
      <w:r>
        <w:rPr>
          <w:rFonts w:hint="eastAsia" w:ascii="仿宋" w:hAnsi="仿宋" w:eastAsia="仿宋" w:cs="仿宋"/>
          <w:sz w:val="32"/>
          <w:szCs w:val="32"/>
        </w:rPr>
        <w:t>搭建高水平科幻创作交流平台和产品开发共享平台，推进科技传播与影视融合，加强科幻影视创作。引导加入全国、全省</w:t>
      </w:r>
      <w:r>
        <w:rPr>
          <w:rFonts w:hint="eastAsia" w:ascii="仿宋" w:hAnsi="仿宋" w:eastAsia="仿宋" w:cs="仿宋"/>
          <w:sz w:val="32"/>
          <w:szCs w:val="32"/>
          <w:lang w:eastAsia="zh-CN"/>
        </w:rPr>
        <w:t>、全市</w:t>
      </w:r>
      <w:r>
        <w:rPr>
          <w:rFonts w:hint="eastAsia" w:ascii="仿宋" w:hAnsi="仿宋" w:eastAsia="仿宋" w:cs="仿宋"/>
          <w:sz w:val="32"/>
          <w:szCs w:val="32"/>
        </w:rPr>
        <w:t>科幻科普电影放映联盟。鼓励社会组织设立科幻产业发展基金，打造科幻产业集聚区和科幻主题公园等。</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落实全媒体科学传播能力提升计划。</w:t>
      </w:r>
      <w:r>
        <w:rPr>
          <w:rFonts w:hint="eastAsia" w:ascii="仿宋" w:hAnsi="仿宋" w:eastAsia="仿宋" w:cs="仿宋"/>
          <w:sz w:val="32"/>
          <w:szCs w:val="32"/>
        </w:rPr>
        <w:t>加强媒体从业人员科学传播能力培训，推动</w:t>
      </w:r>
      <w:r>
        <w:rPr>
          <w:rFonts w:hint="eastAsia" w:ascii="仿宋" w:hAnsi="仿宋" w:eastAsia="仿宋" w:cs="仿宋"/>
          <w:sz w:val="32"/>
          <w:szCs w:val="32"/>
          <w:lang w:eastAsia="zh-CN"/>
        </w:rPr>
        <w:t>全县</w:t>
      </w:r>
      <w:r>
        <w:rPr>
          <w:rFonts w:hint="eastAsia" w:ascii="仿宋" w:hAnsi="仿宋" w:eastAsia="仿宋" w:cs="仿宋"/>
          <w:sz w:val="32"/>
          <w:szCs w:val="32"/>
        </w:rPr>
        <w:t>主流媒体和公共宣传载体增加科学传播内容、增设科普专栏。</w:t>
      </w:r>
      <w:r>
        <w:rPr>
          <w:rFonts w:hint="eastAsia" w:ascii="仿宋" w:hAnsi="仿宋" w:eastAsia="仿宋" w:cs="仿宋"/>
          <w:sz w:val="32"/>
          <w:szCs w:val="32"/>
          <w:lang w:eastAsia="zh-CN"/>
        </w:rPr>
        <w:t>天下隆回</w:t>
      </w:r>
      <w:r>
        <w:rPr>
          <w:rFonts w:hint="eastAsia" w:ascii="仿宋" w:hAnsi="仿宋" w:eastAsia="仿宋" w:cs="仿宋"/>
          <w:sz w:val="32"/>
          <w:szCs w:val="32"/>
        </w:rPr>
        <w:t>、</w:t>
      </w:r>
      <w:r>
        <w:rPr>
          <w:rFonts w:hint="eastAsia" w:ascii="仿宋" w:hAnsi="仿宋" w:eastAsia="仿宋" w:cs="仿宋"/>
          <w:sz w:val="32"/>
          <w:szCs w:val="32"/>
          <w:lang w:eastAsia="zh-CN"/>
        </w:rPr>
        <w:t>隆回县</w:t>
      </w:r>
      <w:r>
        <w:rPr>
          <w:rFonts w:hint="eastAsia" w:ascii="仿宋" w:hAnsi="仿宋" w:eastAsia="仿宋" w:cs="仿宋"/>
          <w:sz w:val="32"/>
          <w:szCs w:val="32"/>
        </w:rPr>
        <w:t>广播电视台所属频道频率加大科普宣传，做优科普品牌栏目节目；推动公共交通、户外电子屏、楼宇电视、广播村村通、图书、报刊、音像、各类宣传栏等传统媒介广泛开展科普宣传；县级融媒体中心结合实际推出科普栏目节目。加强媒体从业人员科学传播能力培训，促进媒体与科学共同体的沟通合作，增强科学传播的专业性和权威性。</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4.实施智慧科普建设工程。</w:t>
      </w:r>
      <w:r>
        <w:rPr>
          <w:rFonts w:hint="eastAsia" w:ascii="仿宋" w:hAnsi="仿宋" w:eastAsia="仿宋" w:cs="仿宋"/>
          <w:sz w:val="32"/>
          <w:szCs w:val="32"/>
        </w:rPr>
        <w:t>推进科普与大数据、云计算、人工智能、区块链等技术深度融合，强化需求感知、用户分层、情景应用理念，推动传播方式、组织动员、运营服务等创新升级，加强“科普</w:t>
      </w:r>
      <w:r>
        <w:rPr>
          <w:rFonts w:hint="eastAsia" w:ascii="仿宋" w:hAnsi="仿宋" w:eastAsia="仿宋" w:cs="仿宋"/>
          <w:sz w:val="32"/>
          <w:szCs w:val="32"/>
          <w:lang w:eastAsia="zh-CN"/>
        </w:rPr>
        <w:t>隆回</w:t>
      </w:r>
      <w:r>
        <w:rPr>
          <w:rFonts w:hint="eastAsia" w:ascii="仿宋" w:hAnsi="仿宋" w:eastAsia="仿宋" w:cs="仿宋"/>
          <w:sz w:val="32"/>
          <w:szCs w:val="32"/>
        </w:rPr>
        <w:t>”品牌建设，进一步打造</w:t>
      </w:r>
      <w:r>
        <w:rPr>
          <w:rFonts w:hint="eastAsia" w:ascii="仿宋" w:hAnsi="仿宋" w:eastAsia="仿宋" w:cs="仿宋"/>
          <w:sz w:val="32"/>
          <w:szCs w:val="32"/>
          <w:lang w:eastAsia="zh-CN"/>
        </w:rPr>
        <w:t>县</w:t>
      </w:r>
      <w:r>
        <w:rPr>
          <w:rFonts w:hint="eastAsia" w:ascii="仿宋" w:hAnsi="仿宋" w:eastAsia="仿宋" w:cs="仿宋"/>
          <w:sz w:val="32"/>
          <w:szCs w:val="32"/>
        </w:rPr>
        <w:t>级权威科学传播网络平台和科学辟谣平台。强化科普信息落地应用，与智慧教育、智慧城</w:t>
      </w:r>
      <w:r>
        <w:rPr>
          <w:rFonts w:hint="eastAsia" w:ascii="仿宋" w:hAnsi="仿宋" w:eastAsia="仿宋" w:cs="仿宋"/>
          <w:sz w:val="32"/>
          <w:szCs w:val="32"/>
          <w:lang w:eastAsia="zh-CN"/>
        </w:rPr>
        <w:t>市</w:t>
      </w:r>
      <w:r>
        <w:rPr>
          <w:rFonts w:hint="eastAsia" w:ascii="仿宋" w:hAnsi="仿宋" w:eastAsia="仿宋" w:cs="仿宋"/>
          <w:sz w:val="32"/>
          <w:szCs w:val="32"/>
        </w:rPr>
        <w:t>、智慧社区等深度融合，推动优质科普资源向民族地区、边远地区、脱贫地区倾斜；实现“科普中国”“科普湖南”嵌入</w:t>
      </w:r>
      <w:r>
        <w:rPr>
          <w:rFonts w:hint="eastAsia" w:ascii="仿宋" w:hAnsi="仿宋" w:eastAsia="仿宋" w:cs="仿宋"/>
          <w:sz w:val="32"/>
          <w:szCs w:val="32"/>
          <w:lang w:eastAsia="zh-CN"/>
        </w:rPr>
        <w:t>全县</w:t>
      </w:r>
      <w:r>
        <w:rPr>
          <w:rFonts w:hint="eastAsia" w:ascii="仿宋" w:hAnsi="仿宋" w:eastAsia="仿宋" w:cs="仿宋"/>
          <w:sz w:val="32"/>
          <w:szCs w:val="32"/>
        </w:rPr>
        <w:t>党群（政务）服务网络平台、县级融媒体中心，与所有科普e站相联通，融入新时代文明实践中心（所、站）平台，与红网、新湖南、时刻新闻等媒体资源互推，完善科普资源共享交换机制。</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（责任分工：由</w:t>
      </w:r>
      <w:r>
        <w:rPr>
          <w:rFonts w:hint="eastAsia" w:ascii="楷体" w:hAnsi="楷体" w:eastAsia="楷体" w:cs="楷体"/>
          <w:sz w:val="32"/>
          <w:szCs w:val="32"/>
          <w:lang w:eastAsia="zh-CN"/>
        </w:rPr>
        <w:t>县</w:t>
      </w:r>
      <w:r>
        <w:rPr>
          <w:rFonts w:hint="eastAsia" w:ascii="楷体" w:hAnsi="楷体" w:eastAsia="楷体" w:cs="楷体"/>
          <w:sz w:val="32"/>
          <w:szCs w:val="32"/>
        </w:rPr>
        <w:t>委宣传部、</w:t>
      </w:r>
      <w:r>
        <w:rPr>
          <w:rFonts w:hint="eastAsia" w:ascii="楷体" w:hAnsi="楷体" w:eastAsia="楷体" w:cs="楷体"/>
          <w:sz w:val="32"/>
          <w:szCs w:val="32"/>
          <w:lang w:eastAsia="zh-CN"/>
        </w:rPr>
        <w:t>县科工信局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文化旅游广电体育局牵头，</w:t>
      </w:r>
      <w:r>
        <w:rPr>
          <w:rFonts w:hint="eastAsia" w:ascii="楷体" w:hAnsi="楷体" w:eastAsia="楷体" w:cs="楷体"/>
          <w:sz w:val="32"/>
          <w:szCs w:val="32"/>
          <w:lang w:eastAsia="zh-CN"/>
        </w:rPr>
        <w:t>县发改局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教育局、</w:t>
      </w:r>
      <w:r>
        <w:rPr>
          <w:rFonts w:hint="eastAsia" w:ascii="楷体" w:hAnsi="楷体" w:eastAsia="楷体" w:cs="楷体"/>
          <w:sz w:val="32"/>
          <w:szCs w:val="32"/>
          <w:lang w:eastAsia="zh-CN"/>
        </w:rPr>
        <w:t>县</w:t>
      </w:r>
      <w:r>
        <w:rPr>
          <w:rFonts w:hint="eastAsia" w:ascii="楷体" w:hAnsi="楷体" w:eastAsia="楷体" w:cs="楷体"/>
          <w:sz w:val="32"/>
          <w:szCs w:val="32"/>
        </w:rPr>
        <w:t>财政局、</w:t>
      </w:r>
      <w:r>
        <w:rPr>
          <w:rFonts w:hint="eastAsia" w:ascii="楷体" w:hAnsi="楷体" w:eastAsia="楷体" w:cs="楷体"/>
          <w:sz w:val="32"/>
          <w:szCs w:val="32"/>
          <w:lang w:eastAsia="zh-CN"/>
        </w:rPr>
        <w:t>县</w:t>
      </w:r>
      <w:r>
        <w:rPr>
          <w:rFonts w:hint="eastAsia" w:ascii="楷体" w:hAnsi="楷体" w:eastAsia="楷体" w:cs="楷体"/>
          <w:sz w:val="32"/>
          <w:szCs w:val="32"/>
        </w:rPr>
        <w:t>人力资源和社会保障局、</w:t>
      </w:r>
      <w:r>
        <w:rPr>
          <w:rFonts w:hint="eastAsia" w:ascii="楷体" w:hAnsi="楷体" w:eastAsia="楷体" w:cs="楷体"/>
          <w:sz w:val="32"/>
          <w:szCs w:val="32"/>
          <w:lang w:eastAsia="zh-CN"/>
        </w:rPr>
        <w:t>县自然资源局</w:t>
      </w:r>
      <w:r>
        <w:rPr>
          <w:rFonts w:hint="eastAsia" w:ascii="楷体" w:hAnsi="楷体" w:eastAsia="楷体" w:cs="楷体"/>
          <w:sz w:val="32"/>
          <w:szCs w:val="32"/>
        </w:rPr>
        <w:t>、</w:t>
      </w:r>
      <w:r>
        <w:rPr>
          <w:rFonts w:hint="eastAsia" w:ascii="楷体" w:hAnsi="楷体" w:eastAsia="楷体" w:cs="楷体"/>
          <w:sz w:val="32"/>
          <w:szCs w:val="32"/>
          <w:lang w:eastAsia="zh-CN"/>
        </w:rPr>
        <w:t>市生态环境局隆回分局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科协等单位参加）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leftChars="200" w:firstLine="321" w:firstLineChars="1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科普基础设施工程</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加强科普基础设施建设，提高科普服务能力，建立政府引导、多渠道投入的机制，实现资源合理配置和服务均衡化、广覆盖。</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加强对科普基础设施建设的统筹规划与宏观指导。</w:t>
      </w:r>
      <w:r>
        <w:rPr>
          <w:rFonts w:hint="eastAsia" w:ascii="仿宋" w:hAnsi="仿宋" w:eastAsia="仿宋" w:cs="仿宋"/>
          <w:sz w:val="32"/>
          <w:szCs w:val="32"/>
        </w:rPr>
        <w:t>制定</w:t>
      </w:r>
      <w:r>
        <w:rPr>
          <w:rFonts w:hint="eastAsia" w:ascii="仿宋" w:hAnsi="仿宋" w:eastAsia="仿宋" w:cs="仿宋"/>
          <w:sz w:val="32"/>
          <w:szCs w:val="32"/>
          <w:lang w:eastAsia="zh-CN"/>
        </w:rPr>
        <w:t>全县</w:t>
      </w:r>
      <w:r>
        <w:rPr>
          <w:rFonts w:hint="eastAsia" w:ascii="仿宋" w:hAnsi="仿宋" w:eastAsia="仿宋" w:cs="仿宋"/>
          <w:sz w:val="32"/>
          <w:szCs w:val="32"/>
        </w:rPr>
        <w:t>科普基础设施发展规划，将科普基础设施建设纳入</w:t>
      </w:r>
      <w:r>
        <w:rPr>
          <w:rFonts w:hint="eastAsia" w:ascii="仿宋" w:hAnsi="仿宋" w:eastAsia="仿宋" w:cs="仿宋"/>
          <w:sz w:val="32"/>
          <w:szCs w:val="32"/>
          <w:lang w:eastAsia="zh-CN"/>
        </w:rPr>
        <w:t>县</w:t>
      </w:r>
      <w:r>
        <w:rPr>
          <w:rFonts w:hint="eastAsia" w:ascii="仿宋" w:hAnsi="仿宋" w:eastAsia="仿宋" w:cs="仿宋"/>
          <w:sz w:val="32"/>
          <w:szCs w:val="32"/>
        </w:rPr>
        <w:t>公共文化建设的重要内容、</w:t>
      </w:r>
      <w:r>
        <w:rPr>
          <w:rFonts w:hint="eastAsia" w:ascii="仿宋" w:hAnsi="仿宋" w:eastAsia="仿宋" w:cs="仿宋"/>
          <w:sz w:val="32"/>
          <w:szCs w:val="32"/>
          <w:lang w:eastAsia="zh-CN"/>
        </w:rPr>
        <w:t>湖南省</w:t>
      </w:r>
      <w:r>
        <w:rPr>
          <w:rFonts w:hint="eastAsia" w:ascii="仿宋" w:hAnsi="仿宋" w:eastAsia="仿宋" w:cs="仿宋"/>
          <w:sz w:val="32"/>
          <w:szCs w:val="32"/>
        </w:rPr>
        <w:t>文明城</w:t>
      </w:r>
      <w:r>
        <w:rPr>
          <w:rFonts w:hint="eastAsia" w:ascii="仿宋" w:hAnsi="仿宋" w:eastAsia="仿宋" w:cs="仿宋"/>
          <w:sz w:val="32"/>
          <w:szCs w:val="32"/>
          <w:lang w:eastAsia="zh-CN"/>
        </w:rPr>
        <w:t>市</w:t>
      </w:r>
      <w:r>
        <w:rPr>
          <w:rFonts w:hint="eastAsia" w:ascii="仿宋" w:hAnsi="仿宋" w:eastAsia="仿宋" w:cs="仿宋"/>
          <w:sz w:val="32"/>
          <w:szCs w:val="32"/>
        </w:rPr>
        <w:t>考核指标体系及</w:t>
      </w:r>
      <w:r>
        <w:rPr>
          <w:rFonts w:hint="eastAsia" w:ascii="仿宋" w:hAnsi="仿宋" w:eastAsia="仿宋" w:cs="仿宋"/>
          <w:sz w:val="32"/>
          <w:szCs w:val="32"/>
          <w:lang w:eastAsia="zh-CN"/>
        </w:rPr>
        <w:t>县</w:t>
      </w:r>
      <w:r>
        <w:rPr>
          <w:rFonts w:hint="eastAsia" w:ascii="仿宋" w:hAnsi="仿宋" w:eastAsia="仿宋" w:cs="仿宋"/>
          <w:sz w:val="32"/>
          <w:szCs w:val="32"/>
        </w:rPr>
        <w:t>国民经济和社会发展规划。加大对公益性科普基础设施建设和运行经费投入，完善社会资金投入科普基础设施建设的优惠政策。推进符合条件的科技活动中心、科普教育基地、科技馆免费开放。</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创新现代科技馆体系</w:t>
      </w:r>
      <w:r>
        <w:rPr>
          <w:rFonts w:hint="eastAsia" w:ascii="仿宋" w:hAnsi="仿宋" w:eastAsia="仿宋" w:cs="仿宋"/>
          <w:sz w:val="32"/>
          <w:szCs w:val="32"/>
        </w:rPr>
        <w:t>。</w:t>
      </w:r>
      <w:r>
        <w:rPr>
          <w:rFonts w:hint="eastAsia" w:ascii="仿宋" w:hAnsi="仿宋" w:eastAsia="仿宋" w:cs="仿宋"/>
          <w:sz w:val="32"/>
          <w:szCs w:val="32"/>
          <w:lang w:val="en-US" w:eastAsia="zh-CN"/>
        </w:rPr>
        <w:t>建成县实体科技馆，</w:t>
      </w:r>
      <w:r>
        <w:rPr>
          <w:rFonts w:hint="eastAsia" w:ascii="仿宋" w:hAnsi="仿宋" w:eastAsia="仿宋" w:cs="仿宋"/>
          <w:sz w:val="32"/>
          <w:szCs w:val="32"/>
        </w:rPr>
        <w:t>推动科技馆</w:t>
      </w:r>
      <w:r>
        <w:rPr>
          <w:rFonts w:hint="eastAsia" w:ascii="仿宋" w:hAnsi="仿宋" w:eastAsia="仿宋" w:cs="仿宋"/>
          <w:sz w:val="32"/>
          <w:szCs w:val="32"/>
          <w:lang w:val="en-US" w:eastAsia="zh-CN"/>
        </w:rPr>
        <w:t>与博物馆、文化（图书馆）等</w:t>
      </w:r>
      <w:r>
        <w:rPr>
          <w:rFonts w:hint="eastAsia" w:ascii="仿宋" w:hAnsi="仿宋" w:eastAsia="仿宋" w:cs="仿宋"/>
          <w:sz w:val="32"/>
          <w:szCs w:val="32"/>
        </w:rPr>
        <w:t>融合共享，构建服务科学文化素质提升的现代科技馆体系。加强</w:t>
      </w:r>
      <w:r>
        <w:rPr>
          <w:rFonts w:hint="eastAsia" w:ascii="仿宋" w:hAnsi="仿宋" w:eastAsia="仿宋" w:cs="仿宋"/>
          <w:sz w:val="32"/>
          <w:szCs w:val="32"/>
          <w:lang w:eastAsia="zh-CN"/>
        </w:rPr>
        <w:t>隆回县</w:t>
      </w:r>
      <w:r>
        <w:rPr>
          <w:rFonts w:hint="eastAsia" w:ascii="仿宋" w:hAnsi="仿宋" w:eastAsia="仿宋" w:cs="仿宋"/>
          <w:sz w:val="32"/>
          <w:szCs w:val="32"/>
        </w:rPr>
        <w:t>实体科技馆建设，开发利用有条件的工业遗产和闲置淘汰生产设施，建设科技博物馆、工业博物馆、职业健康体验场馆、安全体验场馆和科普创意园；打造科学家精神教育基地、前沿科技体验基地、公共安全健康教育基地和科学教育资源汇集平台，提升科技馆服务功能；推进数字科技馆建设，统筹安排流动科技馆、科普大篷车、农村中学科技馆建设，探索多元主体参与的运行机制和模式，提高服务质量和能力。</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大力加强科普基地建设。</w:t>
      </w:r>
      <w:r>
        <w:rPr>
          <w:rFonts w:hint="eastAsia" w:ascii="仿宋" w:hAnsi="仿宋" w:eastAsia="仿宋" w:cs="仿宋"/>
          <w:sz w:val="32"/>
          <w:szCs w:val="32"/>
        </w:rPr>
        <w:t>开展全国和省、</w:t>
      </w:r>
      <w:r>
        <w:rPr>
          <w:rFonts w:hint="eastAsia" w:ascii="仿宋" w:hAnsi="仿宋" w:eastAsia="仿宋" w:cs="仿宋"/>
          <w:sz w:val="32"/>
          <w:szCs w:val="32"/>
          <w:lang w:eastAsia="zh-CN"/>
        </w:rPr>
        <w:t>县</w:t>
      </w:r>
      <w:r>
        <w:rPr>
          <w:rFonts w:hint="eastAsia" w:ascii="仿宋" w:hAnsi="仿宋" w:eastAsia="仿宋" w:cs="仿宋"/>
          <w:sz w:val="32"/>
          <w:szCs w:val="32"/>
        </w:rPr>
        <w:t>各类科普基地创建活动，鼓励和支持各行业各部门建立科普、研学、自然教育等基地，提高科普服务能力，5年内支持创建生态、农林业、自然资源等各类省、</w:t>
      </w:r>
      <w:r>
        <w:rPr>
          <w:rFonts w:hint="eastAsia" w:ascii="仿宋" w:hAnsi="仿宋" w:eastAsia="仿宋" w:cs="仿宋"/>
          <w:sz w:val="32"/>
          <w:szCs w:val="32"/>
          <w:lang w:eastAsia="zh-CN"/>
        </w:rPr>
        <w:t>市</w:t>
      </w:r>
      <w:r>
        <w:rPr>
          <w:rFonts w:hint="eastAsia" w:ascii="仿宋" w:hAnsi="仿宋" w:eastAsia="仿宋" w:cs="仿宋"/>
          <w:sz w:val="32"/>
          <w:szCs w:val="32"/>
        </w:rPr>
        <w:t>级科普基地和科普教育基地</w:t>
      </w:r>
      <w:r>
        <w:rPr>
          <w:rFonts w:hint="eastAsia" w:ascii="仿宋" w:hAnsi="仿宋" w:eastAsia="仿宋" w:cs="仿宋"/>
          <w:sz w:val="32"/>
          <w:szCs w:val="32"/>
          <w:lang w:val="en-US" w:eastAsia="zh-CN"/>
        </w:rPr>
        <w:t>5</w:t>
      </w:r>
      <w:r>
        <w:rPr>
          <w:rFonts w:hint="eastAsia" w:ascii="仿宋" w:hAnsi="仿宋" w:eastAsia="仿宋" w:cs="仿宋"/>
          <w:sz w:val="32"/>
          <w:szCs w:val="32"/>
        </w:rPr>
        <w:t>个以上。推进图书馆、文化馆、博物馆等公共设施开展科普活动，拓展科普服务功能。引导和促进公园、自然保护区、风景名胜区、机场、车站、电影院等公共场所强化科普服务功能。</w:t>
      </w:r>
    </w:p>
    <w:p>
      <w:pPr>
        <w:keepNext w:val="0"/>
        <w:keepLines w:val="0"/>
        <w:pageBreakBefore w:val="0"/>
        <w:widowControl w:val="0"/>
        <w:kinsoku/>
        <w:wordWrap w:val="0"/>
        <w:overflowPunct/>
        <w:topLinePunct/>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打造有温度、可信赖的科技工作者之家。</w:t>
      </w:r>
      <w:r>
        <w:rPr>
          <w:rFonts w:hint="eastAsia" w:ascii="仿宋" w:hAnsi="仿宋" w:eastAsia="仿宋" w:cs="仿宋"/>
          <w:sz w:val="32"/>
          <w:szCs w:val="32"/>
        </w:rPr>
        <w:t>整合现有资源，建设实体科技工作者之家、科技工作者服务中心和网上科技工作者之家，改善服务条件，利用“互联网+科技服务”，把</w:t>
      </w:r>
      <w:r>
        <w:rPr>
          <w:rFonts w:hint="eastAsia" w:ascii="仿宋" w:hAnsi="仿宋" w:eastAsia="仿宋" w:cs="仿宋"/>
          <w:sz w:val="32"/>
          <w:szCs w:val="32"/>
          <w:lang w:eastAsia="zh-CN"/>
        </w:rPr>
        <w:t>县</w:t>
      </w:r>
      <w:r>
        <w:rPr>
          <w:rFonts w:hint="eastAsia" w:ascii="仿宋" w:hAnsi="仿宋" w:eastAsia="仿宋" w:cs="仿宋"/>
          <w:sz w:val="32"/>
          <w:szCs w:val="32"/>
        </w:rPr>
        <w:t>科协真正建设成为</w:t>
      </w:r>
      <w:r>
        <w:rPr>
          <w:rFonts w:hint="eastAsia" w:ascii="仿宋" w:hAnsi="仿宋" w:eastAsia="仿宋" w:cs="仿宋"/>
          <w:sz w:val="32"/>
          <w:szCs w:val="32"/>
          <w:lang w:eastAsia="zh-CN"/>
        </w:rPr>
        <w:t>全县</w:t>
      </w:r>
      <w:r>
        <w:rPr>
          <w:rFonts w:hint="eastAsia" w:ascii="仿宋" w:hAnsi="仿宋" w:eastAsia="仿宋" w:cs="仿宋"/>
          <w:sz w:val="32"/>
          <w:szCs w:val="32"/>
        </w:rPr>
        <w:t>科技工作者的娘家，使之成为集科技工作者建言献策、诉求反映、学术交流、人才培养宣传、维护保障科技工作者的合法权益等服务于一体的有温度、可信赖的科技工作者之家。持续开展科技工作者站点调查工作，及时了解科技工作者动态、回应科技工作者诉求、帮助解决科技工作者难题。将</w:t>
      </w:r>
      <w:r>
        <w:rPr>
          <w:rFonts w:hint="eastAsia" w:ascii="仿宋" w:hAnsi="仿宋" w:eastAsia="仿宋" w:cs="仿宋"/>
          <w:sz w:val="32"/>
          <w:szCs w:val="32"/>
          <w:lang w:eastAsia="zh-CN"/>
        </w:rPr>
        <w:t>隆回县</w:t>
      </w:r>
      <w:r>
        <w:rPr>
          <w:rFonts w:hint="eastAsia" w:ascii="仿宋" w:hAnsi="仿宋" w:eastAsia="仿宋" w:cs="仿宋"/>
          <w:sz w:val="32"/>
          <w:szCs w:val="32"/>
        </w:rPr>
        <w:t>科技工作者之家打造为发挥科技人才作用的重要载体、服务创新创业的重要平台、展示科学技术的重要窗口、推动学术交流的重要阵地、转化科技成果的重要渠道、汇聚科技智库的重要枢纽。</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（责任分工：由</w:t>
      </w:r>
      <w:r>
        <w:rPr>
          <w:rFonts w:hint="eastAsia" w:ascii="楷体" w:hAnsi="楷体" w:eastAsia="楷体" w:cs="楷体"/>
          <w:sz w:val="32"/>
          <w:szCs w:val="32"/>
          <w:lang w:eastAsia="zh-CN"/>
        </w:rPr>
        <w:t>县科工信局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科协牵头，</w:t>
      </w:r>
      <w:r>
        <w:rPr>
          <w:rFonts w:hint="eastAsia" w:ascii="楷体" w:hAnsi="楷体" w:eastAsia="楷体" w:cs="楷体"/>
          <w:sz w:val="32"/>
          <w:szCs w:val="32"/>
          <w:lang w:eastAsia="zh-CN"/>
        </w:rPr>
        <w:t>县</w:t>
      </w:r>
      <w:r>
        <w:rPr>
          <w:rFonts w:hint="eastAsia" w:ascii="楷体" w:hAnsi="楷体" w:eastAsia="楷体" w:cs="楷体"/>
          <w:sz w:val="32"/>
          <w:szCs w:val="32"/>
        </w:rPr>
        <w:t>委宣传部、</w:t>
      </w:r>
      <w:r>
        <w:rPr>
          <w:rFonts w:hint="eastAsia" w:ascii="楷体" w:hAnsi="楷体" w:eastAsia="楷体" w:cs="楷体"/>
          <w:sz w:val="32"/>
          <w:szCs w:val="32"/>
          <w:lang w:eastAsia="zh-CN"/>
        </w:rPr>
        <w:t>县发改局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教育局、</w:t>
      </w:r>
      <w:r>
        <w:rPr>
          <w:rFonts w:hint="eastAsia" w:ascii="楷体" w:hAnsi="楷体" w:eastAsia="楷体" w:cs="楷体"/>
          <w:sz w:val="32"/>
          <w:szCs w:val="32"/>
          <w:lang w:eastAsia="zh-CN"/>
        </w:rPr>
        <w:t>县</w:t>
      </w:r>
      <w:r>
        <w:rPr>
          <w:rFonts w:hint="eastAsia" w:ascii="楷体" w:hAnsi="楷体" w:eastAsia="楷体" w:cs="楷体"/>
          <w:sz w:val="32"/>
          <w:szCs w:val="32"/>
        </w:rPr>
        <w:t>民政局、</w:t>
      </w:r>
      <w:r>
        <w:rPr>
          <w:rFonts w:hint="eastAsia" w:ascii="楷体" w:hAnsi="楷体" w:eastAsia="楷体" w:cs="楷体"/>
          <w:sz w:val="32"/>
          <w:szCs w:val="32"/>
          <w:lang w:eastAsia="zh-CN"/>
        </w:rPr>
        <w:t>县</w:t>
      </w:r>
      <w:r>
        <w:rPr>
          <w:rFonts w:hint="eastAsia" w:ascii="楷体" w:hAnsi="楷体" w:eastAsia="楷体" w:cs="楷体"/>
          <w:sz w:val="32"/>
          <w:szCs w:val="32"/>
        </w:rPr>
        <w:t>财政局、</w:t>
      </w:r>
      <w:r>
        <w:rPr>
          <w:rFonts w:hint="eastAsia" w:ascii="楷体" w:hAnsi="楷体" w:eastAsia="楷体" w:cs="楷体"/>
          <w:sz w:val="32"/>
          <w:szCs w:val="32"/>
          <w:lang w:eastAsia="zh-CN"/>
        </w:rPr>
        <w:t>县</w:t>
      </w:r>
      <w:r>
        <w:rPr>
          <w:rFonts w:hint="eastAsia" w:ascii="楷体" w:hAnsi="楷体" w:eastAsia="楷体" w:cs="楷体"/>
          <w:sz w:val="32"/>
          <w:szCs w:val="32"/>
        </w:rPr>
        <w:t>人力资源和社会保障局、</w:t>
      </w:r>
      <w:r>
        <w:rPr>
          <w:rFonts w:hint="eastAsia" w:ascii="楷体" w:hAnsi="楷体" w:eastAsia="楷体" w:cs="楷体"/>
          <w:sz w:val="32"/>
          <w:szCs w:val="32"/>
          <w:lang w:eastAsia="zh-CN"/>
        </w:rPr>
        <w:t>县自然资源局</w:t>
      </w:r>
      <w:r>
        <w:rPr>
          <w:rFonts w:hint="eastAsia" w:ascii="楷体" w:hAnsi="楷体" w:eastAsia="楷体" w:cs="楷体"/>
          <w:sz w:val="32"/>
          <w:szCs w:val="32"/>
        </w:rPr>
        <w:t>、</w:t>
      </w:r>
      <w:r>
        <w:rPr>
          <w:rFonts w:hint="eastAsia" w:ascii="楷体" w:hAnsi="楷体" w:eastAsia="楷体" w:cs="楷体"/>
          <w:sz w:val="32"/>
          <w:szCs w:val="32"/>
          <w:lang w:eastAsia="zh-CN"/>
        </w:rPr>
        <w:t>市生态环境局隆回分局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农业农村局、</w:t>
      </w:r>
      <w:r>
        <w:rPr>
          <w:rFonts w:hint="eastAsia" w:ascii="楷体" w:hAnsi="楷体" w:eastAsia="楷体" w:cs="楷体"/>
          <w:sz w:val="32"/>
          <w:szCs w:val="32"/>
          <w:lang w:eastAsia="zh-CN"/>
        </w:rPr>
        <w:t>县</w:t>
      </w:r>
      <w:r>
        <w:rPr>
          <w:rFonts w:hint="eastAsia" w:ascii="楷体" w:hAnsi="楷体" w:eastAsia="楷体" w:cs="楷体"/>
          <w:sz w:val="32"/>
          <w:szCs w:val="32"/>
        </w:rPr>
        <w:t>文化旅游广电体育局、</w:t>
      </w:r>
      <w:r>
        <w:rPr>
          <w:rFonts w:hint="eastAsia" w:ascii="楷体" w:hAnsi="楷体" w:eastAsia="楷体" w:cs="楷体"/>
          <w:sz w:val="32"/>
          <w:szCs w:val="32"/>
          <w:lang w:eastAsia="zh-CN"/>
        </w:rPr>
        <w:t>县卫生健康局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林业局、</w:t>
      </w:r>
      <w:r>
        <w:rPr>
          <w:rFonts w:hint="eastAsia" w:ascii="楷体" w:hAnsi="楷体" w:eastAsia="楷体" w:cs="楷体"/>
          <w:sz w:val="32"/>
          <w:szCs w:val="32"/>
          <w:lang w:eastAsia="zh-CN"/>
        </w:rPr>
        <w:t>县市场监管局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总工会、团</w:t>
      </w:r>
      <w:r>
        <w:rPr>
          <w:rFonts w:hint="eastAsia" w:ascii="楷体" w:hAnsi="楷体" w:eastAsia="楷体" w:cs="楷体"/>
          <w:sz w:val="32"/>
          <w:szCs w:val="32"/>
          <w:lang w:eastAsia="zh-CN"/>
        </w:rPr>
        <w:t>县</w:t>
      </w:r>
      <w:r>
        <w:rPr>
          <w:rFonts w:hint="eastAsia" w:ascii="楷体" w:hAnsi="楷体" w:eastAsia="楷体" w:cs="楷体"/>
          <w:sz w:val="32"/>
          <w:szCs w:val="32"/>
        </w:rPr>
        <w:t>委、</w:t>
      </w:r>
      <w:r>
        <w:rPr>
          <w:rFonts w:hint="eastAsia" w:ascii="楷体" w:hAnsi="楷体" w:eastAsia="楷体" w:cs="楷体"/>
          <w:sz w:val="32"/>
          <w:szCs w:val="32"/>
          <w:lang w:eastAsia="zh-CN"/>
        </w:rPr>
        <w:t>县</w:t>
      </w:r>
      <w:r>
        <w:rPr>
          <w:rFonts w:hint="eastAsia" w:ascii="楷体" w:hAnsi="楷体" w:eastAsia="楷体" w:cs="楷体"/>
          <w:sz w:val="32"/>
          <w:szCs w:val="32"/>
        </w:rPr>
        <w:t>妇联、</w:t>
      </w:r>
      <w:r>
        <w:rPr>
          <w:rFonts w:hint="eastAsia" w:ascii="楷体" w:hAnsi="楷体" w:eastAsia="楷体" w:cs="楷体"/>
          <w:sz w:val="32"/>
          <w:szCs w:val="32"/>
          <w:lang w:eastAsia="zh-CN"/>
        </w:rPr>
        <w:t>县</w:t>
      </w:r>
      <w:r>
        <w:rPr>
          <w:rFonts w:hint="eastAsia" w:ascii="楷体" w:hAnsi="楷体" w:eastAsia="楷体" w:cs="楷体"/>
          <w:sz w:val="32"/>
          <w:szCs w:val="32"/>
        </w:rPr>
        <w:t>气象局等单位参加）</w:t>
      </w:r>
    </w:p>
    <w:p>
      <w:pPr>
        <w:keepNext w:val="0"/>
        <w:keepLines w:val="0"/>
        <w:pageBreakBefore w:val="0"/>
        <w:widowControl w:val="0"/>
        <w:numPr>
          <w:ilvl w:val="0"/>
          <w:numId w:val="0"/>
        </w:numPr>
        <w:kinsoku/>
        <w:wordWrap w:val="0"/>
        <w:overflowPunct/>
        <w:topLinePunct/>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基层科普能力提升工程</w:t>
      </w:r>
    </w:p>
    <w:p>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建立健全应急科普协调联动机制，推进基层科普合作交流，显著提升基层科普工作能力，基本建成平战结合应急科普体系。</w:t>
      </w:r>
    </w:p>
    <w:p>
      <w:pPr>
        <w:keepNext w:val="0"/>
        <w:keepLines w:val="0"/>
        <w:pageBreakBefore w:val="0"/>
        <w:widowControl w:val="0"/>
        <w:kinsoku/>
        <w:wordWrap w:val="0"/>
        <w:overflowPunct/>
        <w:topLinePunct/>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建立应急科普宣教协同机制。</w:t>
      </w:r>
      <w:r>
        <w:rPr>
          <w:rFonts w:hint="eastAsia" w:ascii="仿宋" w:hAnsi="仿宋" w:eastAsia="仿宋" w:cs="仿宋"/>
          <w:sz w:val="32"/>
          <w:szCs w:val="32"/>
        </w:rPr>
        <w:t>各级政府建立应急科普部门协同机制，坚持日常宣教与应急宣传相统一，纳入各级突发事件应急工作整体规划和协调机制。利用现有设施完善应急科普宣讲平台，组建专家委员会。建设数字防灾减灾教育资源公共服务平台，实施应急科普智慧宣教系统和应急管理全媒体传播工程，完善应急广播体系。建设安全应急文化宣教平台和</w:t>
      </w:r>
      <w:r>
        <w:rPr>
          <w:rFonts w:hint="eastAsia" w:ascii="仿宋" w:hAnsi="仿宋" w:eastAsia="仿宋" w:cs="仿宋"/>
          <w:sz w:val="32"/>
          <w:szCs w:val="32"/>
          <w:lang w:eastAsia="zh-CN"/>
        </w:rPr>
        <w:t>县</w:t>
      </w:r>
      <w:r>
        <w:rPr>
          <w:rFonts w:hint="eastAsia" w:ascii="仿宋" w:hAnsi="仿宋" w:eastAsia="仿宋" w:cs="仿宋"/>
          <w:sz w:val="32"/>
          <w:szCs w:val="32"/>
        </w:rPr>
        <w:t>级安全应急体验基地，支持打造一批应急科普精品，储备和传播优质应急科普内容资源，有效开展传染病防治、防灾减灾、安全生产、应急避险等主题科普宣教活动。建立应急科普专家队伍，提升应急管理人员和媒体人员的应急科普能力。突发事件状态下，各部门密切协作，统筹力量直达基层开展应急科普，及时做好政策解读、知识普及和舆情引导等工作。</w:t>
      </w:r>
    </w:p>
    <w:p>
      <w:pPr>
        <w:keepNext w:val="0"/>
        <w:keepLines w:val="0"/>
        <w:pageBreakBefore w:val="0"/>
        <w:widowControl w:val="0"/>
        <w:kinsoku/>
        <w:wordWrap w:val="0"/>
        <w:overflowPunct/>
        <w:topLinePunct/>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健全基层科普服务体系。</w:t>
      </w:r>
      <w:r>
        <w:rPr>
          <w:rFonts w:hint="eastAsia" w:ascii="仿宋" w:hAnsi="仿宋" w:eastAsia="仿宋" w:cs="仿宋"/>
          <w:sz w:val="32"/>
          <w:szCs w:val="32"/>
        </w:rPr>
        <w:t>以新时代文明实践中心（所、站）、村社区党群服务中心等为阵地，以志愿服务为重要手段的基层科普服务体系。动员学校、医院、科研院所、企业、科学共同体和社会组织等组建科技志愿服务队，发挥</w:t>
      </w:r>
      <w:r>
        <w:rPr>
          <w:rFonts w:hint="eastAsia" w:ascii="仿宋" w:hAnsi="仿宋" w:eastAsia="仿宋" w:cs="仿宋"/>
          <w:sz w:val="32"/>
          <w:szCs w:val="32"/>
          <w:lang w:eastAsia="zh-CN"/>
        </w:rPr>
        <w:t>全县</w:t>
      </w:r>
      <w:r>
        <w:rPr>
          <w:rFonts w:hint="eastAsia" w:ascii="仿宋" w:hAnsi="仿宋" w:eastAsia="仿宋" w:cs="仿宋"/>
          <w:sz w:val="32"/>
          <w:szCs w:val="32"/>
        </w:rPr>
        <w:t>科技志愿者作用，打造“</w:t>
      </w:r>
      <w:r>
        <w:rPr>
          <w:rFonts w:hint="eastAsia" w:ascii="仿宋" w:hAnsi="仿宋" w:eastAsia="仿宋" w:cs="仿宋"/>
          <w:sz w:val="32"/>
          <w:szCs w:val="32"/>
          <w:lang w:eastAsia="zh-CN"/>
        </w:rPr>
        <w:t>小蜜蜂</w:t>
      </w:r>
      <w:r>
        <w:rPr>
          <w:rFonts w:hint="eastAsia" w:ascii="仿宋" w:hAnsi="仿宋" w:eastAsia="仿宋" w:cs="仿宋"/>
          <w:sz w:val="32"/>
          <w:szCs w:val="32"/>
        </w:rPr>
        <w:t>”科技志愿服务</w:t>
      </w:r>
      <w:r>
        <w:rPr>
          <w:rFonts w:hint="eastAsia" w:ascii="仿宋" w:hAnsi="仿宋" w:eastAsia="仿宋" w:cs="仿宋"/>
          <w:sz w:val="32"/>
          <w:szCs w:val="32"/>
          <w:lang w:val="en-US" w:eastAsia="zh-CN"/>
        </w:rPr>
        <w:t>等</w:t>
      </w:r>
      <w:r>
        <w:rPr>
          <w:rFonts w:hint="eastAsia" w:ascii="仿宋" w:hAnsi="仿宋" w:eastAsia="仿宋" w:cs="仿宋"/>
          <w:sz w:val="32"/>
          <w:szCs w:val="32"/>
        </w:rPr>
        <w:t>品牌；加强科普信息员队伍建设，提升科普传播能力。鼓励建立跨区域科普合作和共享机制，有条件的地区开展全领域行动、全地域覆盖、全媒体传播、全民参与共享的全域科普行动。</w:t>
      </w:r>
    </w:p>
    <w:p>
      <w:pPr>
        <w:keepNext w:val="0"/>
        <w:keepLines w:val="0"/>
        <w:pageBreakBefore w:val="0"/>
        <w:widowControl w:val="0"/>
        <w:kinsoku/>
        <w:wordWrap w:val="0"/>
        <w:overflowPunct/>
        <w:topLinePunct/>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实施基层科普服务能力提升工程。</w:t>
      </w:r>
      <w:r>
        <w:rPr>
          <w:rFonts w:hint="eastAsia" w:ascii="仿宋" w:hAnsi="仿宋" w:eastAsia="仿宋" w:cs="仿宋"/>
          <w:sz w:val="32"/>
          <w:szCs w:val="32"/>
        </w:rPr>
        <w:t>开展全国科普示范县创建活动。加强基层科普设施建设，在城乡社区综合服务设施、社区图书室、社区书苑、社区大学等平台拓展科普服务功能，探索建立基层科普展览展示资源共享机制。深入落实健康中国行动和湖南健康素养促进行动。深入开展爱国卫生运动、全国科普日、科技活动周、防灾减灾日、食品安全宣传周等活动，增进公众对科技发展的了解和支持。</w:t>
      </w:r>
    </w:p>
    <w:p>
      <w:pPr>
        <w:keepNext w:val="0"/>
        <w:keepLines w:val="0"/>
        <w:pageBreakBefore w:val="0"/>
        <w:widowControl w:val="0"/>
        <w:kinsoku/>
        <w:wordWrap w:val="0"/>
        <w:overflowPunct/>
        <w:topLinePunct/>
        <w:autoSpaceDE/>
        <w:autoSpaceDN/>
        <w:bidi w:val="0"/>
        <w:adjustRightInd/>
        <w:snapToGrid/>
        <w:spacing w:line="58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加强专职科普队伍建设。</w:t>
      </w:r>
      <w:r>
        <w:rPr>
          <w:rFonts w:hint="eastAsia" w:ascii="仿宋" w:hAnsi="仿宋" w:eastAsia="仿宋" w:cs="仿宋"/>
          <w:sz w:val="32"/>
          <w:szCs w:val="32"/>
        </w:rPr>
        <w:t>大力发展科普场馆、科普基地、科技出版、新媒体科普、科普研究等领域专职科普人才队伍。鼓励</w:t>
      </w:r>
      <w:r>
        <w:rPr>
          <w:rFonts w:hint="eastAsia" w:ascii="仿宋" w:hAnsi="仿宋" w:eastAsia="仿宋" w:cs="仿宋"/>
          <w:sz w:val="32"/>
          <w:szCs w:val="32"/>
          <w:lang w:eastAsia="zh-CN"/>
        </w:rPr>
        <w:t>学校</w:t>
      </w:r>
      <w:r>
        <w:rPr>
          <w:rFonts w:hint="eastAsia" w:ascii="仿宋" w:hAnsi="仿宋" w:eastAsia="仿宋" w:cs="仿宋"/>
          <w:sz w:val="32"/>
          <w:szCs w:val="32"/>
        </w:rPr>
        <w:t>、科研机构、企业设立科普岗位。</w:t>
      </w:r>
      <w:r>
        <w:rPr>
          <w:rFonts w:hint="eastAsia" w:ascii="仿宋" w:hAnsi="仿宋" w:eastAsia="仿宋" w:cs="仿宋"/>
          <w:sz w:val="32"/>
          <w:szCs w:val="32"/>
          <w:lang w:eastAsia="zh-CN"/>
        </w:rPr>
        <w:t>举办科普能力提升培训班，</w:t>
      </w:r>
      <w:r>
        <w:rPr>
          <w:rFonts w:hint="eastAsia" w:ascii="仿宋" w:hAnsi="仿宋" w:eastAsia="仿宋" w:cs="仿宋"/>
          <w:sz w:val="32"/>
          <w:szCs w:val="32"/>
          <w:lang w:val="en-US" w:eastAsia="zh-CN"/>
        </w:rPr>
        <w:t>推荐</w:t>
      </w:r>
      <w:r>
        <w:rPr>
          <w:rFonts w:hint="eastAsia" w:ascii="仿宋" w:hAnsi="仿宋" w:eastAsia="仿宋" w:cs="仿宋"/>
          <w:sz w:val="32"/>
          <w:szCs w:val="32"/>
          <w:lang w:eastAsia="zh-CN"/>
        </w:rPr>
        <w:t>优秀科技辅导员去上级业务部门</w:t>
      </w:r>
      <w:r>
        <w:rPr>
          <w:rFonts w:hint="eastAsia" w:ascii="仿宋" w:hAnsi="仿宋" w:eastAsia="仿宋" w:cs="仿宋"/>
          <w:sz w:val="32"/>
          <w:szCs w:val="32"/>
          <w:lang w:val="en-US" w:eastAsia="zh-CN"/>
        </w:rPr>
        <w:t>培训学习</w:t>
      </w:r>
      <w:r>
        <w:rPr>
          <w:rFonts w:hint="eastAsia" w:ascii="仿宋" w:hAnsi="仿宋" w:eastAsia="仿宋" w:cs="仿宋"/>
          <w:sz w:val="32"/>
          <w:szCs w:val="32"/>
          <w:lang w:eastAsia="zh-CN"/>
        </w:rPr>
        <w:t>。</w:t>
      </w:r>
    </w:p>
    <w:p>
      <w:pPr>
        <w:keepNext w:val="0"/>
        <w:keepLines w:val="0"/>
        <w:pageBreakBefore w:val="0"/>
        <w:widowControl w:val="0"/>
        <w:kinsoku/>
        <w:wordWrap w:val="0"/>
        <w:overflowPunct/>
        <w:topLinePunct/>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推进基层科普合作和区域性交流。</w:t>
      </w:r>
      <w:r>
        <w:rPr>
          <w:rFonts w:hint="eastAsia" w:ascii="仿宋" w:hAnsi="仿宋" w:eastAsia="仿宋" w:cs="仿宋"/>
          <w:sz w:val="32"/>
          <w:szCs w:val="32"/>
        </w:rPr>
        <w:t>围绕提升科学素质、促进可持续发展，充分发挥科学共同体优势和各类人文交流机制作用。开展青少年交流培育计划，拓展合作领域，提升合作层次；促进科普资源互惠共享，开展科普联合研究，推动成果转化。深化科普交流协作，更新观念，吸收借鉴先进经验，与</w:t>
      </w:r>
      <w:r>
        <w:rPr>
          <w:rFonts w:hint="eastAsia" w:ascii="仿宋" w:hAnsi="仿宋" w:eastAsia="仿宋" w:cs="仿宋"/>
          <w:sz w:val="32"/>
          <w:szCs w:val="32"/>
          <w:lang w:val="en-US" w:eastAsia="zh-CN"/>
        </w:rPr>
        <w:t>省</w:t>
      </w:r>
      <w:r>
        <w:rPr>
          <w:rFonts w:hint="eastAsia" w:ascii="仿宋" w:hAnsi="仿宋" w:eastAsia="仿宋" w:cs="仿宋"/>
          <w:sz w:val="32"/>
          <w:szCs w:val="32"/>
        </w:rPr>
        <w:t>内外高校、科研机构、图书馆等具有科普资源或一定专业条件的单位达成多方共建协议，结为科普阵线联盟，互通信息，共享资源，发挥优势，补齐短板。</w:t>
      </w:r>
    </w:p>
    <w:p>
      <w:pPr>
        <w:keepNext w:val="0"/>
        <w:keepLines w:val="0"/>
        <w:pageBreakBefore w:val="0"/>
        <w:widowControl w:val="0"/>
        <w:numPr>
          <w:ilvl w:val="0"/>
          <w:numId w:val="0"/>
        </w:numPr>
        <w:kinsoku/>
        <w:wordWrap w:val="0"/>
        <w:overflowPunct/>
        <w:topLinePunct/>
        <w:autoSpaceDE/>
        <w:autoSpaceDN/>
        <w:bidi w:val="0"/>
        <w:adjustRightInd/>
        <w:snapToGrid/>
        <w:spacing w:line="58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（责任分工：由</w:t>
      </w:r>
      <w:r>
        <w:rPr>
          <w:rFonts w:hint="eastAsia" w:ascii="楷体" w:hAnsi="楷体" w:eastAsia="楷体" w:cs="楷体"/>
          <w:sz w:val="32"/>
          <w:szCs w:val="32"/>
          <w:lang w:eastAsia="zh-CN"/>
        </w:rPr>
        <w:t>县科工信局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应急管理局、</w:t>
      </w:r>
      <w:r>
        <w:rPr>
          <w:rFonts w:hint="eastAsia" w:ascii="楷体" w:hAnsi="楷体" w:eastAsia="楷体" w:cs="楷体"/>
          <w:sz w:val="32"/>
          <w:szCs w:val="32"/>
          <w:lang w:eastAsia="zh-CN"/>
        </w:rPr>
        <w:t>县卫生健康局</w:t>
      </w:r>
      <w:r>
        <w:rPr>
          <w:rFonts w:hint="eastAsia" w:ascii="楷体" w:hAnsi="楷体" w:eastAsia="楷体" w:cs="楷体"/>
          <w:sz w:val="32"/>
          <w:szCs w:val="32"/>
        </w:rPr>
        <w:t>牵头，</w:t>
      </w:r>
      <w:r>
        <w:rPr>
          <w:rFonts w:hint="eastAsia" w:ascii="楷体" w:hAnsi="楷体" w:eastAsia="楷体" w:cs="楷体"/>
          <w:sz w:val="32"/>
          <w:szCs w:val="32"/>
          <w:lang w:eastAsia="zh-CN"/>
        </w:rPr>
        <w:t>县</w:t>
      </w:r>
      <w:r>
        <w:rPr>
          <w:rFonts w:hint="eastAsia" w:ascii="楷体" w:hAnsi="楷体" w:eastAsia="楷体" w:cs="楷体"/>
          <w:sz w:val="32"/>
          <w:szCs w:val="32"/>
        </w:rPr>
        <w:t>委组织部、</w:t>
      </w:r>
      <w:r>
        <w:rPr>
          <w:rFonts w:hint="eastAsia" w:ascii="楷体" w:hAnsi="楷体" w:eastAsia="楷体" w:cs="楷体"/>
          <w:sz w:val="32"/>
          <w:szCs w:val="32"/>
          <w:lang w:eastAsia="zh-CN"/>
        </w:rPr>
        <w:t>县</w:t>
      </w:r>
      <w:r>
        <w:rPr>
          <w:rFonts w:hint="eastAsia" w:ascii="楷体" w:hAnsi="楷体" w:eastAsia="楷体" w:cs="楷体"/>
          <w:sz w:val="32"/>
          <w:szCs w:val="32"/>
        </w:rPr>
        <w:t>委宣传部、</w:t>
      </w:r>
      <w:r>
        <w:rPr>
          <w:rFonts w:hint="eastAsia" w:ascii="楷体" w:hAnsi="楷体" w:eastAsia="楷体" w:cs="楷体"/>
          <w:sz w:val="32"/>
          <w:szCs w:val="32"/>
          <w:lang w:eastAsia="zh-CN"/>
        </w:rPr>
        <w:t>县</w:t>
      </w:r>
      <w:r>
        <w:rPr>
          <w:rFonts w:hint="eastAsia" w:ascii="楷体" w:hAnsi="楷体" w:eastAsia="楷体" w:cs="楷体"/>
          <w:sz w:val="32"/>
          <w:szCs w:val="32"/>
        </w:rPr>
        <w:t>人力资源和社会保障局、</w:t>
      </w:r>
      <w:r>
        <w:rPr>
          <w:rFonts w:hint="eastAsia" w:ascii="楷体" w:hAnsi="楷体" w:eastAsia="楷体" w:cs="楷体"/>
          <w:sz w:val="32"/>
          <w:szCs w:val="32"/>
          <w:lang w:eastAsia="zh-CN"/>
        </w:rPr>
        <w:t>县</w:t>
      </w:r>
      <w:r>
        <w:rPr>
          <w:rFonts w:hint="eastAsia" w:ascii="楷体" w:hAnsi="楷体" w:eastAsia="楷体" w:cs="楷体"/>
          <w:sz w:val="32"/>
          <w:szCs w:val="32"/>
        </w:rPr>
        <w:t>教育局、</w:t>
      </w:r>
      <w:r>
        <w:rPr>
          <w:rFonts w:hint="eastAsia" w:ascii="楷体" w:hAnsi="楷体" w:eastAsia="楷体" w:cs="楷体"/>
          <w:sz w:val="32"/>
          <w:szCs w:val="32"/>
          <w:lang w:eastAsia="zh-CN"/>
        </w:rPr>
        <w:t>县</w:t>
      </w:r>
      <w:r>
        <w:rPr>
          <w:rFonts w:hint="eastAsia" w:ascii="楷体" w:hAnsi="楷体" w:eastAsia="楷体" w:cs="楷体"/>
          <w:sz w:val="32"/>
          <w:szCs w:val="32"/>
        </w:rPr>
        <w:t>财政局、</w:t>
      </w:r>
      <w:r>
        <w:rPr>
          <w:rFonts w:hint="eastAsia" w:ascii="楷体" w:hAnsi="楷体" w:eastAsia="楷体" w:cs="楷体"/>
          <w:sz w:val="32"/>
          <w:szCs w:val="32"/>
          <w:lang w:eastAsia="zh-CN"/>
        </w:rPr>
        <w:t>县自然资源局</w:t>
      </w:r>
      <w:r>
        <w:rPr>
          <w:rFonts w:hint="eastAsia" w:ascii="楷体" w:hAnsi="楷体" w:eastAsia="楷体" w:cs="楷体"/>
          <w:sz w:val="32"/>
          <w:szCs w:val="32"/>
        </w:rPr>
        <w:t>、</w:t>
      </w:r>
      <w:r>
        <w:rPr>
          <w:rFonts w:hint="eastAsia" w:ascii="楷体" w:hAnsi="楷体" w:eastAsia="楷体" w:cs="楷体"/>
          <w:sz w:val="32"/>
          <w:szCs w:val="32"/>
          <w:lang w:eastAsia="zh-CN"/>
        </w:rPr>
        <w:t>市生态环境局隆回分局</w:t>
      </w:r>
      <w:r>
        <w:rPr>
          <w:rFonts w:hint="eastAsia" w:ascii="楷体" w:hAnsi="楷体" w:eastAsia="楷体" w:cs="楷体"/>
          <w:sz w:val="32"/>
          <w:szCs w:val="32"/>
        </w:rPr>
        <w:t>、</w:t>
      </w:r>
      <w:r>
        <w:rPr>
          <w:rFonts w:hint="eastAsia" w:ascii="楷体" w:hAnsi="楷体" w:eastAsia="楷体" w:cs="楷体"/>
          <w:sz w:val="32"/>
          <w:szCs w:val="32"/>
          <w:lang w:eastAsia="zh-CN"/>
        </w:rPr>
        <w:t>县</w:t>
      </w:r>
      <w:r>
        <w:rPr>
          <w:rFonts w:hint="eastAsia" w:ascii="楷体" w:hAnsi="楷体" w:eastAsia="楷体" w:cs="楷体"/>
          <w:sz w:val="32"/>
          <w:szCs w:val="32"/>
        </w:rPr>
        <w:t>农业农村局、</w:t>
      </w:r>
      <w:r>
        <w:rPr>
          <w:rFonts w:hint="eastAsia" w:ascii="楷体" w:hAnsi="楷体" w:eastAsia="楷体" w:cs="楷体"/>
          <w:sz w:val="32"/>
          <w:szCs w:val="32"/>
          <w:lang w:eastAsia="zh-CN"/>
        </w:rPr>
        <w:t>县</w:t>
      </w:r>
      <w:r>
        <w:rPr>
          <w:rFonts w:hint="eastAsia" w:ascii="楷体" w:hAnsi="楷体" w:eastAsia="楷体" w:cs="楷体"/>
          <w:sz w:val="32"/>
          <w:szCs w:val="32"/>
        </w:rPr>
        <w:t>文化旅游广电体育局、</w:t>
      </w:r>
      <w:r>
        <w:rPr>
          <w:rFonts w:hint="eastAsia" w:ascii="楷体" w:hAnsi="楷体" w:eastAsia="楷体" w:cs="楷体"/>
          <w:sz w:val="32"/>
          <w:szCs w:val="32"/>
          <w:lang w:eastAsia="zh-CN"/>
        </w:rPr>
        <w:t>县</w:t>
      </w:r>
      <w:r>
        <w:rPr>
          <w:rFonts w:hint="eastAsia" w:ascii="楷体" w:hAnsi="楷体" w:eastAsia="楷体" w:cs="楷体"/>
          <w:sz w:val="32"/>
          <w:szCs w:val="32"/>
        </w:rPr>
        <w:t>科协、</w:t>
      </w:r>
      <w:r>
        <w:rPr>
          <w:rFonts w:hint="eastAsia" w:ascii="楷体" w:hAnsi="楷体" w:eastAsia="楷体" w:cs="楷体"/>
          <w:sz w:val="32"/>
          <w:szCs w:val="32"/>
          <w:lang w:eastAsia="zh-CN"/>
        </w:rPr>
        <w:t>县</w:t>
      </w:r>
      <w:r>
        <w:rPr>
          <w:rFonts w:hint="eastAsia" w:ascii="楷体" w:hAnsi="楷体" w:eastAsia="楷体" w:cs="楷体"/>
          <w:sz w:val="32"/>
          <w:szCs w:val="32"/>
        </w:rPr>
        <w:t>气象局等单位参加）</w:t>
      </w:r>
    </w:p>
    <w:p>
      <w:pPr>
        <w:keepNext w:val="0"/>
        <w:keepLines w:val="0"/>
        <w:pageBreakBefore w:val="0"/>
        <w:widowControl w:val="0"/>
        <w:kinsoku/>
        <w:wordWrap w:val="0"/>
        <w:overflowPunct/>
        <w:topLinePunct/>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四、组织实施</w:t>
      </w:r>
    </w:p>
    <w:p>
      <w:pPr>
        <w:keepNext w:val="0"/>
        <w:keepLines w:val="0"/>
        <w:pageBreakBefore w:val="0"/>
        <w:widowControl w:val="0"/>
        <w:kinsoku/>
        <w:wordWrap w:val="0"/>
        <w:overflowPunct/>
        <w:topLinePunct/>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（一）组织保障</w:t>
      </w:r>
    </w:p>
    <w:p>
      <w:pPr>
        <w:keepNext w:val="0"/>
        <w:keepLines w:val="0"/>
        <w:pageBreakBefore w:val="0"/>
        <w:widowControl w:val="0"/>
        <w:kinsoku/>
        <w:wordWrap w:val="0"/>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县</w:t>
      </w:r>
      <w:r>
        <w:rPr>
          <w:rFonts w:hint="eastAsia" w:ascii="仿宋" w:hAnsi="仿宋" w:eastAsia="仿宋" w:cs="仿宋"/>
          <w:sz w:val="32"/>
          <w:szCs w:val="32"/>
        </w:rPr>
        <w:t>人民政府负责领导《</w:t>
      </w:r>
      <w:r>
        <w:rPr>
          <w:rFonts w:hint="eastAsia" w:ascii="仿宋" w:hAnsi="仿宋" w:eastAsia="仿宋" w:cs="仿宋"/>
          <w:sz w:val="32"/>
          <w:szCs w:val="32"/>
          <w:lang w:eastAsia="zh-CN"/>
        </w:rPr>
        <w:t>隆回县</w:t>
      </w:r>
      <w:r>
        <w:rPr>
          <w:rFonts w:hint="eastAsia" w:ascii="仿宋" w:hAnsi="仿宋" w:eastAsia="仿宋" w:cs="仿宋"/>
          <w:sz w:val="32"/>
          <w:szCs w:val="32"/>
        </w:rPr>
        <w:t>全民科学素质行动规划纲要实施方案（2021—2025年）》（以下简称《科学素质纲要实施方案》）实施工作，将公民科学素质发展目标纳入</w:t>
      </w:r>
      <w:r>
        <w:rPr>
          <w:rFonts w:hint="eastAsia" w:ascii="仿宋" w:hAnsi="仿宋" w:eastAsia="仿宋" w:cs="仿宋"/>
          <w:sz w:val="32"/>
          <w:szCs w:val="32"/>
          <w:lang w:eastAsia="zh-CN"/>
        </w:rPr>
        <w:t>县</w:t>
      </w:r>
      <w:r>
        <w:rPr>
          <w:rFonts w:hint="eastAsia" w:ascii="仿宋" w:hAnsi="仿宋" w:eastAsia="仿宋" w:cs="仿宋"/>
          <w:sz w:val="32"/>
          <w:szCs w:val="32"/>
        </w:rPr>
        <w:t>国民经济和社会发展规划并列入对</w:t>
      </w:r>
      <w:r>
        <w:rPr>
          <w:rFonts w:hint="eastAsia" w:ascii="仿宋" w:hAnsi="仿宋" w:eastAsia="仿宋" w:cs="仿宋"/>
          <w:sz w:val="32"/>
          <w:szCs w:val="32"/>
          <w:lang w:val="en-US" w:eastAsia="zh-CN"/>
        </w:rPr>
        <w:t>县直各相关单位、</w:t>
      </w:r>
      <w:r>
        <w:rPr>
          <w:rFonts w:hint="eastAsia" w:ascii="仿宋" w:hAnsi="仿宋" w:eastAsia="仿宋" w:cs="仿宋"/>
          <w:sz w:val="32"/>
          <w:szCs w:val="32"/>
        </w:rPr>
        <w:t>各</w:t>
      </w:r>
      <w:r>
        <w:rPr>
          <w:rFonts w:hint="eastAsia" w:ascii="仿宋" w:hAnsi="仿宋" w:eastAsia="仿宋" w:cs="仿宋"/>
          <w:sz w:val="32"/>
          <w:szCs w:val="32"/>
          <w:lang w:eastAsia="zh-CN"/>
        </w:rPr>
        <w:t>乡镇（街道）</w:t>
      </w:r>
      <w:r>
        <w:rPr>
          <w:rFonts w:hint="eastAsia" w:ascii="仿宋" w:hAnsi="仿宋" w:eastAsia="仿宋" w:cs="仿宋"/>
          <w:sz w:val="32"/>
          <w:szCs w:val="32"/>
        </w:rPr>
        <w:t>考核内容，加强对《科学素质纲要实施方案》实施的督促检查。各部门将《科学素质纲要实施方案》有关任务纳入相关规划、计划和考核内容，充分履行工作职责，发挥各自优势，密切配合，形成合力。5项提升行动和4项重点工程的牵头部门要切实负起牵头责任，加强组织协调，会同责任单位共同研究制定可操作的具体工作方案，推动责任单位及相关部门共同组织实施。</w:t>
      </w:r>
      <w:r>
        <w:rPr>
          <w:rFonts w:hint="eastAsia" w:ascii="仿宋" w:hAnsi="仿宋" w:eastAsia="仿宋" w:cs="仿宋"/>
          <w:sz w:val="32"/>
          <w:szCs w:val="32"/>
          <w:lang w:eastAsia="zh-CN"/>
        </w:rPr>
        <w:t>县</w:t>
      </w:r>
      <w:r>
        <w:rPr>
          <w:rFonts w:hint="eastAsia" w:ascii="仿宋" w:hAnsi="仿宋" w:eastAsia="仿宋" w:cs="仿宋"/>
          <w:sz w:val="32"/>
          <w:szCs w:val="32"/>
        </w:rPr>
        <w:t>科协要发挥</w:t>
      </w:r>
      <w:r>
        <w:rPr>
          <w:rFonts w:hint="eastAsia" w:ascii="仿宋" w:hAnsi="仿宋" w:eastAsia="仿宋" w:cs="仿宋"/>
          <w:sz w:val="32"/>
          <w:szCs w:val="32"/>
          <w:lang w:eastAsia="zh-CN"/>
        </w:rPr>
        <w:t>县</w:t>
      </w:r>
      <w:r>
        <w:rPr>
          <w:rFonts w:hint="eastAsia" w:ascii="仿宋" w:hAnsi="仿宋" w:eastAsia="仿宋" w:cs="仿宋"/>
          <w:sz w:val="32"/>
          <w:szCs w:val="32"/>
        </w:rPr>
        <w:t>全民科学素质纲要实施工作办公室的综合协调作用，做好沟通联络工作，定期开展科学素质工作培训，会同各有关方面共同推进科学素质建设。</w:t>
      </w:r>
    </w:p>
    <w:p>
      <w:pPr>
        <w:keepNext w:val="0"/>
        <w:keepLines w:val="0"/>
        <w:pageBreakBefore w:val="0"/>
        <w:widowControl w:val="0"/>
        <w:kinsoku/>
        <w:wordWrap w:val="0"/>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各</w:t>
      </w:r>
      <w:r>
        <w:rPr>
          <w:rFonts w:hint="eastAsia" w:ascii="仿宋" w:hAnsi="仿宋" w:eastAsia="仿宋" w:cs="仿宋"/>
          <w:sz w:val="32"/>
          <w:szCs w:val="32"/>
          <w:lang w:eastAsia="zh-CN"/>
        </w:rPr>
        <w:t>乡镇（街道）</w:t>
      </w:r>
      <w:r>
        <w:rPr>
          <w:rFonts w:hint="eastAsia" w:ascii="仿宋" w:hAnsi="仿宋" w:eastAsia="仿宋" w:cs="仿宋"/>
          <w:sz w:val="32"/>
          <w:szCs w:val="32"/>
        </w:rPr>
        <w:t>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办事处</w:t>
      </w:r>
      <w:r>
        <w:rPr>
          <w:rFonts w:hint="eastAsia" w:ascii="仿宋" w:hAnsi="仿宋" w:eastAsia="仿宋" w:cs="仿宋"/>
          <w:sz w:val="32"/>
          <w:szCs w:val="32"/>
          <w:lang w:eastAsia="zh-CN"/>
        </w:rPr>
        <w:t>）</w:t>
      </w:r>
      <w:r>
        <w:rPr>
          <w:rFonts w:hint="eastAsia" w:ascii="仿宋" w:hAnsi="仿宋" w:eastAsia="仿宋" w:cs="仿宋"/>
          <w:sz w:val="32"/>
          <w:szCs w:val="32"/>
        </w:rPr>
        <w:t>负责领导当地《科学素质纲要实施方案》实施工作，把科学素质建设作为地方经济社会发展的一项重要任务，纳入本地区总体规划，把《科学素质纲要实施方案》明确的重点任务列入年度工作计划，纳入目标管理考核，与经济社会发展其他指标同考核、同奖惩。各</w:t>
      </w:r>
      <w:r>
        <w:rPr>
          <w:rFonts w:hint="eastAsia" w:ascii="仿宋" w:hAnsi="仿宋" w:eastAsia="仿宋" w:cs="仿宋"/>
          <w:sz w:val="32"/>
          <w:szCs w:val="32"/>
          <w:lang w:eastAsia="zh-CN"/>
        </w:rPr>
        <w:t>乡镇（街道）党（</w:t>
      </w:r>
      <w:r>
        <w:rPr>
          <w:rFonts w:hint="eastAsia" w:ascii="仿宋" w:hAnsi="仿宋" w:eastAsia="仿宋" w:cs="仿宋"/>
          <w:sz w:val="32"/>
          <w:szCs w:val="32"/>
          <w:lang w:val="en-US" w:eastAsia="zh-CN"/>
        </w:rPr>
        <w:t>工</w:t>
      </w:r>
      <w:r>
        <w:rPr>
          <w:rFonts w:hint="eastAsia" w:ascii="仿宋" w:hAnsi="仿宋" w:eastAsia="仿宋" w:cs="仿宋"/>
          <w:sz w:val="32"/>
          <w:szCs w:val="32"/>
          <w:lang w:eastAsia="zh-CN"/>
        </w:rPr>
        <w:t>）委、政府</w:t>
      </w:r>
      <w:r>
        <w:rPr>
          <w:rFonts w:hint="eastAsia" w:ascii="仿宋" w:hAnsi="仿宋" w:eastAsia="仿宋" w:cs="仿宋"/>
          <w:sz w:val="32"/>
          <w:szCs w:val="32"/>
        </w:rPr>
        <w:t>要支持本级</w:t>
      </w:r>
      <w:r>
        <w:rPr>
          <w:rFonts w:hint="eastAsia" w:ascii="仿宋" w:hAnsi="仿宋" w:eastAsia="仿宋" w:cs="仿宋"/>
          <w:sz w:val="32"/>
          <w:szCs w:val="32"/>
          <w:lang w:eastAsia="zh-CN"/>
        </w:rPr>
        <w:t>科协</w:t>
      </w:r>
      <w:r>
        <w:rPr>
          <w:rFonts w:hint="eastAsia" w:ascii="仿宋" w:hAnsi="仿宋" w:eastAsia="仿宋" w:cs="仿宋"/>
          <w:sz w:val="32"/>
          <w:szCs w:val="32"/>
        </w:rPr>
        <w:t>结合当地实际制定本地落实“十四五”全民科学素质工作的具体实施计划和办法，完善科学素质建设工作机制，设立专项经费，加大相关投入，为贯彻执行《科学素质纲要实施方案》提供保障。</w:t>
      </w:r>
    </w:p>
    <w:p>
      <w:pPr>
        <w:keepNext w:val="0"/>
        <w:keepLines w:val="0"/>
        <w:pageBreakBefore w:val="0"/>
        <w:widowControl w:val="0"/>
        <w:kinsoku/>
        <w:wordWrap w:val="0"/>
        <w:overflowPunct/>
        <w:topLinePunct/>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（二）机制保障</w:t>
      </w:r>
    </w:p>
    <w:p>
      <w:pPr>
        <w:keepNext w:val="0"/>
        <w:keepLines w:val="0"/>
        <w:pageBreakBefore w:val="0"/>
        <w:widowControl w:val="0"/>
        <w:kinsoku/>
        <w:wordWrap w:val="0"/>
        <w:overflowPunct/>
        <w:topLinePunct/>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完善检查评估机制。</w:t>
      </w:r>
      <w:r>
        <w:rPr>
          <w:rFonts w:hint="eastAsia" w:ascii="仿宋" w:hAnsi="仿宋" w:eastAsia="仿宋" w:cs="仿宋"/>
          <w:sz w:val="32"/>
          <w:szCs w:val="32"/>
          <w:lang w:eastAsia="zh-CN"/>
        </w:rPr>
        <w:t>县</w:t>
      </w:r>
      <w:r>
        <w:rPr>
          <w:rFonts w:hint="eastAsia" w:ascii="仿宋" w:hAnsi="仿宋" w:eastAsia="仿宋" w:cs="仿宋"/>
          <w:sz w:val="32"/>
          <w:szCs w:val="32"/>
        </w:rPr>
        <w:t>人民政府定期对</w:t>
      </w:r>
      <w:r>
        <w:rPr>
          <w:rFonts w:hint="eastAsia" w:ascii="仿宋" w:hAnsi="仿宋" w:eastAsia="仿宋" w:cs="仿宋"/>
          <w:sz w:val="32"/>
          <w:szCs w:val="32"/>
          <w:lang w:eastAsia="zh-CN"/>
        </w:rPr>
        <w:t>县</w:t>
      </w:r>
      <w:r>
        <w:rPr>
          <w:rFonts w:hint="eastAsia" w:ascii="仿宋" w:hAnsi="仿宋" w:eastAsia="仿宋" w:cs="仿宋"/>
          <w:sz w:val="32"/>
          <w:szCs w:val="32"/>
        </w:rPr>
        <w:t>直部门、</w:t>
      </w:r>
      <w:r>
        <w:rPr>
          <w:rFonts w:hint="eastAsia" w:ascii="仿宋" w:hAnsi="仿宋" w:eastAsia="仿宋" w:cs="仿宋"/>
          <w:sz w:val="32"/>
          <w:szCs w:val="32"/>
          <w:lang w:eastAsia="zh-CN"/>
        </w:rPr>
        <w:t>乡镇（街道）</w:t>
      </w:r>
      <w:r>
        <w:rPr>
          <w:rFonts w:hint="eastAsia" w:ascii="仿宋" w:hAnsi="仿宋" w:eastAsia="仿宋" w:cs="仿宋"/>
          <w:sz w:val="32"/>
          <w:szCs w:val="32"/>
        </w:rPr>
        <w:t>实施工作进行检查评估；各相关部门配合国家、省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rPr>
        <w:t>相关</w:t>
      </w:r>
      <w:r>
        <w:rPr>
          <w:rFonts w:hint="eastAsia" w:ascii="仿宋" w:hAnsi="仿宋" w:eastAsia="仿宋" w:cs="仿宋"/>
          <w:sz w:val="32"/>
          <w:szCs w:val="32"/>
          <w:lang w:eastAsia="zh-CN"/>
        </w:rPr>
        <w:t>部门</w:t>
      </w:r>
      <w:r>
        <w:rPr>
          <w:rFonts w:hint="eastAsia" w:ascii="仿宋" w:hAnsi="仿宋" w:eastAsia="仿宋" w:cs="仿宋"/>
          <w:sz w:val="32"/>
          <w:szCs w:val="32"/>
        </w:rPr>
        <w:t>加强公民科学素质监测评估、科学素质建设能力监测评估。</w:t>
      </w:r>
    </w:p>
    <w:p>
      <w:pPr>
        <w:keepNext w:val="0"/>
        <w:keepLines w:val="0"/>
        <w:pageBreakBefore w:val="0"/>
        <w:widowControl w:val="0"/>
        <w:kinsoku/>
        <w:wordWrap w:val="0"/>
        <w:overflowPunct/>
        <w:topLinePunct/>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完善表彰奖励机制。</w:t>
      </w:r>
      <w:r>
        <w:rPr>
          <w:rFonts w:hint="eastAsia" w:ascii="仿宋" w:hAnsi="仿宋" w:eastAsia="仿宋" w:cs="仿宋"/>
          <w:sz w:val="32"/>
          <w:szCs w:val="32"/>
        </w:rPr>
        <w:t>“十四五”末，对在</w:t>
      </w:r>
      <w:r>
        <w:rPr>
          <w:rFonts w:hint="eastAsia" w:ascii="仿宋" w:hAnsi="仿宋" w:eastAsia="仿宋" w:cs="仿宋"/>
          <w:sz w:val="32"/>
          <w:szCs w:val="32"/>
          <w:lang w:eastAsia="zh-CN"/>
        </w:rPr>
        <w:t>全县</w:t>
      </w:r>
      <w:r>
        <w:rPr>
          <w:rFonts w:hint="eastAsia" w:ascii="仿宋" w:hAnsi="仿宋" w:eastAsia="仿宋" w:cs="仿宋"/>
          <w:sz w:val="32"/>
          <w:szCs w:val="32"/>
        </w:rPr>
        <w:t>科学素质建设工作中做出突出贡献的集体和个人给予表彰奖励。</w:t>
      </w:r>
    </w:p>
    <w:p>
      <w:pPr>
        <w:keepNext w:val="0"/>
        <w:keepLines w:val="0"/>
        <w:pageBreakBefore w:val="0"/>
        <w:widowControl w:val="0"/>
        <w:kinsoku/>
        <w:wordWrap w:val="0"/>
        <w:overflowPunct/>
        <w:topLinePunct/>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（三）条件保障</w:t>
      </w:r>
    </w:p>
    <w:p>
      <w:pPr>
        <w:keepNext w:val="0"/>
        <w:keepLines w:val="0"/>
        <w:pageBreakBefore w:val="0"/>
        <w:widowControl w:val="0"/>
        <w:kinsoku/>
        <w:wordWrap w:val="0"/>
        <w:overflowPunct/>
        <w:topLinePunct/>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完善</w:t>
      </w:r>
      <w:r>
        <w:rPr>
          <w:rFonts w:hint="eastAsia" w:ascii="仿宋" w:hAnsi="仿宋" w:eastAsia="仿宋" w:cs="仿宋"/>
          <w:b/>
          <w:bCs/>
          <w:sz w:val="32"/>
          <w:szCs w:val="32"/>
          <w:lang w:eastAsia="zh-CN"/>
        </w:rPr>
        <w:t>相关</w:t>
      </w:r>
      <w:r>
        <w:rPr>
          <w:rFonts w:hint="eastAsia" w:ascii="仿宋" w:hAnsi="仿宋" w:eastAsia="仿宋" w:cs="仿宋"/>
          <w:b/>
          <w:bCs/>
          <w:sz w:val="32"/>
          <w:szCs w:val="32"/>
        </w:rPr>
        <w:t>政策</w:t>
      </w:r>
      <w:r>
        <w:rPr>
          <w:rFonts w:hint="eastAsia" w:ascii="仿宋" w:hAnsi="仿宋" w:eastAsia="仿宋" w:cs="仿宋"/>
          <w:b/>
          <w:bCs/>
          <w:sz w:val="32"/>
          <w:szCs w:val="32"/>
          <w:lang w:eastAsia="zh-CN"/>
        </w:rPr>
        <w:t>制度</w:t>
      </w:r>
      <w:r>
        <w:rPr>
          <w:rFonts w:hint="eastAsia" w:ascii="仿宋" w:hAnsi="仿宋" w:eastAsia="仿宋" w:cs="仿宋"/>
          <w:b/>
          <w:bCs/>
          <w:sz w:val="32"/>
          <w:szCs w:val="32"/>
        </w:rPr>
        <w:t>。</w:t>
      </w:r>
      <w:r>
        <w:rPr>
          <w:rFonts w:hint="eastAsia" w:ascii="仿宋" w:hAnsi="仿宋" w:eastAsia="仿宋" w:cs="仿宋"/>
          <w:sz w:val="32"/>
          <w:szCs w:val="32"/>
        </w:rPr>
        <w:t>完善</w:t>
      </w:r>
      <w:r>
        <w:rPr>
          <w:rFonts w:hint="eastAsia" w:ascii="仿宋" w:hAnsi="仿宋" w:eastAsia="仿宋" w:cs="仿宋"/>
          <w:sz w:val="32"/>
          <w:szCs w:val="32"/>
          <w:lang w:val="en-US" w:eastAsia="zh-CN"/>
        </w:rPr>
        <w:t>我县</w:t>
      </w:r>
      <w:r>
        <w:rPr>
          <w:rFonts w:hint="eastAsia" w:ascii="仿宋" w:hAnsi="仿宋" w:eastAsia="仿宋" w:cs="仿宋"/>
          <w:sz w:val="32"/>
          <w:szCs w:val="32"/>
        </w:rPr>
        <w:t>公民科学素质建设的政策</w:t>
      </w:r>
      <w:r>
        <w:rPr>
          <w:rFonts w:hint="eastAsia" w:ascii="仿宋" w:hAnsi="仿宋" w:eastAsia="仿宋" w:cs="仿宋"/>
          <w:sz w:val="32"/>
          <w:szCs w:val="32"/>
          <w:lang w:eastAsia="zh-CN"/>
        </w:rPr>
        <w:t>制度</w:t>
      </w:r>
      <w:r>
        <w:rPr>
          <w:rFonts w:hint="eastAsia" w:ascii="仿宋" w:hAnsi="仿宋" w:eastAsia="仿宋" w:cs="仿宋"/>
          <w:sz w:val="32"/>
          <w:szCs w:val="32"/>
        </w:rPr>
        <w:t>，落实有关鼓励科普事业发展的税收优惠等相关政策；制定科普专业技术职称评定办法，开展科学传播职称评定工作，将科普人才列入各级各类人才奖励和资助计划。鼓励联合开展科学素质“专项提升行动”，鼓励开展科学素质建设理论与实践研究，打造科学素质建设高端智库。</w:t>
      </w:r>
    </w:p>
    <w:p>
      <w:pPr>
        <w:keepNext w:val="0"/>
        <w:keepLines w:val="0"/>
        <w:pageBreakBefore w:val="0"/>
        <w:widowControl w:val="0"/>
        <w:kinsoku/>
        <w:wordWrap w:val="0"/>
        <w:overflowPunct/>
        <w:topLinePunct/>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保障经费投入。</w:t>
      </w:r>
      <w:r>
        <w:rPr>
          <w:rFonts w:hint="eastAsia" w:ascii="仿宋" w:hAnsi="仿宋" w:eastAsia="仿宋" w:cs="仿宋"/>
          <w:sz w:val="32"/>
          <w:szCs w:val="32"/>
        </w:rPr>
        <w:t>各有关部门统筹考虑和落实科普经费。各级政府安排经费保障公民科学素质建设并列入财政预算；根据财力情况和公民科学素质建设发展需要，逐步提高教育、科普经费投入水平，不断提高资金使用效益，支持科普事业发展。大力提倡个人、企业、社会组织等社会力量采取设立科普基金、资助科普项目等方式为科学素质建设投入资金。</w:t>
      </w:r>
    </w:p>
    <w:p>
      <w:pPr>
        <w:keepNext w:val="0"/>
        <w:keepLines w:val="0"/>
        <w:pageBreakBefore w:val="0"/>
        <w:widowControl w:val="0"/>
        <w:kinsoku/>
        <w:wordWrap w:val="0"/>
        <w:overflowPunct/>
        <w:topLinePunct/>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（四）进度安排</w:t>
      </w:r>
    </w:p>
    <w:p>
      <w:pPr>
        <w:keepNext w:val="0"/>
        <w:keepLines w:val="0"/>
        <w:pageBreakBefore w:val="0"/>
        <w:widowControl w:val="0"/>
        <w:kinsoku/>
        <w:wordWrap w:val="0"/>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2021年至2022年，</w:t>
      </w:r>
      <w:r>
        <w:rPr>
          <w:rFonts w:hint="eastAsia" w:ascii="仿宋" w:hAnsi="仿宋" w:eastAsia="仿宋" w:cs="仿宋"/>
          <w:sz w:val="32"/>
          <w:szCs w:val="32"/>
          <w:lang w:eastAsia="zh-CN"/>
        </w:rPr>
        <w:t>县</w:t>
      </w:r>
      <w:r>
        <w:rPr>
          <w:rFonts w:hint="eastAsia" w:ascii="仿宋" w:hAnsi="仿宋" w:eastAsia="仿宋" w:cs="仿宋"/>
          <w:sz w:val="32"/>
          <w:szCs w:val="32"/>
        </w:rPr>
        <w:t>全民科学素质纲要实施工作办公室要指导各</w:t>
      </w:r>
      <w:r>
        <w:rPr>
          <w:rFonts w:hint="eastAsia" w:ascii="仿宋" w:hAnsi="仿宋" w:eastAsia="仿宋" w:cs="仿宋"/>
          <w:sz w:val="32"/>
          <w:szCs w:val="32"/>
          <w:lang w:eastAsia="zh-CN"/>
        </w:rPr>
        <w:t>乡镇（街道）</w:t>
      </w:r>
      <w:r>
        <w:rPr>
          <w:rFonts w:hint="eastAsia" w:ascii="仿宋" w:hAnsi="仿宋" w:eastAsia="仿宋" w:cs="仿宋"/>
          <w:sz w:val="32"/>
          <w:szCs w:val="32"/>
        </w:rPr>
        <w:t>制定“十四五”全民科学素质工作具体实施办法并启动实施；做好《全民科学素质行动规划纲要（2021-2035年）》</w:t>
      </w:r>
      <w:r>
        <w:rPr>
          <w:rFonts w:hint="eastAsia" w:ascii="仿宋" w:hAnsi="仿宋" w:eastAsia="仿宋" w:cs="仿宋"/>
          <w:sz w:val="32"/>
          <w:szCs w:val="32"/>
          <w:lang w:eastAsia="zh-CN"/>
        </w:rPr>
        <w:t>、</w:t>
      </w:r>
      <w:r>
        <w:rPr>
          <w:rFonts w:hint="eastAsia" w:ascii="仿宋" w:hAnsi="仿宋" w:eastAsia="仿宋" w:cs="仿宋"/>
          <w:sz w:val="32"/>
          <w:szCs w:val="32"/>
        </w:rPr>
        <w:t>《湖南省全民科学素质行动规划纲要实施方案（2021-2025年）》和本方案宣传工作。2023年，配合</w:t>
      </w:r>
      <w:r>
        <w:rPr>
          <w:rFonts w:hint="eastAsia" w:ascii="仿宋" w:hAnsi="仿宋" w:eastAsia="仿宋" w:cs="仿宋"/>
          <w:sz w:val="32"/>
          <w:szCs w:val="32"/>
          <w:lang w:val="en-US" w:eastAsia="zh-CN"/>
        </w:rPr>
        <w:t>做好</w:t>
      </w:r>
      <w:r>
        <w:rPr>
          <w:rFonts w:hint="eastAsia" w:ascii="仿宋" w:hAnsi="仿宋" w:eastAsia="仿宋" w:cs="仿宋"/>
          <w:sz w:val="32"/>
          <w:szCs w:val="32"/>
        </w:rPr>
        <w:t>全省公民科学素质调查，对</w:t>
      </w:r>
      <w:r>
        <w:rPr>
          <w:rFonts w:hint="eastAsia" w:ascii="仿宋" w:hAnsi="仿宋" w:eastAsia="仿宋" w:cs="仿宋"/>
          <w:sz w:val="32"/>
          <w:szCs w:val="32"/>
          <w:lang w:val="en-US" w:eastAsia="zh-CN"/>
        </w:rPr>
        <w:t>全县各相关单位</w:t>
      </w:r>
      <w:r>
        <w:rPr>
          <w:rFonts w:hint="eastAsia" w:ascii="仿宋" w:hAnsi="仿宋" w:eastAsia="仿宋" w:cs="仿宋"/>
          <w:sz w:val="32"/>
          <w:szCs w:val="32"/>
        </w:rPr>
        <w:t>实施本方案进行中期督查。2025年，对“十四五”期间落实本方案及推进全民科学素质工作进行总结和评估。</w:t>
      </w:r>
    </w:p>
    <w:p>
      <w:pPr>
        <w:keepNext w:val="0"/>
        <w:keepLines w:val="0"/>
        <w:pageBreakBefore w:val="0"/>
        <w:widowControl w:val="0"/>
        <w:kinsoku/>
        <w:wordWrap w:val="0"/>
        <w:overflowPunct/>
        <w:topLinePunct/>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本方案自发布之日起实施，有效期至</w:t>
      </w:r>
      <w:r>
        <w:rPr>
          <w:rFonts w:hint="eastAsia" w:ascii="仿宋" w:hAnsi="仿宋" w:eastAsia="仿宋" w:cs="仿宋"/>
          <w:sz w:val="32"/>
          <w:szCs w:val="32"/>
          <w:lang w:val="en-US" w:eastAsia="zh-CN"/>
        </w:rPr>
        <w:t>2025年12月3日。</w:t>
      </w:r>
    </w:p>
    <w:sectPr>
      <w:footerReference r:id="rId3" w:type="default"/>
      <w:pgSz w:w="11906" w:h="16838"/>
      <w:pgMar w:top="1701"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2FhYzdlY2E4MTFhNGUyNjEzYzBhZjA4YWFiNjcifQ=="/>
  </w:docVars>
  <w:rsids>
    <w:rsidRoot w:val="2FD655F7"/>
    <w:rsid w:val="00462C9E"/>
    <w:rsid w:val="0482700B"/>
    <w:rsid w:val="05045994"/>
    <w:rsid w:val="065B265A"/>
    <w:rsid w:val="06B32A23"/>
    <w:rsid w:val="0D1732FC"/>
    <w:rsid w:val="10F81694"/>
    <w:rsid w:val="12160ED2"/>
    <w:rsid w:val="130B7AFA"/>
    <w:rsid w:val="148B27E4"/>
    <w:rsid w:val="186132B9"/>
    <w:rsid w:val="18A757C6"/>
    <w:rsid w:val="19416D8D"/>
    <w:rsid w:val="1B56311C"/>
    <w:rsid w:val="1E612E85"/>
    <w:rsid w:val="20A948DF"/>
    <w:rsid w:val="22F2045C"/>
    <w:rsid w:val="265709E2"/>
    <w:rsid w:val="28060C67"/>
    <w:rsid w:val="28D05085"/>
    <w:rsid w:val="28DC3D18"/>
    <w:rsid w:val="2CF50B8A"/>
    <w:rsid w:val="2D297FDD"/>
    <w:rsid w:val="2DE80E75"/>
    <w:rsid w:val="2FD655F7"/>
    <w:rsid w:val="30B408BB"/>
    <w:rsid w:val="337736C9"/>
    <w:rsid w:val="33BC3EFD"/>
    <w:rsid w:val="3C763519"/>
    <w:rsid w:val="3CA31BAB"/>
    <w:rsid w:val="3CAE68A1"/>
    <w:rsid w:val="3CFC4013"/>
    <w:rsid w:val="41545805"/>
    <w:rsid w:val="43CC3543"/>
    <w:rsid w:val="45D603C3"/>
    <w:rsid w:val="4A115CFE"/>
    <w:rsid w:val="4B844E8C"/>
    <w:rsid w:val="4DB473A2"/>
    <w:rsid w:val="4FF7505C"/>
    <w:rsid w:val="57804737"/>
    <w:rsid w:val="637A432A"/>
    <w:rsid w:val="64371B5E"/>
    <w:rsid w:val="6562740E"/>
    <w:rsid w:val="65E676F8"/>
    <w:rsid w:val="66BF06F1"/>
    <w:rsid w:val="67412CC7"/>
    <w:rsid w:val="68FB46C4"/>
    <w:rsid w:val="6A7C6891"/>
    <w:rsid w:val="70533D2C"/>
    <w:rsid w:val="73F82CCD"/>
    <w:rsid w:val="74445E8D"/>
    <w:rsid w:val="77FC72FD"/>
    <w:rsid w:val="796D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13014</Words>
  <Characters>13196</Characters>
  <Lines>0</Lines>
  <Paragraphs>0</Paragraphs>
  <TotalTime>197</TotalTime>
  <ScaleCrop>false</ScaleCrop>
  <LinksUpToDate>false</LinksUpToDate>
  <CharactersWithSpaces>13211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2022-04-19T08:38:00Z</dcterms:created>
  <dc:creator>Happy忍者</dc:creator>
  <cp:lastModifiedBy>Bluerose</cp:lastModifiedBy>
  <cp:lastPrinted>2022-08-09T00:48:00Z</cp:lastPrinted>
  <dcterms:modified xsi:type="dcterms:W3CDTF">2022-08-16T01:55:28Z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C15AA49BC7B54E7493EB57CD0E6C5EA4</vt:lpwstr>
  </property>
</Properties>
</file>