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490" w:lineRule="exact"/>
        <w:ind w:firstLine="259" w:firstLineChars="100"/>
        <w:jc w:val="both"/>
        <w:rPr>
          <w:rStyle w:val="3"/>
          <w:rFonts w:hint="eastAsia" w:ascii="宋体" w:hAnsi="宋体" w:eastAsia="宋体" w:cs="宋体"/>
          <w:b/>
          <w:bCs/>
          <w:spacing w:val="-11"/>
          <w:sz w:val="28"/>
          <w:szCs w:val="32"/>
          <w:u w:val="single"/>
          <w:lang w:eastAsia="zh-CN"/>
        </w:rPr>
      </w:pPr>
      <w:r>
        <w:rPr>
          <w:rStyle w:val="3"/>
          <w:rFonts w:hint="eastAsia" w:ascii="宋体" w:hAnsi="宋体" w:eastAsia="宋体" w:cs="宋体"/>
          <w:b/>
          <w:bCs/>
          <w:spacing w:val="-11"/>
          <w:sz w:val="28"/>
          <w:szCs w:val="32"/>
          <w:u w:val="single"/>
          <w:lang w:eastAsia="zh-CN"/>
        </w:rPr>
        <w:t>隆回县2022年板屋亭水库等24座水库除险加固工程（</w:t>
      </w:r>
      <w:r>
        <w:rPr>
          <w:rStyle w:val="3"/>
          <w:rFonts w:hint="eastAsia" w:ascii="宋体" w:hAnsi="宋体" w:cs="宋体"/>
          <w:b/>
          <w:bCs/>
          <w:spacing w:val="-11"/>
          <w:sz w:val="28"/>
          <w:szCs w:val="32"/>
          <w:u w:val="single"/>
          <w:lang w:eastAsia="zh-CN"/>
        </w:rPr>
        <w:t>第五、</w:t>
      </w:r>
      <w:r>
        <w:rPr>
          <w:rStyle w:val="3"/>
          <w:rFonts w:hint="eastAsia" w:ascii="宋体" w:hAnsi="宋体" w:eastAsia="宋体" w:cs="宋体"/>
          <w:b/>
          <w:bCs/>
          <w:spacing w:val="-11"/>
          <w:sz w:val="28"/>
          <w:szCs w:val="32"/>
          <w:u w:val="single"/>
          <w:lang w:eastAsia="zh-CN"/>
        </w:rPr>
        <w:t>六标段）</w:t>
      </w:r>
    </w:p>
    <w:p>
      <w:pPr>
        <w:pStyle w:val="5"/>
        <w:snapToGrid w:val="0"/>
        <w:spacing w:line="490" w:lineRule="exact"/>
        <w:ind w:firstLine="562" w:firstLineChars="200"/>
        <w:jc w:val="center"/>
        <w:rPr>
          <w:rStyle w:val="3"/>
          <w:rFonts w:hint="eastAsia" w:ascii="宋体" w:hAnsi="宋体" w:eastAsia="宋体" w:cs="宋体"/>
          <w:b/>
          <w:bCs/>
          <w:spacing w:val="21"/>
          <w:kern w:val="0"/>
          <w:sz w:val="28"/>
          <w:szCs w:val="32"/>
        </w:rPr>
      </w:pPr>
      <w:r>
        <w:rPr>
          <w:rStyle w:val="3"/>
          <w:rFonts w:hint="eastAsia" w:ascii="宋体" w:hAnsi="宋体" w:eastAsia="宋体" w:cs="宋体"/>
          <w:b/>
          <w:bCs/>
          <w:sz w:val="28"/>
          <w:szCs w:val="32"/>
        </w:rPr>
        <w:t>施工招标公告</w:t>
      </w:r>
    </w:p>
    <w:p>
      <w:pPr>
        <w:pStyle w:val="6"/>
        <w:bidi w:val="0"/>
        <w:rPr>
          <w:rStyle w:val="3"/>
        </w:rPr>
      </w:pPr>
      <w:bookmarkStart w:id="0" w:name="_Toc51091831"/>
      <w:bookmarkStart w:id="1" w:name="_Toc256000002"/>
      <w:r>
        <w:rPr>
          <w:rStyle w:val="3"/>
        </w:rPr>
        <w:t>1、招标条件</w:t>
      </w:r>
      <w:bookmarkEnd w:id="0"/>
      <w:bookmarkEnd w:id="1"/>
    </w:p>
    <w:p>
      <w:pPr>
        <w:pStyle w:val="8"/>
        <w:keepNext w:val="0"/>
        <w:keepLines w:val="0"/>
        <w:pageBreakBefore w:val="0"/>
        <w:widowControl w:val="0"/>
        <w:kinsoku/>
        <w:wordWrap/>
        <w:overflowPunct/>
        <w:topLinePunct w:val="0"/>
        <w:autoSpaceDE/>
        <w:autoSpaceDN/>
        <w:bidi w:val="0"/>
        <w:adjustRightInd/>
        <w:snapToGrid/>
        <w:spacing w:line="360" w:lineRule="auto"/>
        <w:ind w:left="279" w:leftChars="133" w:firstLine="240" w:firstLineChars="100"/>
        <w:textAlignment w:val="auto"/>
        <w:rPr>
          <w:rStyle w:val="3"/>
          <w:rFonts w:ascii="Calibri" w:hAnsi="Calibri" w:eastAsia="仿宋_GB2312" w:cs="Times New Roman"/>
          <w:color w:val="000000"/>
          <w:sz w:val="28"/>
          <w:szCs w:val="32"/>
        </w:rPr>
      </w:pPr>
      <w:r>
        <w:rPr>
          <w:rStyle w:val="3"/>
          <w:rFonts w:hint="eastAsia" w:ascii="宋体" w:hAnsi="宋体" w:eastAsia="宋体" w:cs="宋体"/>
          <w:sz w:val="24"/>
          <w:szCs w:val="24"/>
        </w:rPr>
        <w:t>本招标项目</w:t>
      </w:r>
      <w:r>
        <w:rPr>
          <w:rStyle w:val="3"/>
          <w:rFonts w:hint="eastAsia" w:ascii="宋体" w:hAnsi="宋体" w:eastAsia="宋体" w:cs="宋体"/>
          <w:sz w:val="24"/>
          <w:szCs w:val="24"/>
          <w:u w:val="single"/>
          <w:lang w:eastAsia="zh-CN"/>
        </w:rPr>
        <w:t>隆回县2022年板屋亭水库等24座水库除险加固工程（</w:t>
      </w:r>
      <w:r>
        <w:rPr>
          <w:rStyle w:val="3"/>
          <w:rFonts w:hint="eastAsia" w:ascii="宋体" w:hAnsi="宋体" w:cs="宋体"/>
          <w:sz w:val="24"/>
          <w:szCs w:val="24"/>
          <w:u w:val="single"/>
          <w:lang w:eastAsia="zh-CN"/>
        </w:rPr>
        <w:t>第五、</w:t>
      </w:r>
      <w:r>
        <w:rPr>
          <w:rStyle w:val="3"/>
          <w:rFonts w:hint="eastAsia" w:ascii="宋体" w:hAnsi="宋体" w:eastAsia="宋体" w:cs="宋体"/>
          <w:sz w:val="24"/>
          <w:szCs w:val="24"/>
          <w:u w:val="single"/>
          <w:lang w:eastAsia="zh-CN"/>
        </w:rPr>
        <w:t>六标段）</w:t>
      </w:r>
      <w:r>
        <w:rPr>
          <w:rStyle w:val="3"/>
          <w:rFonts w:hint="eastAsia" w:ascii="宋体" w:hAnsi="宋体" w:eastAsia="宋体" w:cs="宋体"/>
          <w:sz w:val="24"/>
          <w:szCs w:val="24"/>
        </w:rPr>
        <w:t>已由</w:t>
      </w:r>
      <w:r>
        <w:rPr>
          <w:rStyle w:val="3"/>
          <w:rFonts w:hint="eastAsia" w:ascii="宋体" w:hAnsi="宋体" w:eastAsia="宋体" w:cs="宋体"/>
          <w:sz w:val="24"/>
          <w:szCs w:val="24"/>
          <w:u w:val="single"/>
          <w:lang w:eastAsia="zh-CN"/>
        </w:rPr>
        <w:t>邵阳市水利局</w:t>
      </w:r>
      <w:r>
        <w:rPr>
          <w:rStyle w:val="3"/>
          <w:rFonts w:hint="eastAsia" w:ascii="宋体" w:hAnsi="宋体" w:eastAsia="宋体" w:cs="宋体"/>
          <w:sz w:val="24"/>
          <w:szCs w:val="24"/>
          <w:lang w:eastAsia="zh-CN"/>
        </w:rPr>
        <w:t>以</w:t>
      </w:r>
      <w:r>
        <w:rPr>
          <w:rStyle w:val="3"/>
          <w:rFonts w:hint="eastAsia" w:ascii="宋体" w:hAnsi="宋体" w:eastAsia="宋体" w:cs="宋体"/>
          <w:sz w:val="24"/>
          <w:szCs w:val="24"/>
          <w:u w:val="single"/>
          <w:lang w:eastAsia="zh-CN"/>
        </w:rPr>
        <w:t>邵水函</w:t>
      </w:r>
      <w:r>
        <w:rPr>
          <w:rStyle w:val="3"/>
          <w:rFonts w:hint="eastAsia" w:ascii="宋体" w:hAnsi="宋体" w:eastAsia="宋体" w:cs="宋体"/>
          <w:sz w:val="24"/>
          <w:szCs w:val="24"/>
          <w:u w:val="single"/>
          <w:lang w:val="en-US" w:eastAsia="zh-CN"/>
        </w:rPr>
        <w:t>[2022]34号</w:t>
      </w:r>
      <w:r>
        <w:rPr>
          <w:rStyle w:val="3"/>
          <w:rFonts w:hint="eastAsia" w:ascii="宋体" w:hAnsi="宋体" w:eastAsia="宋体" w:cs="宋体"/>
          <w:sz w:val="24"/>
          <w:szCs w:val="24"/>
          <w:lang w:val="en-US" w:eastAsia="zh-CN"/>
        </w:rPr>
        <w:t>、</w:t>
      </w:r>
      <w:r>
        <w:rPr>
          <w:rStyle w:val="3"/>
          <w:rFonts w:hint="eastAsia" w:ascii="宋体" w:hAnsi="宋体" w:eastAsia="宋体" w:cs="宋体"/>
          <w:sz w:val="24"/>
          <w:szCs w:val="24"/>
          <w:u w:val="single"/>
          <w:lang w:eastAsia="zh-CN"/>
        </w:rPr>
        <w:t>邵水函</w:t>
      </w:r>
      <w:r>
        <w:rPr>
          <w:rStyle w:val="3"/>
          <w:rFonts w:hint="eastAsia" w:ascii="宋体" w:hAnsi="宋体" w:eastAsia="宋体" w:cs="宋体"/>
          <w:sz w:val="24"/>
          <w:szCs w:val="24"/>
          <w:u w:val="single"/>
          <w:lang w:val="en-US" w:eastAsia="zh-CN"/>
        </w:rPr>
        <w:t>[2022]45号、</w:t>
      </w:r>
      <w:r>
        <w:rPr>
          <w:rStyle w:val="3"/>
          <w:rFonts w:hint="eastAsia" w:ascii="宋体" w:hAnsi="宋体" w:eastAsia="宋体" w:cs="宋体"/>
          <w:sz w:val="24"/>
          <w:szCs w:val="24"/>
          <w:u w:val="single"/>
          <w:lang w:eastAsia="zh-CN"/>
        </w:rPr>
        <w:t>邵水函</w:t>
      </w:r>
      <w:r>
        <w:rPr>
          <w:rStyle w:val="3"/>
          <w:rFonts w:hint="eastAsia" w:ascii="宋体" w:hAnsi="宋体" w:eastAsia="宋体" w:cs="宋体"/>
          <w:sz w:val="24"/>
          <w:szCs w:val="24"/>
          <w:u w:val="single"/>
          <w:lang w:val="en-US" w:eastAsia="zh-CN"/>
        </w:rPr>
        <w:t>[2022]47号</w:t>
      </w:r>
      <w:r>
        <w:rPr>
          <w:rStyle w:val="3"/>
          <w:rFonts w:hint="eastAsia" w:ascii="宋体" w:hAnsi="宋体" w:eastAsia="宋体" w:cs="宋体"/>
          <w:sz w:val="24"/>
          <w:szCs w:val="24"/>
          <w:u w:val="none"/>
          <w:lang w:val="en-US" w:eastAsia="zh-CN"/>
        </w:rPr>
        <w:t>以及</w:t>
      </w:r>
      <w:r>
        <w:rPr>
          <w:rStyle w:val="3"/>
          <w:rFonts w:hint="eastAsia" w:ascii="宋体" w:hAnsi="宋体" w:eastAsia="宋体" w:cs="宋体"/>
          <w:sz w:val="24"/>
          <w:szCs w:val="24"/>
          <w:u w:val="single"/>
        </w:rPr>
        <w:t>隆回县发展和改革局</w:t>
      </w:r>
      <w:r>
        <w:rPr>
          <w:rStyle w:val="3"/>
          <w:rFonts w:hint="eastAsia" w:ascii="宋体" w:hAnsi="宋体" w:eastAsia="宋体" w:cs="宋体"/>
          <w:sz w:val="24"/>
          <w:szCs w:val="24"/>
          <w:highlight w:val="none"/>
        </w:rPr>
        <w:t>以</w:t>
      </w:r>
      <w:r>
        <w:rPr>
          <w:rStyle w:val="3"/>
          <w:rFonts w:hint="eastAsia" w:ascii="宋体" w:hAnsi="宋体" w:eastAsia="宋体" w:cs="宋体"/>
          <w:sz w:val="24"/>
          <w:szCs w:val="24"/>
          <w:highlight w:val="none"/>
          <w:u w:val="single"/>
          <w:lang w:eastAsia="zh-CN"/>
        </w:rPr>
        <w:t>隆发改法规</w:t>
      </w:r>
      <w:r>
        <w:rPr>
          <w:rStyle w:val="3"/>
          <w:rFonts w:hint="eastAsia" w:ascii="宋体" w:hAnsi="宋体" w:eastAsia="宋体" w:cs="宋体"/>
          <w:sz w:val="24"/>
          <w:szCs w:val="24"/>
          <w:highlight w:val="none"/>
          <w:u w:val="single"/>
          <w:lang w:val="en-US" w:eastAsia="zh-CN"/>
        </w:rPr>
        <w:t>[2022]25号</w:t>
      </w:r>
      <w:r>
        <w:rPr>
          <w:rStyle w:val="3"/>
          <w:rFonts w:hint="eastAsia" w:ascii="宋体" w:hAnsi="宋体" w:eastAsia="宋体" w:cs="宋体"/>
          <w:sz w:val="24"/>
          <w:szCs w:val="24"/>
          <w:highlight w:val="none"/>
        </w:rPr>
        <w:t>批准建</w:t>
      </w:r>
      <w:r>
        <w:rPr>
          <w:rStyle w:val="3"/>
          <w:rFonts w:hint="eastAsia" w:ascii="宋体" w:hAnsi="宋体" w:eastAsia="宋体" w:cs="宋体"/>
          <w:sz w:val="24"/>
          <w:szCs w:val="24"/>
        </w:rPr>
        <w:t>设，项目业主为</w:t>
      </w:r>
      <w:r>
        <w:rPr>
          <w:rStyle w:val="3"/>
          <w:rFonts w:hint="eastAsia" w:ascii="宋体" w:hAnsi="宋体" w:eastAsia="宋体" w:cs="宋体"/>
          <w:sz w:val="24"/>
          <w:szCs w:val="24"/>
          <w:u w:val="single"/>
        </w:rPr>
        <w:t>隆回县河湖事务中心</w:t>
      </w:r>
      <w:r>
        <w:rPr>
          <w:rStyle w:val="3"/>
          <w:rFonts w:hint="eastAsia" w:ascii="宋体" w:hAnsi="宋体" w:eastAsia="宋体" w:cs="宋体"/>
          <w:sz w:val="24"/>
          <w:szCs w:val="24"/>
        </w:rPr>
        <w:t>，建设资金来</w:t>
      </w:r>
      <w:r>
        <w:rPr>
          <w:rStyle w:val="3"/>
          <w:rFonts w:hint="eastAsia" w:ascii="宋体" w:hAnsi="宋体" w:eastAsia="宋体" w:cs="宋体"/>
          <w:sz w:val="24"/>
          <w:szCs w:val="24"/>
          <w:highlight w:val="none"/>
        </w:rPr>
        <w:t>自</w:t>
      </w:r>
      <w:r>
        <w:rPr>
          <w:rStyle w:val="3"/>
          <w:rFonts w:hint="eastAsia" w:ascii="宋体" w:hAnsi="宋体" w:eastAsia="宋体" w:cs="宋体"/>
          <w:sz w:val="24"/>
          <w:szCs w:val="24"/>
          <w:highlight w:val="none"/>
          <w:u w:val="single"/>
          <w:lang w:eastAsia="zh-CN"/>
        </w:rPr>
        <w:t>中央资金及地方债券</w:t>
      </w:r>
      <w:r>
        <w:rPr>
          <w:rStyle w:val="3"/>
          <w:rFonts w:hint="eastAsia" w:ascii="宋体" w:hAnsi="宋体" w:eastAsia="宋体" w:cs="宋体"/>
          <w:sz w:val="24"/>
          <w:szCs w:val="24"/>
          <w:highlight w:val="none"/>
        </w:rPr>
        <w:t>，</w:t>
      </w:r>
      <w:r>
        <w:rPr>
          <w:rStyle w:val="3"/>
          <w:rFonts w:hint="eastAsia" w:ascii="宋体" w:hAnsi="宋体" w:eastAsia="宋体" w:cs="宋体"/>
          <w:sz w:val="24"/>
          <w:szCs w:val="24"/>
        </w:rPr>
        <w:t>招标人为</w:t>
      </w:r>
      <w:r>
        <w:rPr>
          <w:rStyle w:val="3"/>
          <w:rFonts w:hint="eastAsia" w:ascii="宋体" w:hAnsi="宋体" w:eastAsia="宋体" w:cs="宋体"/>
          <w:sz w:val="24"/>
          <w:szCs w:val="24"/>
          <w:u w:val="single"/>
        </w:rPr>
        <w:t>隆回县河湖事务中心</w:t>
      </w:r>
      <w:r>
        <w:rPr>
          <w:rStyle w:val="3"/>
          <w:rFonts w:hint="eastAsia" w:ascii="宋体" w:hAnsi="宋体" w:eastAsia="宋体" w:cs="宋体"/>
          <w:sz w:val="24"/>
          <w:szCs w:val="24"/>
        </w:rPr>
        <w:t>，</w:t>
      </w:r>
      <w:r>
        <w:rPr>
          <w:rStyle w:val="3"/>
          <w:rFonts w:hint="eastAsia" w:ascii="宋体" w:hAnsi="宋体" w:eastAsia="宋体" w:cs="宋体"/>
          <w:color w:val="000000"/>
          <w:sz w:val="24"/>
          <w:szCs w:val="24"/>
        </w:rPr>
        <w:t>招标代理机构为</w:t>
      </w:r>
      <w:r>
        <w:rPr>
          <w:rStyle w:val="3"/>
          <w:rFonts w:hint="eastAsia" w:ascii="宋体" w:hAnsi="宋体" w:eastAsia="宋体" w:cs="宋体"/>
          <w:color w:val="000000"/>
          <w:sz w:val="24"/>
          <w:szCs w:val="24"/>
          <w:u w:val="single"/>
        </w:rPr>
        <w:t>湖南长嘉工程项目管理有限公司</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负责第1、2标段</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；天策致远工程咨询管理有限公司</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负责第3、4标段</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；湖南三湘工程管理有限公司</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负责第5、6标段</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；湖南华冠工程项目管理有限公司</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u w:val="single"/>
        </w:rPr>
        <w:t>负责第7、8标段</w:t>
      </w:r>
      <w:r>
        <w:rPr>
          <w:rStyle w:val="3"/>
          <w:rFonts w:hint="eastAsia" w:ascii="宋体" w:hAnsi="宋体" w:eastAsia="宋体" w:cs="宋体"/>
          <w:color w:val="000000"/>
          <w:sz w:val="24"/>
          <w:szCs w:val="24"/>
          <w:u w:val="single"/>
          <w:lang w:eastAsia="zh-CN"/>
        </w:rPr>
        <w:t>）</w:t>
      </w:r>
      <w:r>
        <w:rPr>
          <w:rStyle w:val="3"/>
          <w:rFonts w:hint="eastAsia" w:ascii="宋体" w:hAnsi="宋体" w:eastAsia="宋体" w:cs="宋体"/>
          <w:color w:val="000000"/>
          <w:sz w:val="24"/>
          <w:szCs w:val="24"/>
        </w:rPr>
        <w:t>。项目已具备招标条件，现对该项目施工进行公开招标。</w:t>
      </w:r>
    </w:p>
    <w:p>
      <w:pPr>
        <w:pStyle w:val="9"/>
        <w:bidi w:val="0"/>
        <w:ind w:firstLine="400"/>
        <w:rPr>
          <w:rStyle w:val="3"/>
          <w:rFonts w:ascii="Arial" w:hAnsi="Arial" w:cs="Times New Roman"/>
          <w:bCs/>
        </w:rPr>
      </w:pPr>
      <w:bookmarkStart w:id="2" w:name="_Toc256000003"/>
      <w:bookmarkStart w:id="3" w:name="_Toc51091832"/>
      <w:r>
        <w:rPr>
          <w:rStyle w:val="3"/>
          <w:rFonts w:ascii="Arial" w:hAnsi="Arial" w:cs="Times New Roman"/>
          <w:bCs/>
        </w:rPr>
        <w:t>2、项目概况与招标范围</w:t>
      </w:r>
      <w:bookmarkEnd w:id="2"/>
      <w:bookmarkEnd w:id="3"/>
    </w:p>
    <w:p>
      <w:pPr>
        <w:pStyle w:val="11"/>
        <w:keepNext w:val="0"/>
        <w:keepLines w:val="0"/>
        <w:pageBreakBefore w:val="0"/>
        <w:widowControl w:val="0"/>
        <w:kinsoku/>
        <w:wordWrap/>
        <w:overflowPunct/>
        <w:topLinePunct w:val="0"/>
        <w:autoSpaceDE/>
        <w:autoSpaceDN/>
        <w:bidi w:val="0"/>
        <w:adjustRightInd/>
        <w:snapToGrid/>
        <w:spacing w:line="360" w:lineRule="auto"/>
        <w:textAlignment w:val="auto"/>
        <w:rPr>
          <w:rStyle w:val="3"/>
          <w:rFonts w:ascii="Calibri" w:hAnsi="Calibri" w:eastAsia="宋体" w:cs="Times New Roman"/>
        </w:rPr>
      </w:pPr>
      <w:r>
        <w:rPr>
          <w:rStyle w:val="3"/>
          <w:rFonts w:ascii="Calibri" w:hAnsi="Calibri" w:eastAsia="宋体" w:cs="Times New Roman"/>
        </w:rPr>
        <w:t>2.1 项目名称：</w:t>
      </w:r>
      <w:r>
        <w:rPr>
          <w:rStyle w:val="3"/>
          <w:rFonts w:hint="eastAsia" w:ascii="Calibri" w:hAnsi="Calibri" w:eastAsia="宋体" w:cs="Times New Roman"/>
          <w:u w:val="single"/>
          <w:lang w:eastAsia="zh-CN"/>
        </w:rPr>
        <w:t>隆回县2022年板屋亭水库等24座水库除险加固工程（</w:t>
      </w:r>
      <w:r>
        <w:rPr>
          <w:rStyle w:val="3"/>
          <w:rFonts w:hint="eastAsia" w:cs="Times New Roman"/>
          <w:u w:val="single"/>
          <w:lang w:eastAsia="zh-CN"/>
        </w:rPr>
        <w:t>第五、</w:t>
      </w:r>
      <w:r>
        <w:rPr>
          <w:rStyle w:val="3"/>
          <w:rFonts w:hint="eastAsia" w:ascii="Calibri" w:hAnsi="Calibri" w:eastAsia="宋体" w:cs="Times New Roman"/>
          <w:u w:val="single"/>
          <w:lang w:eastAsia="zh-CN"/>
        </w:rPr>
        <w:t>六标段）</w:t>
      </w:r>
      <w:r>
        <w:rPr>
          <w:rStyle w:val="3"/>
          <w:rFonts w:ascii="Calibri" w:hAnsi="Calibri" w:eastAsia="宋体" w:cs="Times New Roman"/>
        </w:rPr>
        <w:t>。</w:t>
      </w:r>
    </w:p>
    <w:p>
      <w:pPr>
        <w:pStyle w:val="12"/>
        <w:keepNext w:val="0"/>
        <w:keepLines w:val="0"/>
        <w:pageBreakBefore w:val="0"/>
        <w:widowControl w:val="0"/>
        <w:kinsoku/>
        <w:wordWrap/>
        <w:overflowPunct/>
        <w:topLinePunct w:val="0"/>
        <w:autoSpaceDE/>
        <w:autoSpaceDN/>
        <w:bidi w:val="0"/>
        <w:adjustRightInd/>
        <w:snapToGrid/>
        <w:spacing w:line="360" w:lineRule="auto"/>
        <w:textAlignment w:val="auto"/>
        <w:rPr>
          <w:rStyle w:val="3"/>
          <w:rFonts w:hint="eastAsia" w:ascii="Calibri" w:hAnsi="Calibri" w:eastAsia="宋体" w:cs="Times New Roman"/>
          <w:lang w:eastAsia="zh-CN"/>
        </w:rPr>
      </w:pPr>
      <w:r>
        <w:rPr>
          <w:rStyle w:val="3"/>
          <w:rFonts w:ascii="Calibri" w:hAnsi="Calibri" w:eastAsia="宋体" w:cs="Times New Roman"/>
        </w:rPr>
        <w:t>2.2 建设地点：</w:t>
      </w:r>
      <w:r>
        <w:rPr>
          <w:rStyle w:val="3"/>
          <w:rFonts w:hint="eastAsia" w:ascii="Calibri" w:hAnsi="Calibri" w:eastAsia="宋体" w:cs="Times New Roman"/>
          <w:u w:val="single"/>
        </w:rPr>
        <w:t>隆回县境内</w:t>
      </w:r>
      <w:r>
        <w:rPr>
          <w:rStyle w:val="3"/>
          <w:rFonts w:hint="eastAsia" w:ascii="Calibri" w:hAnsi="Calibri" w:eastAsia="宋体" w:cs="Times New Roman"/>
          <w:lang w:eastAsia="zh-CN"/>
        </w:rPr>
        <w:t>；</w:t>
      </w:r>
    </w:p>
    <w:p>
      <w:pPr>
        <w:pStyle w:val="13"/>
        <w:keepNext w:val="0"/>
        <w:keepLines w:val="0"/>
        <w:pageBreakBefore w:val="0"/>
        <w:widowControl w:val="0"/>
        <w:kinsoku/>
        <w:wordWrap/>
        <w:overflowPunct/>
        <w:topLinePunct w:val="0"/>
        <w:autoSpaceDE/>
        <w:autoSpaceDN/>
        <w:bidi w:val="0"/>
        <w:adjustRightInd/>
        <w:snapToGrid/>
        <w:spacing w:line="360" w:lineRule="auto"/>
        <w:textAlignment w:val="auto"/>
        <w:rPr>
          <w:rStyle w:val="3"/>
          <w:rFonts w:ascii="Calibri" w:hAnsi="Calibri" w:eastAsia="宋体" w:cs="Times New Roman"/>
        </w:rPr>
      </w:pPr>
      <w:r>
        <w:rPr>
          <w:rStyle w:val="3"/>
          <w:rFonts w:ascii="Calibri" w:hAnsi="Calibri" w:eastAsia="宋体" w:cs="Times New Roman"/>
        </w:rPr>
        <w:t>2.3 建设规模：</w:t>
      </w:r>
      <w:r>
        <w:rPr>
          <w:rStyle w:val="3"/>
          <w:rFonts w:hint="eastAsia" w:ascii="Calibri" w:hAnsi="Calibri" w:eastAsia="宋体" w:cs="Times New Roman"/>
          <w:u w:val="single"/>
          <w:lang w:eastAsia="zh-CN"/>
        </w:rPr>
        <w:t>共对</w:t>
      </w:r>
      <w:r>
        <w:rPr>
          <w:rStyle w:val="3"/>
          <w:rFonts w:hint="eastAsia" w:ascii="Calibri" w:hAnsi="Calibri" w:eastAsia="宋体" w:cs="Times New Roman"/>
          <w:u w:val="single"/>
        </w:rPr>
        <w:t>24座水库</w:t>
      </w:r>
      <w:r>
        <w:rPr>
          <w:rStyle w:val="3"/>
          <w:rFonts w:hint="eastAsia" w:ascii="Calibri" w:hAnsi="Calibri" w:eastAsia="宋体" w:cs="Times New Roman"/>
          <w:u w:val="single"/>
          <w:lang w:eastAsia="zh-CN"/>
        </w:rPr>
        <w:t>进行除险加固，小1型水库为 Ⅳ 等别，小2型水库为Ⅴ等别。</w:t>
      </w:r>
      <w:r>
        <w:rPr>
          <w:rStyle w:val="3"/>
          <w:rFonts w:hint="eastAsia" w:ascii="Calibri" w:hAnsi="Calibri" w:eastAsia="宋体" w:cs="Times New Roman"/>
          <w:highlight w:val="none"/>
          <w:u w:val="single"/>
          <w:lang w:eastAsia="zh-CN"/>
        </w:rPr>
        <w:t>项目总投资</w:t>
      </w:r>
      <w:r>
        <w:rPr>
          <w:rStyle w:val="3"/>
          <w:rFonts w:hint="eastAsia" w:ascii="Calibri" w:hAnsi="Calibri" w:eastAsia="宋体" w:cs="Times New Roman"/>
          <w:highlight w:val="none"/>
          <w:u w:val="single"/>
          <w:lang w:val="en-US" w:eastAsia="zh-CN"/>
        </w:rPr>
        <w:t>3603.56万元</w:t>
      </w:r>
      <w:r>
        <w:rPr>
          <w:rStyle w:val="3"/>
          <w:rFonts w:ascii="Calibri" w:hAnsi="Calibri" w:eastAsia="宋体" w:cs="Times New Roman"/>
          <w:highlight w:val="none"/>
        </w:rPr>
        <w:t>。</w:t>
      </w:r>
    </w:p>
    <w:p>
      <w:pPr>
        <w:pStyle w:val="14"/>
        <w:keepNext w:val="0"/>
        <w:keepLines w:val="0"/>
        <w:pageBreakBefore w:val="0"/>
        <w:widowControl w:val="0"/>
        <w:kinsoku/>
        <w:wordWrap/>
        <w:overflowPunct/>
        <w:topLinePunct w:val="0"/>
        <w:autoSpaceDE/>
        <w:autoSpaceDN/>
        <w:bidi w:val="0"/>
        <w:adjustRightInd/>
        <w:snapToGrid/>
        <w:spacing w:line="360" w:lineRule="auto"/>
        <w:textAlignment w:val="auto"/>
        <w:rPr>
          <w:rStyle w:val="3"/>
          <w:rFonts w:hint="eastAsia" w:ascii="Calibri" w:hAnsi="Calibri" w:eastAsia="宋体" w:cs="Times New Roman"/>
          <w:lang w:eastAsia="zh-CN"/>
        </w:rPr>
      </w:pPr>
      <w:r>
        <w:rPr>
          <w:rStyle w:val="3"/>
          <w:rFonts w:ascii="Calibri" w:hAnsi="Calibri" w:eastAsia="宋体" w:cs="Times New Roman"/>
        </w:rPr>
        <w:t>2.4 招标范围、标段划分及相应计划工期</w:t>
      </w:r>
      <w:r>
        <w:rPr>
          <w:rStyle w:val="3"/>
          <w:rFonts w:hint="eastAsia" w:ascii="Calibri" w:hAnsi="Calibri" w:eastAsia="宋体" w:cs="Times New Roman"/>
          <w:lang w:eastAsia="zh-CN"/>
        </w:rPr>
        <w:t>：</w:t>
      </w:r>
    </w:p>
    <w:p>
      <w:pPr>
        <w:pStyle w:val="15"/>
        <w:keepNext w:val="0"/>
        <w:keepLines w:val="0"/>
        <w:pageBreakBefore w:val="0"/>
        <w:widowControl w:val="0"/>
        <w:kinsoku/>
        <w:wordWrap/>
        <w:overflowPunct/>
        <w:topLinePunct w:val="0"/>
        <w:autoSpaceDE/>
        <w:autoSpaceDN/>
        <w:bidi w:val="0"/>
        <w:adjustRightInd/>
        <w:snapToGrid/>
        <w:spacing w:line="360" w:lineRule="auto"/>
        <w:textAlignment w:val="auto"/>
        <w:rPr>
          <w:rStyle w:val="3"/>
          <w:rFonts w:hint="eastAsia" w:ascii="Calibri" w:hAnsi="Calibri" w:eastAsia="宋体" w:cs="Times New Roman"/>
          <w:lang w:eastAsia="zh-CN"/>
        </w:rPr>
      </w:pPr>
      <w:r>
        <w:rPr>
          <w:rStyle w:val="3"/>
          <w:rFonts w:hint="eastAsia" w:ascii="Calibri" w:hAnsi="Calibri" w:eastAsia="宋体" w:cs="Times New Roman"/>
          <w:lang w:val="en-US" w:eastAsia="zh-CN"/>
        </w:rPr>
        <w:t>2.4.1 招标范围：</w:t>
      </w:r>
      <w:r>
        <w:rPr>
          <w:rStyle w:val="3"/>
          <w:rFonts w:hint="eastAsia" w:ascii="Calibri" w:hAnsi="Calibri" w:eastAsia="宋体" w:cs="Times New Roman"/>
          <w:u w:val="single"/>
          <w:lang w:eastAsia="zh-CN"/>
        </w:rPr>
        <w:t>具体内容详见工程量清单和招标图纸</w:t>
      </w:r>
      <w:r>
        <w:rPr>
          <w:rStyle w:val="3"/>
          <w:rFonts w:hint="eastAsia" w:ascii="Calibri" w:hAnsi="Calibri" w:eastAsia="宋体" w:cs="Times New Roman"/>
          <w:lang w:eastAsia="zh-CN"/>
        </w:rPr>
        <w:t>。</w:t>
      </w:r>
    </w:p>
    <w:p>
      <w:pPr>
        <w:pStyle w:val="16"/>
        <w:bidi w:val="0"/>
        <w:rPr>
          <w:rStyle w:val="3"/>
          <w:rFonts w:hint="eastAsia" w:ascii="Calibri" w:hAnsi="Calibri" w:eastAsia="宋体" w:cs="Times New Roman"/>
          <w:lang w:val="en-US" w:eastAsia="zh-CN"/>
        </w:rPr>
      </w:pPr>
      <w:r>
        <w:rPr>
          <w:rStyle w:val="3"/>
          <w:rFonts w:hint="eastAsia" w:ascii="Calibri" w:hAnsi="Calibri" w:eastAsia="宋体" w:cs="Times New Roman"/>
          <w:lang w:val="en-US" w:eastAsia="zh-CN"/>
        </w:rPr>
        <w:t xml:space="preserve">2.4.2 </w:t>
      </w:r>
      <w:r>
        <w:rPr>
          <w:rStyle w:val="3"/>
          <w:rFonts w:ascii="Calibri" w:hAnsi="Calibri" w:eastAsia="宋体" w:cs="Times New Roman"/>
        </w:rPr>
        <w:t>标段划分</w:t>
      </w:r>
      <w:r>
        <w:rPr>
          <w:rStyle w:val="3"/>
          <w:rFonts w:hint="eastAsia" w:ascii="Calibri" w:hAnsi="Calibri" w:eastAsia="宋体" w:cs="Times New Roman"/>
          <w:lang w:eastAsia="zh-CN"/>
        </w:rPr>
        <w:t>：本项目划分</w:t>
      </w:r>
      <w:r>
        <w:rPr>
          <w:rStyle w:val="3"/>
          <w:rFonts w:hint="eastAsia" w:ascii="Calibri" w:hAnsi="Calibri" w:eastAsia="宋体" w:cs="Times New Roman"/>
          <w:u w:val="single"/>
          <w:lang w:val="en-US" w:eastAsia="zh-CN"/>
        </w:rPr>
        <w:t xml:space="preserve"> </w:t>
      </w:r>
      <w:r>
        <w:rPr>
          <w:rStyle w:val="3"/>
          <w:rFonts w:hint="eastAsia" w:ascii="Calibri" w:hAnsi="Calibri" w:eastAsia="宋体" w:cs="Times New Roman"/>
          <w:b/>
          <w:bCs/>
          <w:u w:val="single"/>
          <w:lang w:val="en-US" w:eastAsia="zh-CN"/>
        </w:rPr>
        <w:t>八</w:t>
      </w:r>
      <w:r>
        <w:rPr>
          <w:rStyle w:val="3"/>
          <w:rFonts w:hint="eastAsia" w:ascii="Calibri" w:hAnsi="Calibri" w:eastAsia="宋体" w:cs="Times New Roman"/>
          <w:u w:val="single"/>
          <w:lang w:val="en-US" w:eastAsia="zh-CN"/>
        </w:rPr>
        <w:t xml:space="preserve"> </w:t>
      </w:r>
      <w:r>
        <w:rPr>
          <w:rStyle w:val="3"/>
          <w:rFonts w:hint="eastAsia" w:ascii="Calibri" w:hAnsi="Calibri" w:eastAsia="宋体" w:cs="Times New Roman"/>
          <w:lang w:val="en-US" w:eastAsia="zh-CN"/>
        </w:rPr>
        <w:t>个标段，本招标公告为第</w:t>
      </w:r>
      <w:r>
        <w:rPr>
          <w:rStyle w:val="3"/>
          <w:rFonts w:hint="eastAsia" w:cs="Times New Roman"/>
          <w:u w:val="single"/>
          <w:lang w:val="en-US" w:eastAsia="zh-CN"/>
        </w:rPr>
        <w:t>五、</w:t>
      </w:r>
      <w:r>
        <w:rPr>
          <w:rStyle w:val="3"/>
          <w:rFonts w:hint="eastAsia" w:ascii="Calibri" w:hAnsi="Calibri" w:eastAsia="宋体" w:cs="Times New Roman"/>
          <w:u w:val="single"/>
          <w:lang w:val="en-US" w:eastAsia="zh-CN"/>
        </w:rPr>
        <w:t xml:space="preserve"> 六 </w:t>
      </w:r>
      <w:r>
        <w:rPr>
          <w:rStyle w:val="3"/>
          <w:rFonts w:hint="eastAsia" w:ascii="Calibri" w:hAnsi="Calibri" w:eastAsia="宋体" w:cs="Times New Roman"/>
          <w:u w:val="none"/>
          <w:lang w:val="en-US" w:eastAsia="zh-CN"/>
        </w:rPr>
        <w:t>标段</w:t>
      </w:r>
      <w:r>
        <w:rPr>
          <w:rStyle w:val="3"/>
          <w:rFonts w:hint="eastAsia" w:ascii="Calibri" w:hAnsi="Calibri" w:eastAsia="宋体" w:cs="Times New Roman"/>
          <w:lang w:val="en-US" w:eastAsia="zh-CN"/>
        </w:rPr>
        <w:t>：</w:t>
      </w:r>
    </w:p>
    <w:tbl>
      <w:tblPr>
        <w:tblStyle w:val="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4"/>
        <w:gridCol w:w="2128"/>
        <w:gridCol w:w="1382"/>
        <w:gridCol w:w="2127"/>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 w:hRule="atLeast"/>
        </w:trPr>
        <w:tc>
          <w:tcPr>
            <w:tcW w:w="1134"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widowControl/>
              <w:suppressLineNumbers w:val="0"/>
              <w:ind w:left="0" w:leftChars="0" w:firstLine="0" w:firstLineChars="0"/>
              <w:jc w:val="center"/>
              <w:textAlignment w:val="center"/>
              <w:rPr>
                <w:rStyle w:val="3"/>
                <w:rFonts w:hint="eastAsia" w:ascii="宋体" w:hAnsi="宋体" w:eastAsia="宋体" w:cs="宋体"/>
                <w:b w:val="0"/>
                <w:bCs w:val="0"/>
                <w:i w:val="0"/>
                <w:iCs w:val="0"/>
                <w:color w:val="000000"/>
                <w:sz w:val="22"/>
                <w:szCs w:val="22"/>
                <w:u w:val="none"/>
              </w:rPr>
            </w:pPr>
            <w:r>
              <w:rPr>
                <w:rStyle w:val="3"/>
                <w:rFonts w:hint="eastAsia" w:ascii="宋体" w:hAnsi="宋体" w:eastAsia="宋体" w:cs="宋体"/>
                <w:b w:val="0"/>
                <w:bCs w:val="0"/>
                <w:i w:val="0"/>
                <w:iCs w:val="0"/>
                <w:color w:val="000000"/>
                <w:kern w:val="0"/>
                <w:sz w:val="22"/>
                <w:szCs w:val="22"/>
                <w:u w:val="none"/>
                <w:lang w:val="en-US" w:eastAsia="zh-CN" w:bidi="ar"/>
              </w:rPr>
              <w:t>标段</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Style w:val="3"/>
                <w:rFonts w:hint="eastAsia" w:ascii="宋体" w:hAnsi="宋体" w:eastAsia="宋体" w:cs="宋体"/>
                <w:b w:val="0"/>
                <w:bCs w:val="0"/>
                <w:i w:val="0"/>
                <w:iCs w:val="0"/>
                <w:color w:val="000000"/>
                <w:sz w:val="22"/>
                <w:szCs w:val="22"/>
                <w:u w:val="none"/>
              </w:rPr>
            </w:pPr>
            <w:r>
              <w:rPr>
                <w:rStyle w:val="3"/>
                <w:rFonts w:hint="eastAsia" w:ascii="宋体" w:hAnsi="宋体" w:eastAsia="宋体" w:cs="宋体"/>
                <w:b w:val="0"/>
                <w:bCs w:val="0"/>
                <w:i w:val="0"/>
                <w:iCs w:val="0"/>
                <w:color w:val="000000"/>
                <w:kern w:val="0"/>
                <w:sz w:val="22"/>
                <w:szCs w:val="22"/>
                <w:u w:val="none"/>
                <w:lang w:val="en-US" w:eastAsia="zh-CN" w:bidi="ar"/>
              </w:rPr>
              <w:t>水库名称</w:t>
            </w:r>
          </w:p>
        </w:tc>
        <w:tc>
          <w:tcPr>
            <w:tcW w:w="1382"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sz w:val="22"/>
                <w:szCs w:val="22"/>
                <w:u w:val="none"/>
              </w:rPr>
            </w:pPr>
            <w:r>
              <w:rPr>
                <w:rStyle w:val="3"/>
                <w:rFonts w:hint="eastAsia" w:ascii="宋体" w:hAnsi="宋体" w:eastAsia="宋体" w:cs="宋体"/>
                <w:b w:val="0"/>
                <w:bCs w:val="0"/>
                <w:i w:val="0"/>
                <w:iCs w:val="0"/>
                <w:color w:val="000000"/>
                <w:kern w:val="0"/>
                <w:sz w:val="22"/>
                <w:szCs w:val="22"/>
                <w:u w:val="none"/>
                <w:lang w:val="en-US" w:eastAsia="zh-CN" w:bidi="ar"/>
              </w:rPr>
              <w:t>所在乡镇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sz w:val="22"/>
                <w:szCs w:val="22"/>
                <w:u w:val="none"/>
              </w:rPr>
            </w:pPr>
            <w:r>
              <w:rPr>
                <w:rStyle w:val="3"/>
                <w:rFonts w:hint="eastAsia" w:ascii="宋体" w:hAnsi="宋体" w:eastAsia="宋体" w:cs="宋体"/>
                <w:b w:val="0"/>
                <w:bCs w:val="0"/>
                <w:i w:val="0"/>
                <w:iCs w:val="0"/>
                <w:color w:val="000000"/>
                <w:kern w:val="0"/>
                <w:sz w:val="22"/>
                <w:szCs w:val="22"/>
                <w:u w:val="none"/>
                <w:lang w:val="en-US" w:eastAsia="zh-CN" w:bidi="ar"/>
              </w:rPr>
              <w:t>金额（万元）</w:t>
            </w:r>
          </w:p>
        </w:tc>
        <w:tc>
          <w:tcPr>
            <w:tcW w:w="1786"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sz w:val="22"/>
                <w:szCs w:val="22"/>
                <w:u w:val="none"/>
              </w:rPr>
            </w:pPr>
            <w:r>
              <w:rPr>
                <w:rStyle w:val="3"/>
                <w:rFonts w:hint="eastAsia" w:ascii="宋体" w:hAnsi="宋体" w:eastAsia="宋体" w:cs="宋体"/>
                <w:b w:val="0"/>
                <w:bCs w:val="0"/>
                <w:i w:val="0"/>
                <w:iCs w:val="0"/>
                <w:color w:val="000000"/>
                <w:kern w:val="0"/>
                <w:sz w:val="22"/>
                <w:szCs w:val="22"/>
                <w:u w:val="none"/>
                <w:lang w:val="en-US" w:eastAsia="zh-CN" w:bidi="ar"/>
              </w:rPr>
              <w:t>标段合计金额（万元）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34" w:type="dxa"/>
            <w:vMerge w:val="restart"/>
            <w:tcBorders>
              <w:top w:val="single" w:color="000000" w:sz="4" w:space="0"/>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i w:val="0"/>
                <w:iCs w:val="0"/>
                <w:color w:val="000000"/>
                <w:sz w:val="22"/>
                <w:szCs w:val="22"/>
                <w:u w:val="none"/>
                <w:lang w:val="en-US" w:eastAsia="zh-CN"/>
              </w:rPr>
            </w:pPr>
            <w:r>
              <w:rPr>
                <w:rStyle w:val="3"/>
                <w:rFonts w:hint="eastAsia" w:ascii="宋体" w:hAnsi="宋体" w:eastAsia="宋体" w:cs="宋体"/>
                <w:i w:val="0"/>
                <w:iCs w:val="0"/>
                <w:color w:val="000000"/>
                <w:kern w:val="0"/>
                <w:sz w:val="22"/>
                <w:szCs w:val="22"/>
                <w:u w:val="none"/>
                <w:lang w:val="en-US" w:eastAsia="zh-CN" w:bidi="ar"/>
              </w:rPr>
              <w:t>五标段</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禾毛凼水库</w:t>
            </w:r>
          </w:p>
        </w:tc>
        <w:tc>
          <w:tcPr>
            <w:tcW w:w="1382" w:type="dxa"/>
            <w:vMerge w:val="restart"/>
            <w:tcBorders>
              <w:top w:val="single" w:color="000000" w:sz="4" w:space="0"/>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司门前镇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000000"/>
                <w:kern w:val="2"/>
                <w:sz w:val="22"/>
                <w:szCs w:val="22"/>
                <w:highlight w:val="yellow"/>
                <w:u w:val="none"/>
                <w:lang w:val="en-US" w:eastAsia="zh-CN" w:bidi="ar-SA"/>
              </w:rPr>
            </w:pPr>
            <w:r>
              <w:rPr>
                <w:rStyle w:val="3"/>
                <w:rFonts w:hint="eastAsia" w:ascii="宋体" w:hAnsi="宋体" w:eastAsia="宋体" w:cs="宋体"/>
                <w:i w:val="0"/>
                <w:iCs w:val="0"/>
                <w:color w:val="000000"/>
                <w:sz w:val="22"/>
                <w:szCs w:val="22"/>
                <w:highlight w:val="none"/>
                <w:u w:val="none"/>
                <w:lang w:val="en-US" w:eastAsia="zh-CN"/>
              </w:rPr>
              <w:t>161.90</w:t>
            </w:r>
          </w:p>
        </w:tc>
        <w:tc>
          <w:tcPr>
            <w:tcW w:w="178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default" w:ascii="宋体" w:hAnsi="宋体" w:eastAsia="宋体" w:cs="宋体"/>
                <w:i w:val="0"/>
                <w:iCs w:val="0"/>
                <w:color w:val="000000"/>
                <w:sz w:val="22"/>
                <w:szCs w:val="22"/>
                <w:u w:val="none"/>
                <w:lang w:val="en-US" w:eastAsia="zh-CN"/>
              </w:rPr>
            </w:pPr>
            <w:r>
              <w:rPr>
                <w:rStyle w:val="3"/>
                <w:rFonts w:hint="eastAsia" w:ascii="宋体" w:hAnsi="宋体" w:eastAsia="宋体" w:cs="宋体"/>
                <w:i w:val="0"/>
                <w:iCs w:val="0"/>
                <w:color w:val="000000"/>
                <w:sz w:val="22"/>
                <w:szCs w:val="22"/>
                <w:u w:val="none"/>
                <w:lang w:val="en-US" w:eastAsia="zh-CN"/>
              </w:rPr>
              <w:t>701.05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34" w:type="dxa"/>
            <w:vMerge w:val="continue"/>
            <w:tcBorders>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i w:val="0"/>
                <w:iCs w:val="0"/>
                <w:color w:val="000000"/>
                <w:sz w:val="22"/>
                <w:szCs w:val="22"/>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李家坊水库</w:t>
            </w:r>
          </w:p>
        </w:tc>
        <w:tc>
          <w:tcPr>
            <w:tcW w:w="1382" w:type="dxa"/>
            <w:vMerge w:val="continue"/>
            <w:tcBorders>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kern w:val="0"/>
                <w:sz w:val="22"/>
                <w:szCs w:val="22"/>
                <w:u w:val="none"/>
                <w:lang w:val="en-US" w:eastAsia="zh-CN" w:bidi="ar"/>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000000"/>
                <w:kern w:val="2"/>
                <w:sz w:val="22"/>
                <w:szCs w:val="22"/>
                <w:u w:val="none"/>
                <w:lang w:val="en-US" w:eastAsia="zh-CN" w:bidi="ar-SA"/>
              </w:rPr>
            </w:pPr>
            <w:r>
              <w:rPr>
                <w:rStyle w:val="3"/>
                <w:rFonts w:hint="eastAsia" w:ascii="宋体" w:hAnsi="宋体" w:eastAsia="宋体" w:cs="宋体"/>
                <w:i w:val="0"/>
                <w:iCs w:val="0"/>
                <w:color w:val="000000"/>
                <w:sz w:val="22"/>
                <w:szCs w:val="22"/>
                <w:u w:val="none"/>
                <w:lang w:val="en-US" w:eastAsia="zh-CN"/>
              </w:rPr>
              <w:t>171.74</w:t>
            </w:r>
          </w:p>
        </w:tc>
        <w:tc>
          <w:tcPr>
            <w:tcW w:w="178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kinsoku/>
              <w:wordWrap/>
              <w:overflowPunct/>
              <w:topLinePunct w:val="0"/>
              <w:autoSpaceDE/>
              <w:autoSpaceDN/>
              <w:bidi w:val="0"/>
              <w:adjustRightInd/>
              <w:snapToGrid/>
              <w:ind w:firstLine="0" w:firstLineChars="0"/>
              <w:jc w:val="center"/>
              <w:rPr>
                <w:rStyle w:val="3"/>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34" w:type="dxa"/>
            <w:vMerge w:val="continue"/>
            <w:tcBorders>
              <w:left w:val="single" w:color="000000" w:sz="4" w:space="0"/>
              <w:bottom w:val="single" w:color="auto"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i w:val="0"/>
                <w:iCs w:val="0"/>
                <w:color w:val="000000"/>
                <w:sz w:val="22"/>
                <w:szCs w:val="22"/>
                <w:u w:val="none"/>
                <w:lang w:val="en-US" w:eastAsia="zh-CN"/>
              </w:rPr>
            </w:pPr>
          </w:p>
        </w:tc>
        <w:tc>
          <w:tcPr>
            <w:tcW w:w="2128" w:type="dxa"/>
            <w:tcBorders>
              <w:top w:val="single" w:color="000000" w:sz="4" w:space="0"/>
              <w:left w:val="single" w:color="000000" w:sz="4" w:space="0"/>
              <w:bottom w:val="single" w:color="auto"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苏婆溪水库</w:t>
            </w:r>
          </w:p>
        </w:tc>
        <w:tc>
          <w:tcPr>
            <w:tcW w:w="1382" w:type="dxa"/>
            <w:vMerge w:val="continue"/>
            <w:tcBorders>
              <w:left w:val="single" w:color="000000" w:sz="4" w:space="0"/>
              <w:bottom w:val="single" w:color="auto"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kern w:val="0"/>
                <w:sz w:val="22"/>
                <w:szCs w:val="22"/>
                <w:u w:val="none"/>
                <w:lang w:val="en-US" w:eastAsia="zh-CN" w:bidi="ar"/>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000000"/>
                <w:kern w:val="2"/>
                <w:sz w:val="22"/>
                <w:szCs w:val="22"/>
                <w:u w:val="none"/>
                <w:lang w:val="en-US" w:eastAsia="zh-CN" w:bidi="ar-SA"/>
              </w:rPr>
            </w:pPr>
            <w:r>
              <w:rPr>
                <w:rStyle w:val="3"/>
                <w:rFonts w:hint="eastAsia" w:ascii="宋体" w:hAnsi="宋体" w:eastAsia="宋体" w:cs="宋体"/>
                <w:i w:val="0"/>
                <w:iCs w:val="0"/>
                <w:color w:val="000000"/>
                <w:sz w:val="22"/>
                <w:szCs w:val="22"/>
                <w:u w:val="none"/>
                <w:lang w:val="en-US" w:eastAsia="zh-CN"/>
              </w:rPr>
              <w:t>367.41</w:t>
            </w:r>
          </w:p>
        </w:tc>
        <w:tc>
          <w:tcPr>
            <w:tcW w:w="1786"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kinsoku/>
              <w:wordWrap/>
              <w:overflowPunct/>
              <w:topLinePunct w:val="0"/>
              <w:autoSpaceDE/>
              <w:autoSpaceDN/>
              <w:bidi w:val="0"/>
              <w:adjustRightInd/>
              <w:snapToGrid/>
              <w:ind w:firstLine="0" w:firstLineChars="0"/>
              <w:jc w:val="center"/>
              <w:rPr>
                <w:rStyle w:val="3"/>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34" w:type="dxa"/>
            <w:tcBorders>
              <w:top w:val="single" w:color="auto" w:sz="4" w:space="0"/>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i w:val="0"/>
                <w:iCs w:val="0"/>
                <w:color w:val="000000"/>
                <w:sz w:val="22"/>
                <w:szCs w:val="22"/>
                <w:u w:val="none"/>
                <w:lang w:val="en-US" w:eastAsia="zh-CN"/>
              </w:rPr>
            </w:pPr>
          </w:p>
        </w:tc>
        <w:tc>
          <w:tcPr>
            <w:tcW w:w="2128" w:type="dxa"/>
            <w:tcBorders>
              <w:top w:val="single" w:color="auto"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泥凼水库</w:t>
            </w:r>
          </w:p>
        </w:tc>
        <w:tc>
          <w:tcPr>
            <w:tcW w:w="1382" w:type="dxa"/>
            <w:tcBorders>
              <w:top w:val="single" w:color="auto" w:sz="4" w:space="0"/>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kern w:val="0"/>
                <w:sz w:val="22"/>
                <w:szCs w:val="22"/>
                <w:u w:val="none"/>
                <w:lang w:val="en-US" w:eastAsia="zh-CN" w:bidi="ar"/>
              </w:rPr>
            </w:pPr>
          </w:p>
        </w:tc>
        <w:tc>
          <w:tcPr>
            <w:tcW w:w="2127" w:type="dxa"/>
            <w:tcBorders>
              <w:top w:val="single" w:color="auto"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2"/>
                <w:sz w:val="22"/>
                <w:szCs w:val="22"/>
                <w:highlight w:val="yellow"/>
                <w:u w:val="none"/>
                <w:lang w:val="en-US" w:eastAsia="zh-CN" w:bidi="ar-SA"/>
              </w:rPr>
            </w:pPr>
            <w:r>
              <w:rPr>
                <w:rStyle w:val="3"/>
                <w:rFonts w:hint="eastAsia" w:ascii="宋体" w:hAnsi="宋体" w:eastAsia="宋体" w:cs="宋体"/>
                <w:i w:val="0"/>
                <w:iCs w:val="0"/>
                <w:color w:val="000000"/>
                <w:sz w:val="22"/>
                <w:szCs w:val="22"/>
                <w:highlight w:val="none"/>
                <w:u w:val="none"/>
                <w:lang w:val="en-US" w:eastAsia="zh-CN"/>
              </w:rPr>
              <w:t>142.99</w:t>
            </w:r>
          </w:p>
        </w:tc>
        <w:tc>
          <w:tcPr>
            <w:tcW w:w="1786" w:type="dxa"/>
            <w:vMerge w:val="restart"/>
            <w:tcBorders>
              <w:top w:val="single" w:color="auto" w:sz="4" w:space="0"/>
              <w:left w:val="single" w:color="000000" w:sz="4" w:space="0"/>
              <w:right w:val="single" w:color="000000" w:sz="4" w:space="0"/>
            </w:tcBorders>
            <w:noWrap w:val="0"/>
            <w:vAlign w:val="center"/>
          </w:tcPr>
          <w:p>
            <w:pPr>
              <w:pStyle w:val="17"/>
              <w:keepNext w:val="0"/>
              <w:keepLines w:val="0"/>
              <w:pageBreakBefore w:val="0"/>
              <w:kinsoku/>
              <w:wordWrap/>
              <w:overflowPunct/>
              <w:topLinePunct w:val="0"/>
              <w:autoSpaceDE/>
              <w:autoSpaceDN/>
              <w:bidi w:val="0"/>
              <w:adjustRightInd/>
              <w:snapToGrid/>
              <w:ind w:firstLine="0" w:firstLineChars="0"/>
              <w:jc w:val="center"/>
              <w:rPr>
                <w:rStyle w:val="3"/>
                <w:rFonts w:hint="default" w:ascii="宋体" w:hAnsi="宋体" w:eastAsia="宋体" w:cs="宋体"/>
                <w:i w:val="0"/>
                <w:iCs w:val="0"/>
                <w:color w:val="000000"/>
                <w:sz w:val="22"/>
                <w:szCs w:val="22"/>
                <w:u w:val="none"/>
                <w:lang w:val="en-US"/>
              </w:rPr>
            </w:pPr>
            <w:r>
              <w:rPr>
                <w:rStyle w:val="3"/>
                <w:rFonts w:hint="eastAsia" w:ascii="宋体" w:hAnsi="宋体" w:eastAsia="宋体" w:cs="宋体"/>
                <w:i w:val="0"/>
                <w:iCs w:val="0"/>
                <w:color w:val="000000"/>
                <w:sz w:val="22"/>
                <w:szCs w:val="22"/>
                <w:u w:val="none"/>
                <w:lang w:val="en-US" w:eastAsia="zh-CN"/>
              </w:rPr>
              <w:t>395.</w:t>
            </w:r>
            <w:r>
              <w:rPr>
                <w:rStyle w:val="3"/>
                <w:rFonts w:hint="eastAsia" w:ascii="宋体" w:hAnsi="宋体" w:cs="宋体"/>
                <w:i w:val="0"/>
                <w:iCs w:val="0"/>
                <w:color w:val="000000"/>
                <w:sz w:val="22"/>
                <w:szCs w:val="22"/>
                <w:u w:val="none"/>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34" w:type="dxa"/>
            <w:tcBorders>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i w:val="0"/>
                <w:iCs w:val="0"/>
                <w:color w:val="000000"/>
                <w:sz w:val="22"/>
                <w:szCs w:val="22"/>
                <w:u w:val="none"/>
                <w:lang w:val="en-US" w:eastAsia="zh-CN"/>
              </w:rPr>
            </w:pPr>
            <w:r>
              <w:rPr>
                <w:rStyle w:val="3"/>
                <w:rFonts w:hint="eastAsia" w:ascii="宋体" w:hAnsi="宋体" w:eastAsia="宋体" w:cs="宋体"/>
                <w:i w:val="0"/>
                <w:iCs w:val="0"/>
                <w:color w:val="000000"/>
                <w:kern w:val="0"/>
                <w:sz w:val="22"/>
                <w:szCs w:val="22"/>
                <w:u w:val="none"/>
                <w:lang w:val="en-US" w:eastAsia="zh-CN" w:bidi="ar"/>
              </w:rPr>
              <w:t>六标段</w:t>
            </w: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沙基岩水库</w:t>
            </w:r>
          </w:p>
        </w:tc>
        <w:tc>
          <w:tcPr>
            <w:tcW w:w="1382" w:type="dxa"/>
            <w:tcBorders>
              <w:left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高平镇</w:t>
            </w: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宋体" w:hAnsi="宋体" w:eastAsia="宋体" w:cs="宋体"/>
                <w:i w:val="0"/>
                <w:iCs w:val="0"/>
                <w:color w:val="000000"/>
                <w:kern w:val="2"/>
                <w:sz w:val="22"/>
                <w:szCs w:val="22"/>
                <w:u w:val="none"/>
                <w:lang w:val="en-US" w:eastAsia="zh-CN" w:bidi="ar-SA"/>
              </w:rPr>
            </w:pPr>
            <w:r>
              <w:rPr>
                <w:rStyle w:val="3"/>
                <w:rFonts w:hint="eastAsia" w:ascii="宋体" w:hAnsi="宋体" w:eastAsia="宋体" w:cs="宋体"/>
                <w:i w:val="0"/>
                <w:iCs w:val="0"/>
                <w:color w:val="000000"/>
                <w:sz w:val="22"/>
                <w:szCs w:val="22"/>
                <w:u w:val="none"/>
                <w:lang w:val="en-US" w:eastAsia="zh-CN"/>
              </w:rPr>
              <w:t>96.06</w:t>
            </w:r>
          </w:p>
        </w:tc>
        <w:tc>
          <w:tcPr>
            <w:tcW w:w="1786" w:type="dxa"/>
            <w:vMerge w:val="continue"/>
            <w:tcBorders>
              <w:left w:val="single" w:color="000000" w:sz="4" w:space="0"/>
              <w:right w:val="single" w:color="000000" w:sz="4" w:space="0"/>
            </w:tcBorders>
            <w:noWrap w:val="0"/>
            <w:vAlign w:val="center"/>
          </w:tcPr>
          <w:p>
            <w:pPr>
              <w:pStyle w:val="17"/>
              <w:keepNext w:val="0"/>
              <w:keepLines w:val="0"/>
              <w:pageBreakBefore w:val="0"/>
              <w:kinsoku/>
              <w:wordWrap/>
              <w:overflowPunct/>
              <w:topLinePunct w:val="0"/>
              <w:autoSpaceDE/>
              <w:autoSpaceDN/>
              <w:bidi w:val="0"/>
              <w:adjustRightInd/>
              <w:snapToGrid/>
              <w:ind w:firstLine="0" w:firstLineChars="0"/>
              <w:jc w:val="center"/>
              <w:rPr>
                <w:rStyle w:val="3"/>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1134" w:type="dxa"/>
            <w:tcBorders>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i w:val="0"/>
                <w:iCs w:val="0"/>
                <w:color w:val="000000"/>
                <w:sz w:val="22"/>
                <w:szCs w:val="22"/>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宋体" w:hAnsi="宋体" w:eastAsia="宋体" w:cs="宋体"/>
                <w:b w:val="0"/>
                <w:bCs w:val="0"/>
                <w:i w:val="0"/>
                <w:iCs w:val="0"/>
                <w:color w:val="000000"/>
                <w:kern w:val="0"/>
                <w:sz w:val="22"/>
                <w:szCs w:val="22"/>
                <w:u w:val="none"/>
                <w:lang w:val="en-US" w:eastAsia="zh-CN" w:bidi="ar"/>
              </w:rPr>
            </w:pPr>
            <w:r>
              <w:rPr>
                <w:rStyle w:val="3"/>
                <w:rFonts w:hint="eastAsia" w:ascii="宋体" w:hAnsi="宋体" w:eastAsia="宋体" w:cs="宋体"/>
                <w:b w:val="0"/>
                <w:bCs w:val="0"/>
                <w:i w:val="0"/>
                <w:iCs w:val="0"/>
                <w:color w:val="000000"/>
                <w:kern w:val="0"/>
                <w:sz w:val="22"/>
                <w:szCs w:val="22"/>
                <w:u w:val="none"/>
                <w:lang w:val="en-US" w:eastAsia="zh-CN" w:bidi="ar"/>
              </w:rPr>
              <w:t>竹鸡坳水库</w:t>
            </w:r>
          </w:p>
        </w:tc>
        <w:tc>
          <w:tcPr>
            <w:tcW w:w="1382" w:type="dxa"/>
            <w:tcBorders>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Style w:val="3"/>
                <w:rFonts w:hint="eastAsia" w:ascii="宋体" w:hAnsi="宋体" w:eastAsia="宋体" w:cs="宋体"/>
                <w:b w:val="0"/>
                <w:bCs w:val="0"/>
                <w:i w:val="0"/>
                <w:iCs w:val="0"/>
                <w:color w:val="000000"/>
                <w:kern w:val="0"/>
                <w:sz w:val="22"/>
                <w:szCs w:val="22"/>
                <w:u w:val="none"/>
                <w:lang w:val="en-US" w:eastAsia="zh-CN" w:bidi="ar"/>
              </w:rPr>
            </w:pPr>
          </w:p>
        </w:tc>
        <w:tc>
          <w:tcPr>
            <w:tcW w:w="2127" w:type="dxa"/>
            <w:tcBorders>
              <w:top w:val="single" w:color="000000" w:sz="4" w:space="0"/>
              <w:left w:val="single" w:color="000000" w:sz="4" w:space="0"/>
              <w:bottom w:val="single" w:color="000000" w:sz="4" w:space="0"/>
              <w:right w:val="single" w:color="000000" w:sz="4" w:space="0"/>
            </w:tcBorders>
            <w:noWrap w:val="0"/>
            <w:vAlign w:val="center"/>
          </w:tcPr>
          <w:p>
            <w:pPr>
              <w:pStyle w:val="17"/>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宋体" w:hAnsi="宋体" w:eastAsia="宋体" w:cs="宋体"/>
                <w:i w:val="0"/>
                <w:iCs w:val="0"/>
                <w:color w:val="000000"/>
                <w:kern w:val="2"/>
                <w:sz w:val="22"/>
                <w:szCs w:val="22"/>
                <w:u w:val="none"/>
                <w:lang w:val="en-US" w:eastAsia="zh-CN" w:bidi="ar-SA"/>
              </w:rPr>
            </w:pPr>
            <w:r>
              <w:rPr>
                <w:rStyle w:val="3"/>
                <w:rFonts w:hint="eastAsia" w:ascii="宋体" w:hAnsi="宋体" w:eastAsia="宋体" w:cs="宋体"/>
                <w:i w:val="0"/>
                <w:iCs w:val="0"/>
                <w:color w:val="000000"/>
                <w:sz w:val="22"/>
                <w:szCs w:val="22"/>
                <w:u w:val="none"/>
                <w:lang w:val="en-US" w:eastAsia="zh-CN"/>
              </w:rPr>
              <w:t>156.</w:t>
            </w:r>
            <w:r>
              <w:rPr>
                <w:rStyle w:val="3"/>
                <w:rFonts w:hint="eastAsia" w:ascii="宋体" w:hAnsi="宋体" w:cs="宋体"/>
                <w:i w:val="0"/>
                <w:iCs w:val="0"/>
                <w:color w:val="000000"/>
                <w:sz w:val="22"/>
                <w:szCs w:val="22"/>
                <w:u w:val="none"/>
                <w:lang w:val="en-US" w:eastAsia="zh-CN"/>
              </w:rPr>
              <w:t>62</w:t>
            </w:r>
            <w:bookmarkStart w:id="23" w:name="_GoBack"/>
            <w:bookmarkEnd w:id="23"/>
          </w:p>
        </w:tc>
        <w:tc>
          <w:tcPr>
            <w:tcW w:w="1786" w:type="dxa"/>
            <w:vMerge w:val="continue"/>
            <w:tcBorders>
              <w:left w:val="single" w:color="000000" w:sz="4" w:space="0"/>
              <w:bottom w:val="single" w:color="000000" w:sz="4" w:space="0"/>
              <w:right w:val="single" w:color="000000" w:sz="4" w:space="0"/>
            </w:tcBorders>
            <w:noWrap w:val="0"/>
            <w:vAlign w:val="center"/>
          </w:tcPr>
          <w:p>
            <w:pPr>
              <w:pStyle w:val="17"/>
              <w:keepNext w:val="0"/>
              <w:keepLines w:val="0"/>
              <w:pageBreakBefore w:val="0"/>
              <w:kinsoku/>
              <w:wordWrap/>
              <w:overflowPunct/>
              <w:topLinePunct w:val="0"/>
              <w:autoSpaceDE/>
              <w:autoSpaceDN/>
              <w:bidi w:val="0"/>
              <w:adjustRightInd/>
              <w:snapToGrid/>
              <w:ind w:firstLine="0" w:firstLineChars="0"/>
              <w:jc w:val="center"/>
              <w:rPr>
                <w:rStyle w:val="3"/>
                <w:rFonts w:hint="eastAsia" w:ascii="宋体" w:hAnsi="宋体" w:eastAsia="宋体" w:cs="宋体"/>
                <w:i w:val="0"/>
                <w:iCs w:val="0"/>
                <w:color w:val="000000"/>
                <w:sz w:val="22"/>
                <w:szCs w:val="22"/>
                <w:u w:val="none"/>
              </w:rPr>
            </w:pPr>
          </w:p>
        </w:tc>
      </w:tr>
    </w:tbl>
    <w:p>
      <w:pPr>
        <w:pStyle w:val="18"/>
        <w:bidi w:val="0"/>
        <w:spacing w:line="360" w:lineRule="auto"/>
        <w:rPr>
          <w:rStyle w:val="3"/>
          <w:rFonts w:hint="default" w:ascii="Calibri" w:hAnsi="Calibri" w:eastAsia="宋体" w:cs="Times New Roman"/>
          <w:lang w:val="en-US" w:eastAsia="zh-CN"/>
        </w:rPr>
      </w:pPr>
      <w:r>
        <w:rPr>
          <w:rStyle w:val="3"/>
          <w:rFonts w:hint="eastAsia" w:ascii="Calibri" w:hAnsi="Calibri" w:eastAsia="宋体" w:cs="Times New Roman"/>
          <w:lang w:val="en-US" w:eastAsia="zh-CN"/>
        </w:rPr>
        <w:t>2.4.3 计划工期：各标段均为</w:t>
      </w:r>
      <w:r>
        <w:rPr>
          <w:rStyle w:val="3"/>
          <w:rFonts w:hint="eastAsia" w:ascii="Calibri" w:hAnsi="Calibri" w:eastAsia="宋体" w:cs="Times New Roman"/>
          <w:u w:val="single"/>
          <w:lang w:val="en-US" w:eastAsia="zh-CN"/>
        </w:rPr>
        <w:t xml:space="preserve"> 90 </w:t>
      </w:r>
      <w:r>
        <w:rPr>
          <w:rStyle w:val="3"/>
          <w:rFonts w:hint="eastAsia" w:ascii="Calibri" w:hAnsi="Calibri" w:eastAsia="宋体" w:cs="Times New Roman"/>
          <w:lang w:val="en-US" w:eastAsia="zh-CN"/>
        </w:rPr>
        <w:t>天。</w:t>
      </w:r>
    </w:p>
    <w:p>
      <w:pPr>
        <w:pStyle w:val="19"/>
        <w:bidi w:val="0"/>
        <w:spacing w:line="360" w:lineRule="auto"/>
        <w:rPr>
          <w:rStyle w:val="3"/>
          <w:rFonts w:ascii="Calibri" w:hAnsi="Calibri" w:eastAsia="宋体" w:cs="Times New Roman"/>
        </w:rPr>
      </w:pPr>
      <w:r>
        <w:rPr>
          <w:rStyle w:val="3"/>
          <w:rFonts w:ascii="Calibri" w:hAnsi="Calibri" w:eastAsia="宋体" w:cs="Times New Roman"/>
        </w:rPr>
        <w:t>2.5 质量要求：</w:t>
      </w:r>
      <w:r>
        <w:rPr>
          <w:rStyle w:val="3"/>
          <w:rFonts w:hint="eastAsia" w:ascii="Calibri" w:hAnsi="Calibri" w:eastAsia="宋体" w:cs="Times New Roman"/>
        </w:rPr>
        <w:t>符合国家水利工程施工规范、验收标准，并达到设计要求和合格标准及以上</w:t>
      </w:r>
      <w:r>
        <w:rPr>
          <w:rStyle w:val="3"/>
          <w:rFonts w:ascii="Calibri" w:hAnsi="Calibri" w:eastAsia="宋体" w:cs="Times New Roman"/>
        </w:rPr>
        <w:t>。</w:t>
      </w:r>
    </w:p>
    <w:p>
      <w:pPr>
        <w:pStyle w:val="20"/>
        <w:bidi w:val="0"/>
        <w:spacing w:line="360" w:lineRule="auto"/>
        <w:rPr>
          <w:rStyle w:val="3"/>
          <w:rFonts w:ascii="Calibri" w:hAnsi="Calibri" w:eastAsia="宋体" w:cs="Times New Roman"/>
          <w:b/>
          <w:bCs/>
        </w:rPr>
      </w:pPr>
      <w:r>
        <w:rPr>
          <w:rStyle w:val="3"/>
          <w:rFonts w:ascii="Calibri" w:hAnsi="Calibri" w:eastAsia="宋体" w:cs="Times New Roman"/>
          <w:b/>
          <w:bCs/>
        </w:rPr>
        <w:t>2.6 其他要求：</w:t>
      </w:r>
      <w:r>
        <w:rPr>
          <w:rStyle w:val="3"/>
          <w:rFonts w:hint="eastAsia" w:ascii="Calibri" w:hAnsi="Calibri" w:eastAsia="宋体" w:cs="Times New Roman"/>
          <w:b/>
          <w:bCs/>
        </w:rPr>
        <w:t>本项目</w:t>
      </w:r>
      <w:r>
        <w:rPr>
          <w:rStyle w:val="3"/>
          <w:rFonts w:hint="eastAsia" w:ascii="Calibri" w:hAnsi="Calibri" w:eastAsia="宋体" w:cs="Times New Roman"/>
          <w:b/>
          <w:bCs/>
          <w:lang w:eastAsia="zh-CN"/>
        </w:rPr>
        <w:t>划</w:t>
      </w:r>
      <w:r>
        <w:rPr>
          <w:rStyle w:val="3"/>
          <w:rFonts w:hint="eastAsia" w:ascii="Calibri" w:hAnsi="Calibri" w:eastAsia="宋体" w:cs="Times New Roman"/>
          <w:b/>
          <w:bCs/>
        </w:rPr>
        <w:t>分为</w:t>
      </w:r>
      <w:r>
        <w:rPr>
          <w:rStyle w:val="3"/>
          <w:rFonts w:hint="eastAsia" w:ascii="Calibri" w:hAnsi="Calibri" w:eastAsia="宋体" w:cs="Times New Roman"/>
          <w:b/>
          <w:bCs/>
          <w:lang w:val="en-US" w:eastAsia="zh-CN"/>
        </w:rPr>
        <w:t>八</w:t>
      </w:r>
      <w:r>
        <w:rPr>
          <w:rStyle w:val="3"/>
          <w:rFonts w:hint="eastAsia" w:ascii="Calibri" w:hAnsi="Calibri" w:eastAsia="宋体" w:cs="Times New Roman"/>
          <w:b/>
          <w:bCs/>
        </w:rPr>
        <w:t>个标段，各潜在投标人可就</w:t>
      </w:r>
      <w:r>
        <w:rPr>
          <w:rStyle w:val="3"/>
          <w:rFonts w:hint="eastAsia" w:ascii="Calibri" w:hAnsi="Calibri" w:eastAsia="宋体" w:cs="Times New Roman"/>
          <w:b/>
          <w:bCs/>
          <w:lang w:eastAsia="zh-CN"/>
        </w:rPr>
        <w:t>八</w:t>
      </w:r>
      <w:r>
        <w:rPr>
          <w:rStyle w:val="3"/>
          <w:rFonts w:hint="eastAsia" w:ascii="Calibri" w:hAnsi="Calibri" w:eastAsia="宋体" w:cs="Times New Roman"/>
          <w:b/>
          <w:bCs/>
        </w:rPr>
        <w:t>个标段中的其中一个标段进行投标，同一潜在投标人同时对两个或两个以上标段投标的，其所投标段均作不合格投标人处理</w:t>
      </w:r>
      <w:r>
        <w:rPr>
          <w:rStyle w:val="3"/>
          <w:rFonts w:ascii="Calibri" w:hAnsi="Calibri" w:eastAsia="宋体" w:cs="Times New Roman"/>
          <w:b/>
          <w:bCs/>
        </w:rPr>
        <w:t>。</w:t>
      </w:r>
    </w:p>
    <w:p>
      <w:pPr>
        <w:pStyle w:val="21"/>
        <w:bidi w:val="0"/>
        <w:ind w:firstLine="400"/>
        <w:rPr>
          <w:rStyle w:val="3"/>
          <w:rFonts w:ascii="Arial" w:hAnsi="Arial" w:cs="Times New Roman"/>
          <w:bCs/>
        </w:rPr>
      </w:pPr>
      <w:bookmarkStart w:id="4" w:name="_Toc256000004"/>
      <w:bookmarkStart w:id="5" w:name="_Toc51091833"/>
      <w:r>
        <w:rPr>
          <w:rStyle w:val="3"/>
          <w:rFonts w:ascii="Arial" w:hAnsi="Arial" w:cs="Times New Roman"/>
          <w:bCs/>
        </w:rPr>
        <w:t>3、投标人资格要求</w:t>
      </w:r>
      <w:bookmarkEnd w:id="4"/>
      <w:bookmarkEnd w:id="5"/>
    </w:p>
    <w:p>
      <w:pPr>
        <w:pStyle w:val="23"/>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3.1</w:t>
      </w:r>
      <w:r>
        <w:rPr>
          <w:rStyle w:val="3"/>
          <w:rFonts w:hint="eastAsia" w:ascii="宋体" w:hAnsi="宋体" w:eastAsia="宋体" w:cs="宋体"/>
          <w:sz w:val="24"/>
          <w:szCs w:val="28"/>
        </w:rPr>
        <w:t xml:space="preserve"> 投标人必须具备独立的法人资格，持有效的营业执照；</w:t>
      </w:r>
    </w:p>
    <w:p>
      <w:pPr>
        <w:pStyle w:val="25"/>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3.2</w:t>
      </w:r>
      <w:r>
        <w:rPr>
          <w:rStyle w:val="3"/>
          <w:rFonts w:hint="eastAsia" w:ascii="宋体" w:hAnsi="宋体" w:eastAsia="宋体" w:cs="宋体"/>
          <w:sz w:val="24"/>
          <w:szCs w:val="28"/>
        </w:rPr>
        <w:t xml:space="preserve"> 投标人必须是在水利部水利建设市场监管平台和湖南省水利建设市场综合监管系统建立信用档案的市场主体单位； </w:t>
      </w:r>
    </w:p>
    <w:p>
      <w:pPr>
        <w:pStyle w:val="27"/>
        <w:keepNext w:val="0"/>
        <w:keepLines w:val="0"/>
        <w:pageBreakBefore w:val="0"/>
        <w:widowControl w:val="0"/>
        <w:kinsoku/>
        <w:wordWrap/>
        <w:overflowPunct/>
        <w:topLinePunct w:val="0"/>
        <w:autoSpaceDE/>
        <w:autoSpaceDN/>
        <w:bidi w:val="0"/>
        <w:snapToGrid w:val="0"/>
        <w:spacing w:after="0" w:line="360" w:lineRule="auto"/>
        <w:ind w:firstLine="482" w:firstLineChars="200"/>
        <w:jc w:val="both"/>
        <w:textAlignment w:val="auto"/>
        <w:rPr>
          <w:rStyle w:val="3"/>
          <w:rFonts w:hint="eastAsia" w:ascii="宋体" w:hAnsi="宋体" w:eastAsia="宋体" w:cs="宋体"/>
          <w:sz w:val="24"/>
          <w:szCs w:val="28"/>
        </w:rPr>
      </w:pPr>
      <w:r>
        <w:rPr>
          <w:rStyle w:val="3"/>
          <w:rFonts w:hint="eastAsia" w:ascii="宋体" w:hAnsi="宋体" w:eastAsia="宋体" w:cs="宋体"/>
          <w:b/>
          <w:kern w:val="2"/>
          <w:sz w:val="24"/>
          <w:szCs w:val="28"/>
        </w:rPr>
        <w:t>3.3</w:t>
      </w:r>
      <w:r>
        <w:rPr>
          <w:rStyle w:val="3"/>
          <w:rFonts w:hint="eastAsia" w:ascii="宋体" w:hAnsi="宋体" w:eastAsia="宋体" w:cs="宋体"/>
          <w:kern w:val="2"/>
          <w:sz w:val="24"/>
          <w:szCs w:val="28"/>
        </w:rPr>
        <w:t xml:space="preserve"> </w:t>
      </w:r>
      <w:r>
        <w:rPr>
          <w:rStyle w:val="3"/>
          <w:rFonts w:hint="eastAsia" w:ascii="宋体" w:hAnsi="宋体" w:eastAsia="宋体" w:cs="宋体"/>
          <w:sz w:val="24"/>
          <w:szCs w:val="28"/>
        </w:rPr>
        <w:t>投标人必须具备</w:t>
      </w:r>
      <w:r>
        <w:rPr>
          <w:rStyle w:val="3"/>
          <w:rFonts w:hint="eastAsia" w:ascii="宋体" w:hAnsi="宋体" w:eastAsia="宋体" w:cs="宋体"/>
          <w:b/>
          <w:bCs/>
          <w:sz w:val="24"/>
          <w:szCs w:val="28"/>
          <w:u w:val="single"/>
        </w:rPr>
        <w:t>水利水电工程施工总承包叁级及以上</w:t>
      </w:r>
      <w:r>
        <w:rPr>
          <w:rStyle w:val="3"/>
          <w:rFonts w:hint="eastAsia" w:ascii="宋体" w:hAnsi="宋体" w:eastAsia="宋体" w:cs="宋体"/>
          <w:sz w:val="24"/>
          <w:szCs w:val="28"/>
        </w:rPr>
        <w:t xml:space="preserve">资质，安全生产许可证处于有效期内；并在人员、设备、资金等方面具有承担本项目施工的能力； </w:t>
      </w:r>
    </w:p>
    <w:p>
      <w:pPr>
        <w:pStyle w:val="29"/>
        <w:keepNext w:val="0"/>
        <w:keepLines w:val="0"/>
        <w:pageBreakBefore w:val="0"/>
        <w:widowControl w:val="0"/>
        <w:kinsoku/>
        <w:wordWrap/>
        <w:overflowPunct/>
        <w:topLinePunct w:val="0"/>
        <w:autoSpaceDE/>
        <w:autoSpaceDN/>
        <w:bidi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3.4</w:t>
      </w:r>
      <w:r>
        <w:rPr>
          <w:rStyle w:val="3"/>
          <w:rFonts w:hint="eastAsia" w:ascii="Wingdings" w:hAnsi="Wingdings" w:eastAsia="宋体" w:cs="宋体"/>
          <w:b/>
          <w:sz w:val="24"/>
          <w:szCs w:val="28"/>
        </w:rPr>
        <w:t>þ</w:t>
      </w:r>
      <w:r>
        <w:rPr>
          <w:rStyle w:val="3"/>
          <w:rFonts w:hint="eastAsia" w:ascii="宋体" w:hAnsi="宋体" w:eastAsia="宋体" w:cs="宋体"/>
          <w:b/>
          <w:sz w:val="24"/>
          <w:szCs w:val="28"/>
        </w:rPr>
        <w:t xml:space="preserve">（A） </w:t>
      </w:r>
      <w:r>
        <w:rPr>
          <w:rStyle w:val="3"/>
          <w:rFonts w:hint="eastAsia" w:ascii="宋体" w:hAnsi="宋体" w:eastAsia="宋体" w:cs="宋体"/>
          <w:sz w:val="24"/>
          <w:szCs w:val="28"/>
        </w:rPr>
        <w:t>本项目对投标人类似工程业绩不作资格要求；</w:t>
      </w:r>
      <w:r>
        <w:rPr>
          <w:rStyle w:val="3"/>
          <w:rFonts w:hint="eastAsia" w:ascii="宋体" w:hAnsi="宋体" w:eastAsia="宋体" w:cs="宋体"/>
          <w:b/>
          <w:i/>
          <w:spacing w:val="15"/>
          <w:kern w:val="0"/>
          <w:sz w:val="24"/>
          <w:szCs w:val="28"/>
        </w:rPr>
        <w:t>（适用于所有水利工程或《住房城乡建设部关于印发&lt;建筑业企业资质标准&gt;的通知》（建市〔2014〕159号）规定可由三级资质企业承担的水利工程）</w:t>
      </w:r>
    </w:p>
    <w:p>
      <w:pPr>
        <w:pStyle w:val="30"/>
        <w:keepNext w:val="0"/>
        <w:keepLines w:val="0"/>
        <w:pageBreakBefore w:val="0"/>
        <w:widowControl w:val="0"/>
        <w:kinsoku/>
        <w:wordWrap/>
        <w:overflowPunct/>
        <w:topLinePunct w:val="0"/>
        <w:autoSpaceDE/>
        <w:autoSpaceDN/>
        <w:bidi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 xml:space="preserve">3.4（B） </w:t>
      </w:r>
      <w:r>
        <w:rPr>
          <w:rStyle w:val="3"/>
          <w:rFonts w:hint="eastAsia" w:ascii="宋体" w:hAnsi="宋体" w:eastAsia="宋体" w:cs="宋体"/>
          <w:sz w:val="24"/>
          <w:szCs w:val="28"/>
        </w:rPr>
        <w:t>投标人近</w:t>
      </w:r>
      <w:r>
        <w:rPr>
          <w:rStyle w:val="3"/>
          <w:rFonts w:hint="eastAsia" w:ascii="宋体" w:hAnsi="宋体" w:eastAsia="宋体" w:cs="宋体"/>
          <w:sz w:val="24"/>
          <w:szCs w:val="28"/>
          <w:u w:val="single"/>
        </w:rPr>
        <w:t xml:space="preserve"> □3  □5  □8 </w:t>
      </w:r>
      <w:r>
        <w:rPr>
          <w:rStyle w:val="3"/>
          <w:rFonts w:hint="eastAsia" w:ascii="宋体" w:hAnsi="宋体" w:eastAsia="宋体" w:cs="宋体"/>
          <w:sz w:val="24"/>
          <w:szCs w:val="28"/>
        </w:rPr>
        <w:t>年内（指</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年</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月～至投标截止时间止）完成过 1 个</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施工业绩；</w:t>
      </w:r>
      <w:r>
        <w:rPr>
          <w:rStyle w:val="3"/>
          <w:rFonts w:hint="eastAsia" w:ascii="宋体" w:hAnsi="宋体" w:eastAsia="宋体" w:cs="宋体"/>
          <w:b/>
          <w:i/>
          <w:spacing w:val="15"/>
          <w:kern w:val="0"/>
          <w:sz w:val="24"/>
          <w:szCs w:val="28"/>
        </w:rPr>
        <w:t>（适用于《住房城乡建设部关于印发&lt;建筑业企业资质标准&gt;的通知》（建市〔2014〕159号）规定必须由二级以上（含二级）资质企业才能承担的水利工程）</w:t>
      </w:r>
    </w:p>
    <w:p>
      <w:pPr>
        <w:pStyle w:val="31"/>
        <w:keepNext w:val="0"/>
        <w:keepLines w:val="0"/>
        <w:pageBreakBefore w:val="0"/>
        <w:widowControl w:val="0"/>
        <w:kinsoku/>
        <w:wordWrap/>
        <w:overflowPunct/>
        <w:topLinePunct w:val="0"/>
        <w:autoSpaceDE/>
        <w:autoSpaceDN/>
        <w:bidi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 xml:space="preserve">3.4（C） </w:t>
      </w:r>
      <w:r>
        <w:rPr>
          <w:rStyle w:val="3"/>
          <w:rFonts w:hint="eastAsia" w:ascii="宋体" w:hAnsi="宋体" w:eastAsia="宋体" w:cs="宋体"/>
          <w:sz w:val="24"/>
          <w:szCs w:val="28"/>
        </w:rPr>
        <w:t>投标人近</w:t>
      </w:r>
      <w:r>
        <w:rPr>
          <w:rStyle w:val="3"/>
          <w:rFonts w:hint="eastAsia" w:ascii="宋体" w:hAnsi="宋体" w:eastAsia="宋体" w:cs="宋体"/>
          <w:sz w:val="24"/>
          <w:szCs w:val="28"/>
          <w:u w:val="single"/>
        </w:rPr>
        <w:t xml:space="preserve"> □5  □8  □10 </w:t>
      </w:r>
      <w:r>
        <w:rPr>
          <w:rStyle w:val="3"/>
          <w:rFonts w:hint="eastAsia" w:ascii="宋体" w:hAnsi="宋体" w:eastAsia="宋体" w:cs="宋体"/>
          <w:sz w:val="24"/>
          <w:szCs w:val="28"/>
        </w:rPr>
        <w:t>年内（指</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年</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月～至投标截止时间止）完成过1个</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施工业绩；</w:t>
      </w:r>
      <w:r>
        <w:rPr>
          <w:rStyle w:val="3"/>
          <w:rFonts w:hint="eastAsia" w:ascii="宋体" w:hAnsi="宋体" w:eastAsia="宋体" w:cs="宋体"/>
          <w:b/>
          <w:i/>
          <w:spacing w:val="15"/>
          <w:kern w:val="0"/>
          <w:sz w:val="24"/>
          <w:szCs w:val="28"/>
        </w:rPr>
        <w:t>（适用于技术复杂、施工难度大的大型水利工程）</w:t>
      </w:r>
    </w:p>
    <w:p>
      <w:pPr>
        <w:pStyle w:val="32"/>
        <w:keepNext w:val="0"/>
        <w:keepLines w:val="0"/>
        <w:pageBreakBefore w:val="0"/>
        <w:widowControl w:val="0"/>
        <w:kinsoku/>
        <w:wordWrap/>
        <w:overflowPunct/>
        <w:topLinePunct w:val="0"/>
        <w:autoSpaceDE/>
        <w:autoSpaceDN/>
        <w:bidi w:val="0"/>
        <w:snapToGrid w:val="0"/>
        <w:spacing w:after="0" w:line="360" w:lineRule="auto"/>
        <w:ind w:firstLine="482" w:firstLineChars="200"/>
        <w:jc w:val="both"/>
        <w:textAlignment w:val="auto"/>
        <w:rPr>
          <w:rStyle w:val="3"/>
          <w:rFonts w:hint="eastAsia" w:ascii="宋体" w:hAnsi="宋体" w:eastAsia="宋体" w:cs="宋体"/>
          <w:kern w:val="2"/>
          <w:sz w:val="24"/>
          <w:szCs w:val="28"/>
        </w:rPr>
      </w:pPr>
      <w:r>
        <w:rPr>
          <w:rStyle w:val="3"/>
          <w:rFonts w:hint="eastAsia" w:ascii="宋体" w:hAnsi="宋体" w:eastAsia="宋体" w:cs="宋体"/>
          <w:b/>
          <w:kern w:val="2"/>
          <w:sz w:val="24"/>
          <w:szCs w:val="28"/>
        </w:rPr>
        <w:t>3.5</w:t>
      </w:r>
      <w:r>
        <w:rPr>
          <w:rStyle w:val="3"/>
          <w:rFonts w:hint="eastAsia" w:ascii="Wingdings" w:hAnsi="Wingdings" w:eastAsia="宋体" w:cs="宋体"/>
          <w:b/>
          <w:kern w:val="2"/>
          <w:sz w:val="24"/>
          <w:szCs w:val="28"/>
        </w:rPr>
        <w:t>þ</w:t>
      </w:r>
      <w:r>
        <w:rPr>
          <w:rStyle w:val="3"/>
          <w:rFonts w:hint="eastAsia" w:ascii="宋体" w:hAnsi="宋体" w:eastAsia="宋体" w:cs="宋体"/>
          <w:b/>
          <w:sz w:val="24"/>
          <w:szCs w:val="28"/>
        </w:rPr>
        <w:t>（A）</w:t>
      </w:r>
      <w:r>
        <w:rPr>
          <w:rStyle w:val="3"/>
          <w:rFonts w:hint="eastAsia" w:ascii="宋体" w:hAnsi="宋体" w:eastAsia="宋体" w:cs="宋体"/>
          <w:kern w:val="2"/>
          <w:sz w:val="24"/>
          <w:szCs w:val="28"/>
        </w:rPr>
        <w:t xml:space="preserve"> 拟任项目负责人必须是注册在本投标单位的</w:t>
      </w:r>
      <w:r>
        <w:rPr>
          <w:rStyle w:val="3"/>
          <w:rFonts w:hint="eastAsia" w:ascii="宋体" w:hAnsi="宋体" w:eastAsia="宋体" w:cs="宋体"/>
          <w:b/>
          <w:bCs/>
          <w:kern w:val="2"/>
          <w:sz w:val="24"/>
          <w:szCs w:val="28"/>
          <w:u w:val="single"/>
        </w:rPr>
        <w:t>水利水电工程</w:t>
      </w:r>
      <w:r>
        <w:rPr>
          <w:rStyle w:val="3"/>
          <w:rFonts w:hint="eastAsia" w:ascii="宋体" w:hAnsi="宋体" w:eastAsia="宋体" w:cs="宋体"/>
          <w:kern w:val="2"/>
          <w:sz w:val="24"/>
          <w:szCs w:val="28"/>
        </w:rPr>
        <w:t>专业</w:t>
      </w:r>
      <w:r>
        <w:rPr>
          <w:rStyle w:val="3"/>
          <w:rFonts w:hint="eastAsia" w:ascii="宋体" w:hAnsi="宋体" w:eastAsia="宋体" w:cs="宋体"/>
          <w:b/>
          <w:bCs/>
          <w:kern w:val="2"/>
          <w:sz w:val="24"/>
          <w:szCs w:val="28"/>
          <w:u w:val="single"/>
        </w:rPr>
        <w:t>贰级及以上</w:t>
      </w:r>
      <w:r>
        <w:rPr>
          <w:rStyle w:val="3"/>
          <w:rFonts w:hint="eastAsia" w:ascii="宋体" w:hAnsi="宋体" w:eastAsia="宋体" w:cs="宋体"/>
          <w:kern w:val="2"/>
          <w:sz w:val="24"/>
          <w:szCs w:val="28"/>
        </w:rPr>
        <w:t>建造师，具有水行政主管部门</w:t>
      </w:r>
      <w:r>
        <w:rPr>
          <w:rStyle w:val="3"/>
          <w:rFonts w:hint="eastAsia" w:ascii="宋体" w:hAnsi="宋体" w:eastAsia="宋体" w:cs="宋体"/>
          <w:sz w:val="24"/>
          <w:szCs w:val="28"/>
        </w:rPr>
        <w:t>颁发或核发</w:t>
      </w:r>
      <w:r>
        <w:rPr>
          <w:rStyle w:val="3"/>
          <w:rFonts w:hint="eastAsia" w:ascii="宋体" w:hAnsi="宋体" w:eastAsia="宋体" w:cs="宋体"/>
          <w:kern w:val="2"/>
          <w:sz w:val="24"/>
          <w:szCs w:val="28"/>
        </w:rPr>
        <w:t>的B类安全生产考核合格证</w:t>
      </w:r>
      <w:r>
        <w:rPr>
          <w:rStyle w:val="3"/>
          <w:rFonts w:hint="eastAsia" w:ascii="宋体" w:hAnsi="宋体" w:eastAsia="宋体" w:cs="宋体"/>
          <w:spacing w:val="15"/>
          <w:sz w:val="24"/>
          <w:szCs w:val="28"/>
        </w:rPr>
        <w:t>书</w:t>
      </w:r>
      <w:r>
        <w:rPr>
          <w:rStyle w:val="3"/>
          <w:rFonts w:hint="eastAsia" w:ascii="宋体" w:hAnsi="宋体" w:eastAsia="宋体" w:cs="宋体"/>
          <w:kern w:val="2"/>
          <w:sz w:val="24"/>
          <w:szCs w:val="28"/>
        </w:rPr>
        <w:t>，且为独立投标人（或联合体牵头人）正式员工，无在建项目；</w:t>
      </w:r>
      <w:r>
        <w:rPr>
          <w:rStyle w:val="3"/>
          <w:rFonts w:hint="eastAsia" w:ascii="宋体" w:hAnsi="宋体" w:eastAsia="宋体" w:cs="宋体"/>
          <w:b/>
          <w:i/>
          <w:kern w:val="2"/>
          <w:sz w:val="24"/>
          <w:szCs w:val="28"/>
        </w:rPr>
        <w:t>（</w:t>
      </w:r>
      <w:r>
        <w:rPr>
          <w:rStyle w:val="3"/>
          <w:rFonts w:hint="eastAsia" w:ascii="宋体" w:hAnsi="宋体" w:eastAsia="宋体" w:cs="宋体"/>
          <w:b/>
          <w:i/>
          <w:spacing w:val="15"/>
          <w:sz w:val="24"/>
          <w:szCs w:val="28"/>
        </w:rPr>
        <w:t>适用各类水利工程施工项目）</w:t>
      </w:r>
    </w:p>
    <w:p>
      <w:pPr>
        <w:pStyle w:val="34"/>
        <w:keepNext w:val="0"/>
        <w:keepLines w:val="0"/>
        <w:pageBreakBefore w:val="0"/>
        <w:widowControl w:val="0"/>
        <w:kinsoku/>
        <w:wordWrap/>
        <w:overflowPunct/>
        <w:topLinePunct w:val="0"/>
        <w:autoSpaceDE/>
        <w:autoSpaceDN/>
        <w:bidi w:val="0"/>
        <w:snapToGrid w:val="0"/>
        <w:spacing w:after="0" w:line="360" w:lineRule="auto"/>
        <w:ind w:firstLine="482" w:firstLineChars="200"/>
        <w:jc w:val="both"/>
        <w:textAlignment w:val="auto"/>
        <w:rPr>
          <w:rStyle w:val="3"/>
          <w:rFonts w:hint="eastAsia" w:ascii="宋体" w:hAnsi="宋体" w:eastAsia="宋体" w:cs="宋体"/>
          <w:kern w:val="2"/>
          <w:sz w:val="24"/>
          <w:szCs w:val="28"/>
        </w:rPr>
      </w:pPr>
      <w:r>
        <w:rPr>
          <w:rStyle w:val="3"/>
          <w:rFonts w:hint="eastAsia" w:ascii="宋体" w:hAnsi="宋体" w:eastAsia="宋体" w:cs="宋体"/>
          <w:b/>
          <w:kern w:val="2"/>
          <w:sz w:val="24"/>
          <w:szCs w:val="28"/>
        </w:rPr>
        <w:t>3.5</w:t>
      </w:r>
      <w:r>
        <w:rPr>
          <w:rStyle w:val="3"/>
          <w:rFonts w:hint="eastAsia" w:ascii="宋体" w:hAnsi="宋体" w:eastAsia="宋体" w:cs="宋体"/>
          <w:b/>
          <w:sz w:val="24"/>
          <w:szCs w:val="28"/>
        </w:rPr>
        <w:t xml:space="preserve">（B） </w:t>
      </w:r>
      <w:r>
        <w:rPr>
          <w:rStyle w:val="3"/>
          <w:rFonts w:hint="eastAsia" w:ascii="宋体" w:hAnsi="宋体" w:eastAsia="宋体" w:cs="宋体"/>
          <w:kern w:val="2"/>
          <w:sz w:val="24"/>
          <w:szCs w:val="28"/>
        </w:rPr>
        <w:t>拟任项目负责人</w:t>
      </w:r>
      <w:r>
        <w:rPr>
          <w:rStyle w:val="3"/>
          <w:rFonts w:hint="eastAsia" w:ascii="宋体" w:hAnsi="宋体" w:eastAsia="宋体" w:cs="宋体"/>
          <w:spacing w:val="15"/>
          <w:sz w:val="24"/>
          <w:szCs w:val="28"/>
        </w:rPr>
        <w:t>可由具</w:t>
      </w:r>
      <w:r>
        <w:rPr>
          <w:rStyle w:val="3"/>
          <w:rFonts w:hint="eastAsia" w:ascii="宋体" w:hAnsi="宋体" w:eastAsia="宋体" w:cs="宋体"/>
          <w:kern w:val="2"/>
          <w:sz w:val="24"/>
          <w:szCs w:val="28"/>
        </w:rPr>
        <w:t>有水利水电工程相关专业中级以上专业技术职称、三年以上水利工程施工管理经验的人员担任，具有水行政主管部门</w:t>
      </w:r>
      <w:r>
        <w:rPr>
          <w:rStyle w:val="3"/>
          <w:rFonts w:hint="eastAsia" w:ascii="宋体" w:hAnsi="宋体" w:eastAsia="宋体" w:cs="宋体"/>
          <w:sz w:val="24"/>
          <w:szCs w:val="28"/>
        </w:rPr>
        <w:t>颁发或核发</w:t>
      </w:r>
      <w:r>
        <w:rPr>
          <w:rStyle w:val="3"/>
          <w:rFonts w:hint="eastAsia" w:ascii="宋体" w:hAnsi="宋体" w:eastAsia="宋体" w:cs="宋体"/>
          <w:kern w:val="2"/>
          <w:sz w:val="24"/>
          <w:szCs w:val="28"/>
        </w:rPr>
        <w:t>的B类安全生产考核合格证</w:t>
      </w:r>
      <w:r>
        <w:rPr>
          <w:rStyle w:val="3"/>
          <w:rFonts w:hint="eastAsia" w:ascii="宋体" w:hAnsi="宋体" w:eastAsia="宋体" w:cs="宋体"/>
          <w:spacing w:val="15"/>
          <w:sz w:val="24"/>
          <w:szCs w:val="28"/>
        </w:rPr>
        <w:t>书</w:t>
      </w:r>
      <w:r>
        <w:rPr>
          <w:rStyle w:val="3"/>
          <w:rFonts w:hint="eastAsia" w:ascii="宋体" w:hAnsi="宋体" w:eastAsia="宋体" w:cs="宋体"/>
          <w:kern w:val="2"/>
          <w:sz w:val="24"/>
          <w:szCs w:val="28"/>
        </w:rPr>
        <w:t>，且为独立投标人（或联合体牵头人）正式员工，无在建项目</w:t>
      </w:r>
      <w:r>
        <w:rPr>
          <w:rStyle w:val="3"/>
          <w:rFonts w:hint="eastAsia" w:ascii="宋体" w:hAnsi="宋体" w:eastAsia="宋体" w:cs="宋体"/>
          <w:spacing w:val="15"/>
          <w:sz w:val="24"/>
          <w:szCs w:val="28"/>
        </w:rPr>
        <w:t>；</w:t>
      </w:r>
      <w:r>
        <w:rPr>
          <w:rStyle w:val="3"/>
          <w:rFonts w:hint="eastAsia" w:ascii="宋体" w:hAnsi="宋体" w:eastAsia="宋体" w:cs="宋体"/>
          <w:b/>
          <w:i/>
          <w:spacing w:val="15"/>
          <w:sz w:val="24"/>
          <w:szCs w:val="28"/>
        </w:rPr>
        <w:t>（小型水利工程施工项目可用）</w:t>
      </w:r>
    </w:p>
    <w:p>
      <w:pPr>
        <w:pStyle w:val="36"/>
        <w:keepNext w:val="0"/>
        <w:keepLines w:val="0"/>
        <w:pageBreakBefore w:val="0"/>
        <w:widowControl w:val="0"/>
        <w:kinsoku/>
        <w:wordWrap/>
        <w:overflowPunct/>
        <w:topLinePunct w:val="0"/>
        <w:autoSpaceDE/>
        <w:autoSpaceDN/>
        <w:bidi w:val="0"/>
        <w:snapToGrid w:val="0"/>
        <w:spacing w:after="0" w:line="360" w:lineRule="auto"/>
        <w:ind w:firstLine="482" w:firstLineChars="200"/>
        <w:jc w:val="both"/>
        <w:textAlignment w:val="auto"/>
        <w:rPr>
          <w:rStyle w:val="3"/>
          <w:rFonts w:hint="eastAsia" w:ascii="宋体" w:hAnsi="宋体" w:eastAsia="宋体" w:cs="宋体"/>
          <w:kern w:val="2"/>
          <w:sz w:val="24"/>
          <w:szCs w:val="28"/>
        </w:rPr>
      </w:pPr>
      <w:r>
        <w:rPr>
          <w:rStyle w:val="3"/>
          <w:rFonts w:hint="eastAsia" w:ascii="宋体" w:hAnsi="宋体" w:eastAsia="宋体" w:cs="宋体"/>
          <w:b/>
          <w:kern w:val="2"/>
          <w:sz w:val="24"/>
          <w:szCs w:val="28"/>
        </w:rPr>
        <w:t xml:space="preserve">3.6 </w:t>
      </w:r>
      <w:r>
        <w:rPr>
          <w:rStyle w:val="3"/>
          <w:rFonts w:hint="eastAsia" w:ascii="宋体" w:hAnsi="宋体" w:eastAsia="宋体" w:cs="宋体"/>
          <w:kern w:val="2"/>
          <w:sz w:val="24"/>
          <w:szCs w:val="28"/>
        </w:rPr>
        <w:t>拟任技术负责人具有</w:t>
      </w:r>
      <w:r>
        <w:rPr>
          <w:rStyle w:val="3"/>
          <w:rFonts w:hint="eastAsia" w:ascii="宋体" w:hAnsi="宋体" w:eastAsia="宋体" w:cs="宋体"/>
          <w:spacing w:val="15"/>
          <w:sz w:val="24"/>
          <w:szCs w:val="28"/>
        </w:rPr>
        <w:t>水利水电工程相关专业</w:t>
      </w:r>
      <w:r>
        <w:rPr>
          <w:rStyle w:val="3"/>
          <w:rFonts w:hint="eastAsia" w:ascii="宋体" w:hAnsi="宋体" w:eastAsia="宋体" w:cs="宋体"/>
          <w:kern w:val="2"/>
          <w:sz w:val="24"/>
          <w:szCs w:val="28"/>
          <w:u w:val="single"/>
        </w:rPr>
        <w:t xml:space="preserve"> </w:t>
      </w:r>
      <w:r>
        <w:rPr>
          <w:rStyle w:val="3"/>
          <w:rFonts w:hint="eastAsia" w:ascii="宋体" w:hAnsi="宋体" w:eastAsia="宋体" w:cs="宋体"/>
          <w:b/>
          <w:bCs/>
          <w:kern w:val="2"/>
          <w:sz w:val="24"/>
          <w:szCs w:val="28"/>
          <w:u w:val="single"/>
          <w:lang w:eastAsia="zh-CN"/>
        </w:rPr>
        <w:t>中级及以上</w:t>
      </w:r>
      <w:r>
        <w:rPr>
          <w:rStyle w:val="3"/>
          <w:rFonts w:hint="eastAsia" w:ascii="宋体" w:hAnsi="宋体" w:eastAsia="宋体" w:cs="宋体"/>
          <w:kern w:val="2"/>
          <w:sz w:val="24"/>
          <w:szCs w:val="28"/>
          <w:u w:val="single"/>
        </w:rPr>
        <w:t xml:space="preserve">  </w:t>
      </w:r>
      <w:r>
        <w:rPr>
          <w:rStyle w:val="3"/>
          <w:rFonts w:hint="eastAsia" w:ascii="宋体" w:hAnsi="宋体" w:eastAsia="宋体" w:cs="宋体"/>
          <w:kern w:val="2"/>
          <w:sz w:val="24"/>
          <w:szCs w:val="28"/>
        </w:rPr>
        <w:t>技术职称，且为投标单位正式员工；</w:t>
      </w:r>
    </w:p>
    <w:p>
      <w:pPr>
        <w:pStyle w:val="38"/>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 xml:space="preserve">3.7 </w:t>
      </w:r>
      <w:r>
        <w:rPr>
          <w:rStyle w:val="3"/>
          <w:rFonts w:hint="eastAsia" w:ascii="宋体" w:hAnsi="宋体" w:eastAsia="宋体" w:cs="宋体"/>
          <w:sz w:val="24"/>
          <w:szCs w:val="28"/>
        </w:rPr>
        <w:t>拟任专职安全员具有水行政主管部门颁发或核发的C类安全生产考核合格证书,且为投标单位正式员工；</w:t>
      </w:r>
    </w:p>
    <w:p>
      <w:pPr>
        <w:pStyle w:val="40"/>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 xml:space="preserve">3.8 </w:t>
      </w:r>
      <w:r>
        <w:rPr>
          <w:rStyle w:val="3"/>
          <w:rFonts w:hint="eastAsia" w:ascii="宋体" w:hAnsi="宋体" w:eastAsia="宋体" w:cs="宋体"/>
          <w:sz w:val="24"/>
          <w:szCs w:val="28"/>
        </w:rPr>
        <w:t>本次招标</w:t>
      </w:r>
      <w:r>
        <w:rPr>
          <w:rStyle w:val="3"/>
          <w:rFonts w:hint="eastAsia" w:ascii="宋体" w:hAnsi="宋体" w:eastAsia="宋体" w:cs="宋体"/>
          <w:b/>
          <w:bCs/>
          <w:sz w:val="24"/>
          <w:szCs w:val="28"/>
          <w:u w:val="single"/>
        </w:rPr>
        <w:t>不接受</w:t>
      </w:r>
      <w:r>
        <w:rPr>
          <w:rStyle w:val="3"/>
          <w:rFonts w:hint="eastAsia" w:ascii="宋体" w:hAnsi="宋体" w:eastAsia="宋体" w:cs="宋体"/>
          <w:sz w:val="24"/>
          <w:szCs w:val="28"/>
        </w:rPr>
        <w:t>联合体投标。</w:t>
      </w:r>
    </w:p>
    <w:p>
      <w:pPr>
        <w:pStyle w:val="42"/>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 xml:space="preserve">3.9 </w:t>
      </w:r>
      <w:r>
        <w:rPr>
          <w:rStyle w:val="3"/>
          <w:rFonts w:hint="eastAsia" w:ascii="宋体" w:hAnsi="宋体" w:eastAsia="宋体" w:cs="宋体"/>
          <w:sz w:val="24"/>
          <w:szCs w:val="28"/>
        </w:rPr>
        <w:t>依据</w:t>
      </w:r>
      <w:r>
        <w:rPr>
          <w:rStyle w:val="3"/>
          <w:rFonts w:hint="eastAsia" w:ascii="宋体" w:hAnsi="宋体" w:eastAsia="宋体" w:cs="宋体"/>
          <w:sz w:val="24"/>
          <w:szCs w:val="28"/>
          <w:u w:val="single"/>
        </w:rPr>
        <w:t>《湖南省水利厅关于印发&lt;湖南省水利工程建设项目招标投标管理实施办法&gt;的通知》（湘水办〔2017〕113号）、《湖南省水利厅关于印发&lt;湖南省水利建设市场主体红黑名单管理办法&gt;的通知》（湘水发〔2018〕28号）</w:t>
      </w:r>
      <w:r>
        <w:rPr>
          <w:rStyle w:val="3"/>
          <w:rFonts w:hint="eastAsia" w:ascii="宋体" w:hAnsi="宋体" w:eastAsia="宋体" w:cs="宋体"/>
          <w:sz w:val="24"/>
          <w:szCs w:val="28"/>
        </w:rPr>
        <w:t>，凡被列入水利部水利建设市场监管平台黑名单或湖南省水利建设市场主体黑名单并在有效期内的从业单位和从业人员，受到湖南省人民政府及湖南省直有关部门取消投标资格以上处罚并在有效期内的从业单位和从业人员，以及被人力资源和社会保障行政部门列入拖欠工资“黑名单”并在有效期内的从业单位和从业人员，禁止参与本次投标。</w:t>
      </w:r>
    </w:p>
    <w:p>
      <w:pPr>
        <w:pStyle w:val="44"/>
        <w:keepNext w:val="0"/>
        <w:keepLines w:val="0"/>
        <w:pageBreakBefore w:val="0"/>
        <w:widowControl w:val="0"/>
        <w:kinsoku/>
        <w:wordWrap/>
        <w:overflowPunct/>
        <w:topLinePunct w:val="0"/>
        <w:autoSpaceDE/>
        <w:autoSpaceDN/>
        <w:bidi w:val="0"/>
        <w:snapToGrid w:val="0"/>
        <w:spacing w:line="360" w:lineRule="auto"/>
        <w:ind w:firstLine="482" w:firstLineChars="200"/>
        <w:textAlignment w:val="auto"/>
        <w:rPr>
          <w:rStyle w:val="3"/>
          <w:rFonts w:hint="eastAsia" w:ascii="宋体" w:hAnsi="宋体" w:eastAsia="宋体" w:cs="宋体"/>
          <w:sz w:val="24"/>
          <w:szCs w:val="28"/>
        </w:rPr>
      </w:pPr>
      <w:r>
        <w:rPr>
          <w:rStyle w:val="3"/>
          <w:rFonts w:hint="eastAsia" w:ascii="宋体" w:hAnsi="宋体" w:eastAsia="宋体" w:cs="宋体"/>
          <w:b/>
          <w:sz w:val="24"/>
          <w:szCs w:val="28"/>
        </w:rPr>
        <w:t>3.10</w:t>
      </w:r>
      <w:r>
        <w:rPr>
          <w:rStyle w:val="3"/>
          <w:rFonts w:hint="eastAsia" w:ascii="宋体" w:hAnsi="宋体" w:eastAsia="宋体" w:cs="宋体"/>
          <w:sz w:val="24"/>
          <w:szCs w:val="28"/>
        </w:rPr>
        <w:t xml:space="preserve"> 其他：</w:t>
      </w:r>
      <w:r>
        <w:rPr>
          <w:rStyle w:val="3"/>
          <w:rFonts w:hint="eastAsia" w:ascii="宋体" w:hAnsi="宋体" w:eastAsia="宋体" w:cs="宋体"/>
          <w:b/>
          <w:bCs/>
          <w:sz w:val="24"/>
          <w:szCs w:val="28"/>
          <w:u w:val="single"/>
        </w:rPr>
        <w:t>本项目划分为八个标段，各潜在投标人可就八个标段中的其中一个标段进行投标，同一潜在投标人同时对两个或两个以上标段投标的，其所投标段均作不合格投标人处理</w:t>
      </w:r>
      <w:r>
        <w:rPr>
          <w:rStyle w:val="3"/>
          <w:rFonts w:hint="eastAsia" w:ascii="宋体" w:hAnsi="宋体" w:eastAsia="宋体" w:cs="宋体"/>
          <w:sz w:val="24"/>
          <w:szCs w:val="28"/>
        </w:rPr>
        <w:t>。</w:t>
      </w:r>
    </w:p>
    <w:p>
      <w:pPr>
        <w:pStyle w:val="46"/>
        <w:bidi w:val="0"/>
        <w:ind w:firstLine="400"/>
        <w:rPr>
          <w:rStyle w:val="3"/>
          <w:rFonts w:ascii="Arial" w:hAnsi="Arial" w:cs="Times New Roman"/>
          <w:bCs/>
        </w:rPr>
      </w:pPr>
      <w:bookmarkStart w:id="6" w:name="_Toc365392733"/>
      <w:bookmarkStart w:id="7" w:name="_Toc51091834"/>
      <w:bookmarkStart w:id="8" w:name="_Toc256000005"/>
      <w:r>
        <w:rPr>
          <w:rStyle w:val="3"/>
          <w:rFonts w:ascii="Arial" w:hAnsi="Arial" w:cs="Times New Roman"/>
          <w:bCs/>
        </w:rPr>
        <w:t>4、</w:t>
      </w:r>
      <w:bookmarkEnd w:id="6"/>
      <w:r>
        <w:rPr>
          <w:rStyle w:val="3"/>
          <w:rFonts w:ascii="Arial" w:hAnsi="Arial" w:cs="Times New Roman"/>
          <w:bCs/>
        </w:rPr>
        <w:t>招标文件的获取及修改、澄清答疑发布</w:t>
      </w:r>
      <w:bookmarkEnd w:id="7"/>
      <w:bookmarkEnd w:id="8"/>
    </w:p>
    <w:p>
      <w:pPr>
        <w:pStyle w:val="48"/>
        <w:snapToGrid w:val="0"/>
        <w:spacing w:line="360" w:lineRule="auto"/>
        <w:ind w:firstLine="482" w:firstLineChars="200"/>
        <w:rPr>
          <w:rStyle w:val="3"/>
          <w:rFonts w:hint="eastAsia" w:ascii="宋体" w:hAnsi="宋体" w:eastAsia="宋体" w:cs="宋体"/>
          <w:sz w:val="24"/>
          <w:szCs w:val="28"/>
        </w:rPr>
      </w:pPr>
      <w:r>
        <w:rPr>
          <w:rStyle w:val="3"/>
          <w:rFonts w:hint="eastAsia" w:ascii="宋体" w:hAnsi="宋体" w:eastAsia="宋体" w:cs="宋体"/>
          <w:b/>
          <w:sz w:val="24"/>
          <w:szCs w:val="28"/>
        </w:rPr>
        <w:t xml:space="preserve">4.1 </w:t>
      </w:r>
      <w:r>
        <w:rPr>
          <w:rStyle w:val="3"/>
          <w:rFonts w:hint="eastAsia" w:ascii="宋体" w:hAnsi="宋体" w:eastAsia="宋体" w:cs="宋体"/>
          <w:sz w:val="24"/>
          <w:szCs w:val="28"/>
        </w:rPr>
        <w:t>请有意参加的投标人</w:t>
      </w:r>
      <w:r>
        <w:rPr>
          <w:rStyle w:val="3"/>
          <w:rFonts w:hint="default" w:ascii="宋体" w:hAnsi="宋体" w:eastAsia="宋体" w:cs="宋体"/>
          <w:sz w:val="24"/>
          <w:szCs w:val="28"/>
        </w:rPr>
        <w:t>202</w:t>
      </w:r>
      <w:r>
        <w:rPr>
          <w:rStyle w:val="3"/>
          <w:rFonts w:hint="eastAsia" w:ascii="宋体" w:hAnsi="宋体" w:eastAsia="宋体" w:cs="宋体"/>
          <w:sz w:val="24"/>
          <w:szCs w:val="28"/>
          <w:lang w:val="en-US" w:eastAsia="zh-CN"/>
        </w:rPr>
        <w:t>2</w:t>
      </w:r>
      <w:r>
        <w:rPr>
          <w:rStyle w:val="3"/>
          <w:rFonts w:hint="eastAsia" w:ascii="宋体" w:hAnsi="宋体" w:eastAsia="宋体" w:cs="宋体"/>
          <w:sz w:val="24"/>
          <w:szCs w:val="28"/>
        </w:rPr>
        <w:t>年</w:t>
      </w:r>
      <w:r>
        <w:rPr>
          <w:rStyle w:val="3"/>
          <w:rFonts w:hint="eastAsia" w:ascii="宋体" w:hAnsi="宋体" w:eastAsia="宋体" w:cs="宋体"/>
          <w:sz w:val="24"/>
          <w:szCs w:val="28"/>
          <w:lang w:val="en-US" w:eastAsia="zh-CN"/>
        </w:rPr>
        <w:t>8</w:t>
      </w:r>
      <w:r>
        <w:rPr>
          <w:rStyle w:val="3"/>
          <w:rFonts w:hint="eastAsia" w:ascii="宋体" w:hAnsi="宋体" w:eastAsia="宋体" w:cs="宋体"/>
          <w:sz w:val="24"/>
          <w:szCs w:val="28"/>
        </w:rPr>
        <w:t>月</w:t>
      </w:r>
      <w:r>
        <w:rPr>
          <w:rStyle w:val="3"/>
          <w:rFonts w:hint="eastAsia" w:ascii="宋体" w:hAnsi="宋体" w:eastAsia="宋体" w:cs="宋体"/>
          <w:sz w:val="24"/>
          <w:szCs w:val="28"/>
          <w:lang w:val="en-US" w:eastAsia="zh-CN"/>
        </w:rPr>
        <w:t>4</w:t>
      </w:r>
      <w:r>
        <w:rPr>
          <w:rStyle w:val="3"/>
          <w:rFonts w:hint="eastAsia" w:ascii="宋体" w:hAnsi="宋体" w:eastAsia="宋体" w:cs="宋体"/>
          <w:sz w:val="24"/>
          <w:szCs w:val="28"/>
        </w:rPr>
        <w:t>日至</w:t>
      </w:r>
      <w:r>
        <w:rPr>
          <w:rStyle w:val="3"/>
          <w:rFonts w:hint="default" w:ascii="宋体" w:hAnsi="宋体" w:eastAsia="宋体" w:cs="宋体"/>
          <w:sz w:val="24"/>
          <w:szCs w:val="28"/>
        </w:rPr>
        <w:t>202</w:t>
      </w:r>
      <w:r>
        <w:rPr>
          <w:rStyle w:val="3"/>
          <w:rFonts w:hint="eastAsia" w:ascii="宋体" w:hAnsi="宋体" w:eastAsia="宋体" w:cs="宋体"/>
          <w:sz w:val="24"/>
          <w:szCs w:val="28"/>
          <w:lang w:val="en-US" w:eastAsia="zh-CN"/>
        </w:rPr>
        <w:t>2</w:t>
      </w:r>
      <w:r>
        <w:rPr>
          <w:rStyle w:val="3"/>
          <w:rFonts w:hint="eastAsia" w:ascii="宋体" w:hAnsi="宋体" w:eastAsia="宋体" w:cs="宋体"/>
          <w:sz w:val="24"/>
          <w:szCs w:val="28"/>
        </w:rPr>
        <w:t>年</w:t>
      </w:r>
      <w:r>
        <w:rPr>
          <w:rStyle w:val="3"/>
          <w:rFonts w:hint="eastAsia" w:ascii="宋体" w:hAnsi="宋体" w:eastAsia="宋体" w:cs="宋体"/>
          <w:sz w:val="24"/>
          <w:szCs w:val="28"/>
          <w:lang w:val="en-US" w:eastAsia="zh-CN"/>
        </w:rPr>
        <w:t>8</w:t>
      </w:r>
      <w:r>
        <w:rPr>
          <w:rStyle w:val="3"/>
          <w:rFonts w:hint="eastAsia" w:ascii="宋体" w:hAnsi="宋体" w:eastAsia="宋体" w:cs="宋体"/>
          <w:sz w:val="24"/>
          <w:szCs w:val="28"/>
        </w:rPr>
        <w:t>月</w:t>
      </w:r>
      <w:r>
        <w:rPr>
          <w:rStyle w:val="3"/>
          <w:rFonts w:hint="eastAsia" w:ascii="宋体" w:hAnsi="宋体" w:eastAsia="宋体" w:cs="宋体"/>
          <w:sz w:val="24"/>
          <w:szCs w:val="28"/>
          <w:lang w:val="en-US" w:eastAsia="zh-CN"/>
        </w:rPr>
        <w:t>9</w:t>
      </w:r>
      <w:r>
        <w:rPr>
          <w:rStyle w:val="3"/>
          <w:rFonts w:hint="eastAsia" w:ascii="宋体" w:hAnsi="宋体" w:eastAsia="宋体" w:cs="宋体"/>
          <w:sz w:val="24"/>
          <w:szCs w:val="28"/>
        </w:rPr>
        <w:t>日</w:t>
      </w:r>
      <w:r>
        <w:rPr>
          <w:rStyle w:val="3"/>
          <w:rFonts w:hint="default" w:ascii="宋体" w:hAnsi="宋体" w:eastAsia="宋体" w:cs="宋体"/>
          <w:sz w:val="24"/>
          <w:szCs w:val="28"/>
        </w:rPr>
        <w:t>23</w:t>
      </w:r>
      <w:r>
        <w:rPr>
          <w:rStyle w:val="3"/>
          <w:rFonts w:hint="eastAsia" w:ascii="宋体" w:hAnsi="宋体" w:eastAsia="宋体" w:cs="宋体"/>
          <w:sz w:val="24"/>
          <w:szCs w:val="28"/>
        </w:rPr>
        <w:t>：</w:t>
      </w:r>
      <w:r>
        <w:rPr>
          <w:rStyle w:val="3"/>
          <w:rFonts w:hint="default" w:ascii="宋体" w:hAnsi="宋体" w:eastAsia="宋体" w:cs="宋体"/>
          <w:sz w:val="24"/>
          <w:szCs w:val="28"/>
        </w:rPr>
        <w:t>59</w:t>
      </w:r>
      <w:r>
        <w:rPr>
          <w:rStyle w:val="3"/>
          <w:rFonts w:hint="eastAsia" w:ascii="宋体" w:hAnsi="宋体" w:eastAsia="宋体" w:cs="宋体"/>
          <w:sz w:val="24"/>
          <w:szCs w:val="28"/>
        </w:rPr>
        <w:t>时止（北京时间）在</w:t>
      </w:r>
      <w:r>
        <w:rPr>
          <w:rStyle w:val="3"/>
          <w:rFonts w:hint="eastAsia" w:ascii="宋体" w:hAnsi="宋体" w:eastAsia="宋体" w:cs="宋体"/>
          <w:sz w:val="24"/>
          <w:szCs w:val="28"/>
          <w:u w:val="single"/>
        </w:rPr>
        <w:t>邵阳市公共资源交易网（http://ggzy.shaoyang.gov.cn）</w:t>
      </w:r>
      <w:r>
        <w:rPr>
          <w:rStyle w:val="3"/>
          <w:rFonts w:hint="eastAsia" w:ascii="宋体" w:hAnsi="宋体" w:eastAsia="宋体" w:cs="宋体"/>
          <w:sz w:val="24"/>
          <w:szCs w:val="28"/>
        </w:rPr>
        <w:t>上下载获取招标文件、图纸及工程量清单。</w:t>
      </w:r>
    </w:p>
    <w:p>
      <w:pPr>
        <w:pStyle w:val="50"/>
        <w:snapToGrid w:val="0"/>
        <w:spacing w:line="360" w:lineRule="auto"/>
        <w:ind w:left="210" w:leftChars="100" w:firstLine="241" w:firstLineChars="100"/>
        <w:rPr>
          <w:rStyle w:val="3"/>
          <w:rFonts w:hint="eastAsia" w:ascii="宋体" w:hAnsi="宋体" w:eastAsia="宋体" w:cs="宋体"/>
          <w:sz w:val="24"/>
          <w:szCs w:val="28"/>
        </w:rPr>
      </w:pPr>
      <w:r>
        <w:rPr>
          <w:rStyle w:val="3"/>
          <w:rFonts w:hint="eastAsia" w:ascii="宋体" w:hAnsi="宋体" w:eastAsia="宋体" w:cs="宋体"/>
          <w:b/>
          <w:sz w:val="24"/>
          <w:szCs w:val="28"/>
        </w:rPr>
        <w:t xml:space="preserve">4.2 </w:t>
      </w:r>
      <w:r>
        <w:rPr>
          <w:rStyle w:val="3"/>
          <w:rFonts w:hint="eastAsia" w:ascii="宋体" w:hAnsi="宋体" w:eastAsia="宋体" w:cs="宋体"/>
          <w:sz w:val="24"/>
          <w:szCs w:val="28"/>
        </w:rPr>
        <w:t>投标人须先在</w:t>
      </w:r>
      <w:r>
        <w:rPr>
          <w:rStyle w:val="3"/>
          <w:rFonts w:hint="eastAsia" w:ascii="宋体" w:hAnsi="宋体" w:eastAsia="宋体" w:cs="宋体"/>
          <w:sz w:val="24"/>
          <w:szCs w:val="28"/>
          <w:u w:val="single"/>
        </w:rPr>
        <w:t>邵阳市公共资源交易网</w:t>
      </w:r>
      <w:r>
        <w:rPr>
          <w:rStyle w:val="3"/>
          <w:rFonts w:hint="eastAsia" w:ascii="宋体" w:hAnsi="宋体" w:eastAsia="宋体" w:cs="宋体"/>
          <w:sz w:val="24"/>
          <w:szCs w:val="28"/>
        </w:rPr>
        <w:t>（网址：</w:t>
      </w:r>
      <w:r>
        <w:rPr>
          <w:rStyle w:val="3"/>
          <w:rFonts w:hint="eastAsia" w:ascii="宋体" w:hAnsi="宋体" w:eastAsia="宋体" w:cs="宋体"/>
          <w:sz w:val="24"/>
          <w:szCs w:val="28"/>
          <w:u w:val="single"/>
        </w:rPr>
        <w:t>http://ggzy.shaoyang.gov.cn</w:t>
      </w:r>
      <w:r>
        <w:rPr>
          <w:rStyle w:val="3"/>
          <w:rFonts w:hint="eastAsia" w:ascii="宋体" w:hAnsi="宋体" w:eastAsia="宋体" w:cs="宋体"/>
          <w:sz w:val="24"/>
          <w:szCs w:val="28"/>
        </w:rPr>
        <w:t>）按企业注册操作说明进行注册并获取CA证书后，自行下载招标文件（如有问题请联系：</w:t>
      </w:r>
      <w:r>
        <w:rPr>
          <w:rStyle w:val="3"/>
          <w:rFonts w:hint="eastAsia" w:ascii="宋体" w:hAnsi="宋体" w:eastAsia="宋体" w:cs="宋体"/>
          <w:sz w:val="24"/>
          <w:szCs w:val="28"/>
          <w:u w:val="single"/>
        </w:rPr>
        <w:t>0739-8996689</w:t>
      </w:r>
      <w:r>
        <w:rPr>
          <w:rStyle w:val="3"/>
          <w:rFonts w:hint="eastAsia" w:ascii="宋体" w:hAnsi="宋体" w:eastAsia="宋体" w:cs="宋体"/>
          <w:sz w:val="24"/>
          <w:szCs w:val="28"/>
        </w:rPr>
        <w:t>）。</w:t>
      </w:r>
    </w:p>
    <w:p>
      <w:pPr>
        <w:pStyle w:val="52"/>
        <w:snapToGrid w:val="0"/>
        <w:spacing w:line="360" w:lineRule="auto"/>
        <w:ind w:firstLine="482" w:firstLineChars="200"/>
        <w:rPr>
          <w:rStyle w:val="3"/>
          <w:rFonts w:hint="eastAsia" w:ascii="宋体" w:hAnsi="宋体" w:eastAsia="宋体" w:cs="宋体"/>
          <w:sz w:val="24"/>
          <w:szCs w:val="28"/>
        </w:rPr>
      </w:pPr>
      <w:r>
        <w:rPr>
          <w:rStyle w:val="3"/>
          <w:rFonts w:hint="eastAsia" w:ascii="宋体" w:hAnsi="宋体" w:eastAsia="宋体" w:cs="宋体"/>
          <w:b/>
          <w:sz w:val="24"/>
          <w:szCs w:val="28"/>
        </w:rPr>
        <w:t xml:space="preserve">4.3 </w:t>
      </w:r>
      <w:r>
        <w:rPr>
          <w:rStyle w:val="3"/>
          <w:rFonts w:hint="eastAsia" w:ascii="宋体" w:hAnsi="宋体" w:eastAsia="宋体" w:cs="宋体"/>
          <w:sz w:val="24"/>
          <w:szCs w:val="28"/>
        </w:rPr>
        <w:t>招标人对招标文件、工程量清单的修改、澄清答疑在</w:t>
      </w:r>
      <w:r>
        <w:rPr>
          <w:rStyle w:val="3"/>
          <w:rFonts w:hint="eastAsia" w:ascii="宋体" w:hAnsi="宋体" w:eastAsia="宋体" w:cs="宋体"/>
          <w:sz w:val="24"/>
          <w:szCs w:val="28"/>
          <w:u w:val="single"/>
        </w:rPr>
        <w:t>邵阳市公共资源交易网</w:t>
      </w:r>
      <w:r>
        <w:rPr>
          <w:rStyle w:val="3"/>
          <w:rFonts w:hint="eastAsia" w:ascii="宋体" w:hAnsi="宋体" w:eastAsia="宋体" w:cs="宋体"/>
          <w:sz w:val="24"/>
          <w:szCs w:val="28"/>
        </w:rPr>
        <w:t>上发布，投标人自行下载。</w:t>
      </w:r>
    </w:p>
    <w:p>
      <w:pPr>
        <w:pStyle w:val="54"/>
        <w:bidi w:val="0"/>
        <w:ind w:firstLine="400"/>
        <w:rPr>
          <w:rStyle w:val="3"/>
          <w:rFonts w:ascii="Arial" w:hAnsi="Arial" w:cs="Times New Roman"/>
          <w:bCs/>
        </w:rPr>
      </w:pPr>
      <w:bookmarkStart w:id="9" w:name="_Toc256000006"/>
      <w:bookmarkStart w:id="10" w:name="_Toc51091835"/>
      <w:r>
        <w:rPr>
          <w:rStyle w:val="3"/>
          <w:rFonts w:ascii="Arial" w:hAnsi="Arial" w:cs="Times New Roman"/>
          <w:bCs/>
        </w:rPr>
        <w:t>5</w:t>
      </w:r>
      <w:r>
        <w:rPr>
          <w:rStyle w:val="3"/>
          <w:rFonts w:ascii="Arial" w:hAnsi="Arial" w:cs="Times New Roman"/>
          <w:bCs/>
          <w:lang w:val="en-US" w:eastAsia="zh-CN"/>
        </w:rPr>
        <w:t>、投标担保</w:t>
      </w:r>
      <w:bookmarkEnd w:id="9"/>
      <w:bookmarkEnd w:id="10"/>
    </w:p>
    <w:p>
      <w:pPr>
        <w:pStyle w:val="56"/>
        <w:autoSpaceDE/>
        <w:autoSpaceDN/>
        <w:snapToGrid w:val="0"/>
        <w:spacing w:line="360" w:lineRule="auto"/>
        <w:ind w:firstLine="482" w:firstLineChars="200"/>
        <w:jc w:val="both"/>
        <w:rPr>
          <w:rStyle w:val="3"/>
          <w:rFonts w:hint="eastAsia" w:ascii="宋体" w:hAnsi="宋体" w:eastAsia="宋体" w:cs="宋体"/>
          <w:b/>
          <w:color w:val="auto"/>
          <w:kern w:val="2"/>
          <w:sz w:val="24"/>
          <w:szCs w:val="28"/>
        </w:rPr>
      </w:pPr>
      <w:r>
        <w:rPr>
          <w:rStyle w:val="3"/>
          <w:rFonts w:hint="eastAsia" w:ascii="宋体" w:hAnsi="宋体" w:eastAsia="宋体" w:cs="宋体"/>
          <w:b/>
          <w:color w:val="auto"/>
          <w:kern w:val="2"/>
          <w:sz w:val="24"/>
          <w:szCs w:val="28"/>
        </w:rPr>
        <w:t>5.1</w:t>
      </w:r>
      <w:r>
        <w:rPr>
          <w:rStyle w:val="3"/>
          <w:rFonts w:hint="eastAsia" w:ascii="宋体" w:hAnsi="宋体" w:eastAsia="宋体" w:cs="宋体"/>
          <w:b/>
          <w:sz w:val="24"/>
          <w:szCs w:val="28"/>
        </w:rPr>
        <w:t xml:space="preserve">（A） </w:t>
      </w:r>
      <w:r>
        <w:rPr>
          <w:rStyle w:val="3"/>
          <w:rFonts w:hint="eastAsia" w:ascii="宋体" w:hAnsi="宋体" w:eastAsia="宋体" w:cs="宋体"/>
          <w:b/>
          <w:color w:val="auto"/>
          <w:kern w:val="2"/>
          <w:sz w:val="24"/>
          <w:szCs w:val="28"/>
        </w:rPr>
        <w:t>需递交投标担保：</w:t>
      </w:r>
      <w:r>
        <w:rPr>
          <w:rStyle w:val="3"/>
          <w:rFonts w:hint="eastAsia" w:ascii="宋体" w:hAnsi="宋体" w:eastAsia="宋体" w:cs="宋体"/>
          <w:b/>
          <w:color w:val="auto"/>
          <w:kern w:val="2"/>
          <w:sz w:val="24"/>
          <w:szCs w:val="28"/>
          <w:u w:val="single"/>
        </w:rPr>
        <w:t>详见招标文件的规定</w:t>
      </w:r>
      <w:r>
        <w:rPr>
          <w:rStyle w:val="3"/>
          <w:rFonts w:hint="eastAsia" w:ascii="宋体" w:hAnsi="宋体" w:eastAsia="宋体" w:cs="宋体"/>
          <w:b/>
          <w:color w:val="auto"/>
          <w:kern w:val="2"/>
          <w:sz w:val="24"/>
          <w:szCs w:val="28"/>
        </w:rPr>
        <w:t>。</w:t>
      </w:r>
    </w:p>
    <w:p>
      <w:pPr>
        <w:pStyle w:val="57"/>
        <w:autoSpaceDE/>
        <w:autoSpaceDN/>
        <w:snapToGrid w:val="0"/>
        <w:spacing w:line="360" w:lineRule="auto"/>
        <w:ind w:firstLine="482" w:firstLineChars="200"/>
        <w:jc w:val="both"/>
        <w:rPr>
          <w:rStyle w:val="3"/>
          <w:rFonts w:hint="eastAsia" w:ascii="宋体" w:hAnsi="宋体" w:eastAsia="宋体" w:cs="宋体"/>
          <w:b/>
          <w:color w:val="auto"/>
          <w:kern w:val="2"/>
          <w:sz w:val="24"/>
          <w:szCs w:val="28"/>
          <w:u w:val="single"/>
        </w:rPr>
      </w:pPr>
      <w:r>
        <w:rPr>
          <w:rStyle w:val="3"/>
          <w:rFonts w:hint="eastAsia" w:ascii="宋体" w:hAnsi="宋体" w:eastAsia="宋体" w:cs="宋体"/>
          <w:b/>
          <w:color w:val="auto"/>
          <w:kern w:val="2"/>
          <w:sz w:val="24"/>
          <w:szCs w:val="28"/>
        </w:rPr>
        <w:t>5.1</w:t>
      </w:r>
      <w:r>
        <w:rPr>
          <w:rStyle w:val="3"/>
          <w:rFonts w:hint="eastAsia" w:ascii="宋体" w:hAnsi="宋体" w:eastAsia="宋体" w:cs="宋体"/>
          <w:b/>
          <w:sz w:val="24"/>
          <w:szCs w:val="28"/>
        </w:rPr>
        <w:t xml:space="preserve">（B） </w:t>
      </w:r>
      <w:r>
        <w:rPr>
          <w:rStyle w:val="3"/>
          <w:rFonts w:hint="eastAsia" w:ascii="宋体" w:hAnsi="宋体" w:eastAsia="宋体" w:cs="宋体"/>
          <w:b/>
          <w:color w:val="auto"/>
          <w:kern w:val="2"/>
          <w:sz w:val="24"/>
          <w:szCs w:val="28"/>
        </w:rPr>
        <w:t>不需递交投标担保。</w:t>
      </w:r>
    </w:p>
    <w:p>
      <w:pPr>
        <w:pStyle w:val="58"/>
        <w:bidi w:val="0"/>
        <w:ind w:firstLine="400"/>
        <w:rPr>
          <w:rStyle w:val="3"/>
          <w:rFonts w:ascii="Arial" w:hAnsi="Arial" w:cs="Times New Roman"/>
          <w:bCs/>
        </w:rPr>
      </w:pPr>
      <w:bookmarkStart w:id="11" w:name="_Toc256000007"/>
      <w:bookmarkStart w:id="12" w:name="_Toc51091836"/>
      <w:r>
        <w:rPr>
          <w:rStyle w:val="3"/>
          <w:rFonts w:ascii="Arial" w:hAnsi="Arial" w:cs="Times New Roman"/>
          <w:bCs/>
        </w:rPr>
        <w:t>6、投标文件递交</w:t>
      </w:r>
      <w:bookmarkEnd w:id="11"/>
      <w:bookmarkEnd w:id="12"/>
    </w:p>
    <w:p>
      <w:pPr>
        <w:pStyle w:val="60"/>
        <w:snapToGrid w:val="0"/>
        <w:spacing w:line="360" w:lineRule="auto"/>
        <w:ind w:firstLine="482" w:firstLineChars="200"/>
        <w:rPr>
          <w:rStyle w:val="3"/>
          <w:rFonts w:hint="eastAsia" w:ascii="宋体" w:hAnsi="宋体" w:eastAsia="宋体" w:cs="宋体"/>
          <w:sz w:val="24"/>
          <w:szCs w:val="28"/>
        </w:rPr>
      </w:pPr>
      <w:r>
        <w:rPr>
          <w:rStyle w:val="3"/>
          <w:rFonts w:hint="eastAsia" w:ascii="宋体" w:hAnsi="宋体" w:eastAsia="宋体" w:cs="宋体"/>
          <w:b/>
          <w:sz w:val="24"/>
          <w:szCs w:val="28"/>
        </w:rPr>
        <w:t xml:space="preserve">6.1 </w:t>
      </w:r>
      <w:r>
        <w:rPr>
          <w:rStyle w:val="3"/>
          <w:rFonts w:hint="eastAsia" w:ascii="宋体" w:hAnsi="宋体" w:eastAsia="宋体" w:cs="宋体"/>
          <w:sz w:val="24"/>
          <w:szCs w:val="28"/>
        </w:rPr>
        <w:t>投标文件递交截止时间（投标截止时间，下同）为</w:t>
      </w:r>
      <w:r>
        <w:rPr>
          <w:rStyle w:val="3"/>
          <w:rFonts w:hint="eastAsia" w:ascii="Times New Roman" w:hAnsi="Times New Roman" w:eastAsia="宋体" w:cs="Times New Roman"/>
          <w:spacing w:val="-5"/>
          <w:kern w:val="0"/>
          <w:sz w:val="21"/>
          <w:szCs w:val="21"/>
          <w:lang w:val="en-US" w:eastAsia="zh-CN" w:bidi="ar-SA"/>
        </w:rPr>
        <w:t> </w:t>
      </w:r>
      <w:r>
        <w:rPr>
          <w:rStyle w:val="3"/>
          <w:rFonts w:hint="default" w:ascii="宋体" w:hAnsi="宋体" w:eastAsia="宋体" w:cs="宋体"/>
          <w:sz w:val="24"/>
          <w:szCs w:val="28"/>
          <w:lang w:val="en-US" w:eastAsia="zh-CN"/>
        </w:rPr>
        <w:t>202</w:t>
      </w:r>
      <w:r>
        <w:rPr>
          <w:rStyle w:val="3"/>
          <w:rFonts w:hint="eastAsia" w:ascii="宋体" w:hAnsi="宋体" w:eastAsia="宋体" w:cs="宋体"/>
          <w:sz w:val="24"/>
          <w:szCs w:val="28"/>
          <w:lang w:val="en-US" w:eastAsia="zh-CN"/>
        </w:rPr>
        <w:t>2 年8月 29日9时</w:t>
      </w:r>
      <w:r>
        <w:rPr>
          <w:rStyle w:val="3"/>
          <w:rFonts w:hint="default" w:ascii="宋体" w:hAnsi="宋体" w:eastAsia="宋体" w:cs="宋体"/>
          <w:sz w:val="24"/>
          <w:szCs w:val="28"/>
          <w:lang w:val="en-US" w:eastAsia="zh-CN"/>
        </w:rPr>
        <w:t>30</w:t>
      </w:r>
      <w:r>
        <w:rPr>
          <w:rStyle w:val="3"/>
          <w:rFonts w:hint="eastAsia" w:ascii="宋体" w:hAnsi="宋体" w:eastAsia="宋体" w:cs="宋体"/>
          <w:sz w:val="24"/>
          <w:szCs w:val="28"/>
          <w:lang w:val="en-US" w:eastAsia="zh-CN"/>
        </w:rPr>
        <w:t>分</w:t>
      </w:r>
      <w:r>
        <w:rPr>
          <w:rStyle w:val="3"/>
          <w:rFonts w:hint="eastAsia" w:ascii="宋体" w:hAnsi="宋体" w:eastAsia="宋体" w:cs="宋体"/>
          <w:sz w:val="24"/>
          <w:szCs w:val="28"/>
        </w:rPr>
        <w:t>（北京时间）</w:t>
      </w:r>
      <w:r>
        <w:rPr>
          <w:rStyle w:val="3"/>
          <w:rFonts w:hint="eastAsia" w:ascii="宋体" w:hAnsi="宋体" w:eastAsia="宋体" w:cs="宋体"/>
          <w:sz w:val="24"/>
          <w:szCs w:val="28"/>
          <w:highlight w:val="none"/>
        </w:rPr>
        <w:t>，</w:t>
      </w:r>
      <w:r>
        <w:rPr>
          <w:rStyle w:val="3"/>
          <w:rFonts w:hint="eastAsia" w:ascii="宋体" w:hAnsi="宋体" w:eastAsia="宋体" w:cs="宋体"/>
          <w:sz w:val="24"/>
          <w:szCs w:val="28"/>
        </w:rPr>
        <w:t>投标人应在投标截止时间前通过</w:t>
      </w:r>
      <w:r>
        <w:rPr>
          <w:rStyle w:val="3"/>
          <w:rFonts w:hint="eastAsia" w:ascii="宋体" w:hAnsi="宋体" w:eastAsia="宋体" w:cs="宋体"/>
          <w:sz w:val="24"/>
          <w:szCs w:val="28"/>
          <w:u w:val="single"/>
        </w:rPr>
        <w:t>邵阳市公共资源交易网</w:t>
      </w:r>
      <w:r>
        <w:rPr>
          <w:rStyle w:val="3"/>
          <w:rFonts w:hint="eastAsia" w:ascii="宋体" w:hAnsi="宋体" w:eastAsia="宋体" w:cs="宋体"/>
          <w:sz w:val="24"/>
          <w:szCs w:val="28"/>
        </w:rPr>
        <w:t>（网址：</w:t>
      </w:r>
      <w:r>
        <w:rPr>
          <w:rStyle w:val="3"/>
          <w:rFonts w:hint="eastAsia" w:ascii="宋体" w:hAnsi="宋体" w:eastAsia="宋体" w:cs="宋体"/>
          <w:sz w:val="24"/>
          <w:szCs w:val="28"/>
          <w:u w:val="single"/>
        </w:rPr>
        <w:t>http://ggzy.shaoyang.gov.cn</w:t>
      </w:r>
      <w:r>
        <w:rPr>
          <w:rStyle w:val="3"/>
          <w:rFonts w:hint="eastAsia" w:ascii="宋体" w:hAnsi="宋体" w:eastAsia="宋体" w:cs="宋体"/>
          <w:sz w:val="24"/>
          <w:szCs w:val="28"/>
        </w:rPr>
        <w:t>）在线递交投标文件并完成在线签到。</w:t>
      </w:r>
    </w:p>
    <w:p>
      <w:pPr>
        <w:pStyle w:val="62"/>
        <w:snapToGrid w:val="0"/>
        <w:spacing w:line="360" w:lineRule="auto"/>
        <w:ind w:firstLine="482" w:firstLineChars="200"/>
        <w:rPr>
          <w:rStyle w:val="3"/>
          <w:rFonts w:hint="eastAsia" w:ascii="宋体" w:hAnsi="宋体" w:eastAsia="宋体" w:cs="宋体"/>
          <w:sz w:val="24"/>
          <w:szCs w:val="28"/>
        </w:rPr>
      </w:pPr>
      <w:r>
        <w:rPr>
          <w:rStyle w:val="3"/>
          <w:rFonts w:hint="eastAsia" w:ascii="宋体" w:hAnsi="宋体" w:eastAsia="宋体" w:cs="宋体"/>
          <w:b/>
          <w:sz w:val="24"/>
          <w:szCs w:val="28"/>
        </w:rPr>
        <w:t xml:space="preserve">6.2 </w:t>
      </w:r>
      <w:r>
        <w:rPr>
          <w:rStyle w:val="3"/>
          <w:rFonts w:hint="eastAsia" w:ascii="宋体" w:hAnsi="宋体" w:eastAsia="宋体" w:cs="宋体"/>
          <w:sz w:val="24"/>
          <w:szCs w:val="28"/>
        </w:rPr>
        <w:t>电子投标文件解密时间为发出解密指令后，（</w:t>
      </w:r>
      <w:r>
        <w:rPr>
          <w:rStyle w:val="3"/>
          <w:rFonts w:hint="eastAsia" w:ascii="宋体" w:hAnsi="宋体" w:eastAsia="宋体" w:cs="宋体"/>
          <w:b/>
          <w:bCs/>
          <w:sz w:val="24"/>
          <w:szCs w:val="28"/>
          <w:u w:val="single"/>
        </w:rPr>
        <w:t xml:space="preserve"> </w:t>
      </w:r>
      <w:r>
        <w:rPr>
          <w:rStyle w:val="3"/>
          <w:rFonts w:hint="eastAsia" w:ascii="宋体" w:hAnsi="宋体" w:eastAsia="宋体" w:cs="宋体"/>
          <w:b/>
          <w:bCs/>
          <w:sz w:val="24"/>
          <w:szCs w:val="28"/>
          <w:u w:val="single"/>
          <w:lang w:val="en-US" w:eastAsia="zh-CN"/>
        </w:rPr>
        <w:t>30</w:t>
      </w:r>
      <w:r>
        <w:rPr>
          <w:rStyle w:val="3"/>
          <w:rFonts w:hint="eastAsia" w:ascii="宋体" w:hAnsi="宋体" w:eastAsia="宋体" w:cs="宋体"/>
          <w:b/>
          <w:bCs/>
          <w:sz w:val="24"/>
          <w:szCs w:val="28"/>
          <w:u w:val="single"/>
        </w:rPr>
        <w:t xml:space="preserve"> </w:t>
      </w:r>
      <w:r>
        <w:rPr>
          <w:rStyle w:val="3"/>
          <w:rFonts w:hint="eastAsia" w:ascii="宋体" w:hAnsi="宋体" w:eastAsia="宋体" w:cs="宋体"/>
          <w:sz w:val="24"/>
          <w:szCs w:val="28"/>
        </w:rPr>
        <w:t>）分钟内完成。</w:t>
      </w:r>
    </w:p>
    <w:p>
      <w:pPr>
        <w:pStyle w:val="64"/>
        <w:snapToGrid w:val="0"/>
        <w:spacing w:line="360" w:lineRule="auto"/>
        <w:ind w:firstLine="482" w:firstLineChars="200"/>
        <w:rPr>
          <w:rStyle w:val="3"/>
          <w:rFonts w:hint="eastAsia" w:ascii="宋体" w:hAnsi="宋体" w:eastAsia="宋体" w:cs="宋体"/>
          <w:sz w:val="24"/>
          <w:szCs w:val="28"/>
        </w:rPr>
      </w:pPr>
      <w:r>
        <w:rPr>
          <w:rStyle w:val="3"/>
          <w:rFonts w:hint="eastAsia" w:ascii="宋体" w:hAnsi="宋体" w:eastAsia="宋体" w:cs="宋体"/>
          <w:b/>
          <w:sz w:val="24"/>
          <w:szCs w:val="28"/>
        </w:rPr>
        <w:t>6.3 开标地点：招标人在</w:t>
      </w:r>
      <w:r>
        <w:rPr>
          <w:rStyle w:val="3"/>
          <w:rFonts w:hint="eastAsia" w:ascii="宋体" w:hAnsi="宋体" w:eastAsia="宋体" w:cs="宋体"/>
          <w:sz w:val="24"/>
          <w:szCs w:val="28"/>
          <w:u w:val="single"/>
        </w:rPr>
        <w:t>邵阳市公共资源交易网</w:t>
      </w:r>
      <w:r>
        <w:rPr>
          <w:rStyle w:val="3"/>
          <w:rFonts w:hint="eastAsia" w:ascii="宋体" w:hAnsi="宋体" w:eastAsia="宋体" w:cs="宋体"/>
          <w:b/>
          <w:sz w:val="24"/>
          <w:szCs w:val="28"/>
        </w:rPr>
        <w:t>（网址：</w:t>
      </w:r>
      <w:r>
        <w:rPr>
          <w:rStyle w:val="3"/>
          <w:rFonts w:hint="eastAsia" w:ascii="宋体" w:hAnsi="宋体" w:eastAsia="宋体" w:cs="宋体"/>
          <w:sz w:val="24"/>
          <w:szCs w:val="28"/>
          <w:u w:val="single"/>
        </w:rPr>
        <w:t>http://ggzy.shaoyang.gov.cn</w:t>
      </w:r>
      <w:r>
        <w:rPr>
          <w:rStyle w:val="3"/>
          <w:rFonts w:hint="eastAsia" w:ascii="宋体" w:hAnsi="宋体" w:eastAsia="宋体" w:cs="宋体"/>
          <w:b/>
          <w:sz w:val="24"/>
          <w:szCs w:val="28"/>
        </w:rPr>
        <w:t>）上公开进行开标，所有投标人均应当准时在线参加开标。招标人同时在</w:t>
      </w:r>
      <w:r>
        <w:rPr>
          <w:rStyle w:val="3"/>
          <w:rFonts w:hint="eastAsia" w:ascii="宋体" w:hAnsi="宋体" w:eastAsia="宋体" w:cs="宋体"/>
          <w:b/>
          <w:sz w:val="24"/>
          <w:szCs w:val="28"/>
          <w:u w:val="single"/>
        </w:rPr>
        <w:t>邵阳市公共资源交易中心</w:t>
      </w:r>
      <w:r>
        <w:rPr>
          <w:rStyle w:val="3"/>
          <w:rFonts w:hint="eastAsia" w:ascii="宋体" w:hAnsi="宋体" w:eastAsia="宋体" w:cs="宋体"/>
          <w:b w:val="0"/>
          <w:bCs/>
          <w:sz w:val="24"/>
          <w:szCs w:val="28"/>
        </w:rPr>
        <w:t>（</w:t>
      </w:r>
      <w:r>
        <w:rPr>
          <w:rStyle w:val="3"/>
          <w:rFonts w:hint="eastAsia" w:ascii="宋体" w:hAnsi="宋体" w:eastAsia="宋体" w:cs="宋体"/>
          <w:b w:val="0"/>
          <w:bCs/>
          <w:sz w:val="24"/>
          <w:szCs w:val="28"/>
          <w:u w:val="single"/>
        </w:rPr>
        <w:t>设置网上开标席位/设置线下开标会场</w:t>
      </w:r>
      <w:r>
        <w:rPr>
          <w:rStyle w:val="3"/>
          <w:rFonts w:hint="eastAsia" w:ascii="宋体" w:hAnsi="宋体" w:eastAsia="宋体" w:cs="宋体"/>
          <w:b w:val="0"/>
          <w:bCs/>
          <w:sz w:val="24"/>
          <w:szCs w:val="28"/>
        </w:rPr>
        <w:t>）</w:t>
      </w:r>
      <w:r>
        <w:rPr>
          <w:rStyle w:val="3"/>
          <w:rFonts w:hint="eastAsia" w:ascii="宋体" w:hAnsi="宋体" w:eastAsia="宋体" w:cs="宋体"/>
          <w:b/>
          <w:sz w:val="24"/>
          <w:szCs w:val="28"/>
        </w:rPr>
        <w:t>。</w:t>
      </w:r>
    </w:p>
    <w:p>
      <w:pPr>
        <w:pStyle w:val="66"/>
        <w:bidi w:val="0"/>
        <w:ind w:firstLine="400"/>
        <w:rPr>
          <w:rStyle w:val="3"/>
          <w:rFonts w:ascii="Arial" w:hAnsi="Arial" w:cs="Times New Roman"/>
          <w:bCs/>
        </w:rPr>
      </w:pPr>
      <w:bookmarkStart w:id="13" w:name="_Toc51091837"/>
      <w:bookmarkStart w:id="14" w:name="_Toc256000008"/>
      <w:r>
        <w:rPr>
          <w:rStyle w:val="3"/>
          <w:rFonts w:ascii="Arial" w:hAnsi="Arial" w:cs="Times New Roman"/>
          <w:bCs/>
        </w:rPr>
        <w:t>7、评标办法</w:t>
      </w:r>
      <w:bookmarkEnd w:id="13"/>
      <w:bookmarkEnd w:id="14"/>
    </w:p>
    <w:p>
      <w:pPr>
        <w:pStyle w:val="68"/>
        <w:snapToGrid w:val="0"/>
        <w:spacing w:line="360" w:lineRule="auto"/>
        <w:ind w:firstLine="480" w:firstLineChars="200"/>
        <w:rPr>
          <w:rStyle w:val="3"/>
          <w:rFonts w:hint="eastAsia" w:ascii="宋体" w:hAnsi="宋体" w:eastAsia="宋体" w:cs="宋体"/>
          <w:sz w:val="24"/>
          <w:szCs w:val="28"/>
        </w:rPr>
      </w:pPr>
      <w:r>
        <w:rPr>
          <w:rStyle w:val="3"/>
          <w:rFonts w:hint="eastAsia" w:ascii="宋体" w:hAnsi="宋体" w:eastAsia="宋体" w:cs="宋体"/>
          <w:sz w:val="24"/>
          <w:szCs w:val="28"/>
        </w:rPr>
        <w:t>7.1 本项目评标办法采用</w:t>
      </w:r>
      <w:r>
        <w:rPr>
          <w:rStyle w:val="3"/>
          <w:rFonts w:hint="eastAsia" w:ascii="宋体" w:hAnsi="宋体" w:eastAsia="宋体" w:cs="宋体"/>
          <w:b/>
          <w:bCs/>
          <w:sz w:val="24"/>
          <w:szCs w:val="28"/>
          <w:u w:val="single"/>
        </w:rPr>
        <w:t>综合评估法Ⅰ</w:t>
      </w:r>
      <w:r>
        <w:rPr>
          <w:rStyle w:val="3"/>
          <w:rFonts w:hint="eastAsia" w:ascii="宋体" w:hAnsi="宋体" w:eastAsia="宋体" w:cs="宋体"/>
          <w:sz w:val="24"/>
          <w:szCs w:val="28"/>
        </w:rPr>
        <w:t>。</w:t>
      </w:r>
    </w:p>
    <w:p>
      <w:pPr>
        <w:pStyle w:val="70"/>
        <w:snapToGrid w:val="0"/>
        <w:spacing w:line="360" w:lineRule="auto"/>
        <w:ind w:firstLine="480" w:firstLineChars="200"/>
        <w:rPr>
          <w:rStyle w:val="3"/>
          <w:rFonts w:hint="eastAsia" w:ascii="宋体" w:hAnsi="宋体" w:eastAsia="宋体" w:cs="宋体"/>
          <w:sz w:val="24"/>
          <w:szCs w:val="28"/>
        </w:rPr>
      </w:pPr>
      <w:r>
        <w:rPr>
          <w:rStyle w:val="3"/>
          <w:rFonts w:hint="eastAsia" w:ascii="宋体" w:hAnsi="宋体" w:eastAsia="宋体" w:cs="宋体"/>
          <w:sz w:val="24"/>
          <w:szCs w:val="28"/>
        </w:rPr>
        <w:t>7.2 本次招标实行资格后审，资格审查的具体要求见招标文件。</w:t>
      </w:r>
    </w:p>
    <w:p>
      <w:pPr>
        <w:pStyle w:val="72"/>
        <w:bidi w:val="0"/>
        <w:ind w:firstLine="400"/>
        <w:rPr>
          <w:rStyle w:val="3"/>
          <w:rFonts w:ascii="Arial" w:hAnsi="Arial" w:cs="Times New Roman"/>
          <w:bCs/>
        </w:rPr>
      </w:pPr>
      <w:bookmarkStart w:id="15" w:name="_Toc256000009"/>
      <w:bookmarkStart w:id="16" w:name="_Toc51091838"/>
      <w:r>
        <w:rPr>
          <w:rStyle w:val="3"/>
          <w:rFonts w:ascii="Arial" w:hAnsi="Arial" w:cs="Times New Roman"/>
          <w:bCs/>
        </w:rPr>
        <w:t>8、踏勘现场和投标预备会</w:t>
      </w:r>
      <w:bookmarkEnd w:id="15"/>
      <w:bookmarkEnd w:id="16"/>
    </w:p>
    <w:p>
      <w:pPr>
        <w:pStyle w:val="74"/>
        <w:spacing w:line="360" w:lineRule="auto"/>
        <w:ind w:firstLine="482" w:firstLineChars="200"/>
        <w:rPr>
          <w:rStyle w:val="3"/>
          <w:rFonts w:hint="eastAsia" w:ascii="宋体" w:hAnsi="宋体" w:eastAsia="宋体" w:cs="宋体"/>
          <w:sz w:val="24"/>
          <w:szCs w:val="28"/>
        </w:rPr>
      </w:pPr>
      <w:r>
        <w:rPr>
          <w:rStyle w:val="3"/>
          <w:rFonts w:hint="eastAsia" w:ascii="宋体" w:hAnsi="宋体" w:eastAsia="宋体" w:cs="宋体"/>
          <w:b/>
          <w:sz w:val="24"/>
          <w:szCs w:val="28"/>
        </w:rPr>
        <w:t xml:space="preserve">8.1（A） </w:t>
      </w:r>
      <w:r>
        <w:rPr>
          <w:rStyle w:val="3"/>
          <w:rFonts w:hint="eastAsia" w:ascii="宋体" w:hAnsi="宋体" w:eastAsia="宋体" w:cs="宋体"/>
          <w:sz w:val="24"/>
          <w:szCs w:val="28"/>
        </w:rPr>
        <w:t>招标人定于</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（具体时间）在</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（踏勘现场集合地点）组织踏勘现场，</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（具体时间）在</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（投标预备会地点）召开投标预备会，投标人可自愿参加，交通工具</w:t>
      </w:r>
      <w:r>
        <w:rPr>
          <w:rStyle w:val="3"/>
          <w:rFonts w:hint="eastAsia" w:ascii="宋体" w:hAnsi="宋体" w:eastAsia="宋体" w:cs="宋体"/>
          <w:sz w:val="24"/>
          <w:szCs w:val="28"/>
          <w:u w:val="single"/>
        </w:rPr>
        <w:t xml:space="preserve">        </w:t>
      </w:r>
      <w:r>
        <w:rPr>
          <w:rStyle w:val="3"/>
          <w:rFonts w:hint="eastAsia" w:ascii="宋体" w:hAnsi="宋体" w:eastAsia="宋体" w:cs="宋体"/>
          <w:sz w:val="24"/>
          <w:szCs w:val="28"/>
        </w:rPr>
        <w:t>（自备／招标人提供），食宿自理。</w:t>
      </w:r>
    </w:p>
    <w:p>
      <w:pPr>
        <w:pStyle w:val="75"/>
        <w:spacing w:line="360" w:lineRule="auto"/>
        <w:ind w:firstLine="482" w:firstLineChars="200"/>
        <w:rPr>
          <w:rStyle w:val="3"/>
          <w:rFonts w:ascii="Calibri" w:hAnsi="Calibri" w:eastAsia="仿宋_GB2312" w:cs="Times New Roman"/>
          <w:sz w:val="28"/>
          <w:szCs w:val="32"/>
        </w:rPr>
      </w:pPr>
      <w:r>
        <w:rPr>
          <w:rStyle w:val="3"/>
          <w:rFonts w:hint="eastAsia" w:ascii="宋体" w:hAnsi="宋体" w:eastAsia="宋体" w:cs="宋体"/>
          <w:b/>
          <w:sz w:val="24"/>
          <w:szCs w:val="28"/>
        </w:rPr>
        <w:t>8.1</w:t>
      </w:r>
      <w:r>
        <w:rPr>
          <w:rStyle w:val="3"/>
          <w:rFonts w:hint="eastAsia" w:ascii="Wingdings" w:hAnsi="Wingdings" w:eastAsia="宋体" w:cs="宋体"/>
          <w:b/>
          <w:sz w:val="24"/>
          <w:szCs w:val="28"/>
        </w:rPr>
        <w:t>þ</w:t>
      </w:r>
      <w:r>
        <w:rPr>
          <w:rStyle w:val="3"/>
          <w:rFonts w:hint="eastAsia" w:ascii="宋体" w:hAnsi="宋体" w:eastAsia="宋体" w:cs="宋体"/>
          <w:b/>
          <w:sz w:val="24"/>
          <w:szCs w:val="28"/>
        </w:rPr>
        <w:t>（B）</w:t>
      </w:r>
      <w:r>
        <w:rPr>
          <w:rStyle w:val="3"/>
          <w:rFonts w:hint="eastAsia" w:ascii="宋体" w:hAnsi="宋体" w:eastAsia="宋体" w:cs="宋体"/>
          <w:sz w:val="24"/>
          <w:szCs w:val="28"/>
        </w:rPr>
        <w:t>本项目招标人不统一组织现场踏勘和召开投标预备会。</w:t>
      </w:r>
    </w:p>
    <w:p>
      <w:pPr>
        <w:pStyle w:val="76"/>
        <w:bidi w:val="0"/>
        <w:ind w:firstLine="400"/>
        <w:rPr>
          <w:rStyle w:val="3"/>
          <w:rFonts w:ascii="Arial" w:hAnsi="Arial" w:cs="Times New Roman"/>
          <w:bCs/>
        </w:rPr>
      </w:pPr>
      <w:bookmarkStart w:id="17" w:name="_Toc51091839"/>
      <w:bookmarkStart w:id="18" w:name="_Toc256000010"/>
      <w:r>
        <w:rPr>
          <w:rStyle w:val="3"/>
          <w:rFonts w:ascii="Arial" w:hAnsi="Arial" w:cs="Times New Roman"/>
          <w:bCs/>
        </w:rPr>
        <w:t>9、发布公告的媒介</w:t>
      </w:r>
      <w:bookmarkEnd w:id="17"/>
      <w:bookmarkEnd w:id="18"/>
    </w:p>
    <w:p>
      <w:pPr>
        <w:pStyle w:val="78"/>
        <w:snapToGrid w:val="0"/>
        <w:spacing w:line="360" w:lineRule="auto"/>
        <w:ind w:firstLine="480" w:firstLineChars="200"/>
        <w:rPr>
          <w:rStyle w:val="3"/>
          <w:rFonts w:hint="eastAsia" w:ascii="宋体" w:hAnsi="宋体" w:eastAsia="宋体" w:cs="宋体"/>
          <w:sz w:val="24"/>
          <w:szCs w:val="28"/>
        </w:rPr>
      </w:pPr>
      <w:r>
        <w:rPr>
          <w:rStyle w:val="3"/>
          <w:rFonts w:hint="eastAsia" w:ascii="宋体" w:hAnsi="宋体" w:eastAsia="宋体" w:cs="宋体"/>
          <w:sz w:val="24"/>
          <w:szCs w:val="28"/>
        </w:rPr>
        <w:t>本次招标公告同时在</w:t>
      </w:r>
      <w:r>
        <w:rPr>
          <w:rStyle w:val="3"/>
          <w:rFonts w:hint="eastAsia" w:ascii="宋体" w:hAnsi="宋体" w:eastAsia="宋体" w:cs="宋体"/>
          <w:sz w:val="24"/>
          <w:szCs w:val="28"/>
          <w:u w:val="single"/>
        </w:rPr>
        <w:t>湖南省招标投标监管网（http://bidding.hunan.gov.cn/）、邵阳市公共资源交易中心网（https://ggzy.shaoyang.gov.cn/）</w:t>
      </w:r>
      <w:r>
        <w:rPr>
          <w:rStyle w:val="3"/>
          <w:rFonts w:hint="eastAsia" w:ascii="宋体" w:hAnsi="宋体" w:cs="宋体"/>
          <w:sz w:val="24"/>
          <w:szCs w:val="28"/>
          <w:u w:val="single"/>
          <w:lang w:eastAsia="zh-CN"/>
        </w:rPr>
        <w:t>、隆回县政府公众信息网（http://www.longhui.gov.cn/）</w:t>
      </w:r>
      <w:r>
        <w:rPr>
          <w:rStyle w:val="3"/>
          <w:rFonts w:hint="eastAsia" w:ascii="宋体" w:hAnsi="宋体" w:eastAsia="宋体" w:cs="宋体"/>
          <w:sz w:val="24"/>
          <w:szCs w:val="28"/>
        </w:rPr>
        <w:t>（发布公告的媒介名称）上发布。</w:t>
      </w:r>
    </w:p>
    <w:p>
      <w:pPr>
        <w:pStyle w:val="80"/>
        <w:bidi w:val="0"/>
        <w:ind w:firstLine="400"/>
        <w:rPr>
          <w:rStyle w:val="3"/>
          <w:rFonts w:ascii="Arial" w:hAnsi="Arial" w:cs="Times New Roman"/>
          <w:bCs/>
        </w:rPr>
      </w:pPr>
      <w:bookmarkStart w:id="19" w:name="_Toc51091840"/>
      <w:bookmarkStart w:id="20" w:name="_Toc256000011"/>
      <w:r>
        <w:rPr>
          <w:rStyle w:val="3"/>
          <w:rFonts w:ascii="Arial" w:hAnsi="Arial" w:cs="Times New Roman"/>
          <w:bCs/>
        </w:rPr>
        <w:t>10、行政监督</w:t>
      </w:r>
      <w:bookmarkEnd w:id="19"/>
      <w:bookmarkEnd w:id="20"/>
    </w:p>
    <w:p>
      <w:pPr>
        <w:pStyle w:val="82"/>
        <w:snapToGrid w:val="0"/>
        <w:spacing w:line="490" w:lineRule="exact"/>
        <w:ind w:firstLine="480" w:firstLineChars="200"/>
        <w:rPr>
          <w:rStyle w:val="3"/>
          <w:rFonts w:eastAsia="仿宋_GB2312"/>
          <w:sz w:val="28"/>
          <w:szCs w:val="32"/>
        </w:rPr>
      </w:pPr>
      <w:r>
        <w:rPr>
          <w:rStyle w:val="3"/>
          <w:rFonts w:hint="eastAsia" w:ascii="宋体" w:hAnsi="宋体" w:eastAsia="宋体" w:cs="宋体"/>
          <w:sz w:val="24"/>
          <w:szCs w:val="28"/>
        </w:rPr>
        <w:t>本次招标行政监督部门为</w:t>
      </w:r>
      <w:r>
        <w:rPr>
          <w:rStyle w:val="3"/>
          <w:rFonts w:hint="eastAsia" w:ascii="宋体" w:hAnsi="宋体" w:eastAsia="宋体" w:cs="宋体"/>
          <w:color w:val="000000"/>
          <w:sz w:val="24"/>
          <w:szCs w:val="28"/>
          <w:u w:val="single"/>
        </w:rPr>
        <w:t>隆回县水利局</w:t>
      </w:r>
      <w:r>
        <w:rPr>
          <w:rStyle w:val="3"/>
          <w:rFonts w:hint="eastAsia" w:ascii="宋体" w:hAnsi="宋体" w:eastAsia="宋体" w:cs="宋体"/>
          <w:color w:val="000000"/>
          <w:sz w:val="24"/>
          <w:szCs w:val="28"/>
        </w:rPr>
        <w:t>，电话：</w:t>
      </w:r>
      <w:r>
        <w:rPr>
          <w:rStyle w:val="3"/>
          <w:rFonts w:hint="eastAsia" w:ascii="宋体" w:hAnsi="宋体" w:eastAsia="宋体" w:cs="宋体"/>
          <w:color w:val="000000"/>
          <w:sz w:val="24"/>
          <w:szCs w:val="28"/>
          <w:u w:val="single"/>
        </w:rPr>
        <w:t>0739-8232673</w:t>
      </w:r>
      <w:r>
        <w:rPr>
          <w:rStyle w:val="3"/>
          <w:rFonts w:hint="eastAsia" w:ascii="宋体" w:hAnsi="宋体" w:eastAsia="宋体" w:cs="宋体"/>
          <w:color w:val="000000"/>
          <w:sz w:val="24"/>
          <w:szCs w:val="28"/>
        </w:rPr>
        <w:t>。</w:t>
      </w:r>
    </w:p>
    <w:p>
      <w:pPr>
        <w:pStyle w:val="84"/>
        <w:bidi w:val="0"/>
        <w:ind w:firstLine="400"/>
        <w:rPr>
          <w:rStyle w:val="3"/>
          <w:rFonts w:ascii="Arial" w:hAnsi="Arial" w:cs="Times New Roman"/>
          <w:bCs/>
        </w:rPr>
      </w:pPr>
      <w:bookmarkStart w:id="21" w:name="_Toc51091841"/>
      <w:bookmarkStart w:id="22" w:name="_Toc256000012"/>
      <w:r>
        <w:rPr>
          <w:rStyle w:val="3"/>
          <w:rFonts w:ascii="Arial" w:hAnsi="Arial" w:cs="Times New Roman"/>
          <w:bCs/>
        </w:rPr>
        <w:t>11、联系方式</w:t>
      </w:r>
      <w:bookmarkEnd w:id="21"/>
      <w:bookmarkEnd w:id="22"/>
    </w:p>
    <w:p>
      <w:pPr>
        <w:pStyle w:val="86"/>
        <w:snapToGrid w:val="0"/>
        <w:spacing w:line="360" w:lineRule="auto"/>
        <w:ind w:firstLine="480" w:firstLineChars="200"/>
        <w:rPr>
          <w:rStyle w:val="3"/>
          <w:rFonts w:hint="eastAsia" w:ascii="宋体" w:hAnsi="宋体" w:eastAsia="宋体" w:cs="宋体"/>
          <w:sz w:val="24"/>
          <w:szCs w:val="24"/>
        </w:rPr>
      </w:pPr>
      <w:r>
        <w:rPr>
          <w:rStyle w:val="3"/>
          <w:rFonts w:hint="eastAsia" w:ascii="宋体" w:hAnsi="宋体" w:eastAsia="宋体" w:cs="宋体"/>
          <w:sz w:val="24"/>
          <w:szCs w:val="24"/>
        </w:rPr>
        <w:t>（1）招 标 人：</w:t>
      </w:r>
      <w:r>
        <w:rPr>
          <w:rStyle w:val="3"/>
          <w:rFonts w:hint="eastAsia" w:ascii="宋体" w:hAnsi="宋体" w:eastAsia="宋体" w:cs="宋体"/>
          <w:sz w:val="24"/>
          <w:szCs w:val="24"/>
          <w:u w:val="single"/>
        </w:rPr>
        <w:t>隆回县河湖事务中心</w:t>
      </w:r>
    </w:p>
    <w:p>
      <w:pPr>
        <w:pStyle w:val="88"/>
        <w:snapToGrid w:val="0"/>
        <w:spacing w:line="360" w:lineRule="auto"/>
        <w:ind w:firstLine="1123" w:firstLineChars="468"/>
        <w:rPr>
          <w:rStyle w:val="3"/>
          <w:rFonts w:hint="eastAsia" w:ascii="宋体" w:hAnsi="宋体" w:eastAsia="宋体" w:cs="宋体"/>
          <w:sz w:val="24"/>
          <w:szCs w:val="24"/>
        </w:rPr>
      </w:pPr>
      <w:r>
        <w:rPr>
          <w:rStyle w:val="3"/>
          <w:rFonts w:hint="eastAsia" w:ascii="宋体" w:hAnsi="宋体" w:eastAsia="宋体" w:cs="宋体"/>
          <w:sz w:val="24"/>
          <w:szCs w:val="24"/>
        </w:rPr>
        <w:t>地    址：</w:t>
      </w:r>
      <w:r>
        <w:rPr>
          <w:rStyle w:val="3"/>
          <w:rFonts w:hint="eastAsia" w:ascii="宋体" w:hAnsi="宋体" w:eastAsia="宋体" w:cs="宋体"/>
          <w:sz w:val="24"/>
          <w:szCs w:val="24"/>
          <w:u w:val="single"/>
        </w:rPr>
        <w:t>隆回县桃花坪街道桃洪西路3号</w:t>
      </w:r>
    </w:p>
    <w:p>
      <w:pPr>
        <w:pStyle w:val="90"/>
        <w:snapToGrid w:val="0"/>
        <w:spacing w:line="360" w:lineRule="auto"/>
        <w:ind w:firstLine="1123" w:firstLineChars="468"/>
        <w:rPr>
          <w:rStyle w:val="3"/>
          <w:rFonts w:hint="eastAsia" w:ascii="宋体" w:hAnsi="宋体" w:eastAsia="宋体" w:cs="宋体"/>
          <w:sz w:val="24"/>
          <w:szCs w:val="24"/>
        </w:rPr>
      </w:pPr>
      <w:r>
        <w:rPr>
          <w:rStyle w:val="3"/>
          <w:rFonts w:hint="eastAsia" w:ascii="宋体" w:hAnsi="宋体" w:eastAsia="宋体" w:cs="宋体"/>
          <w:sz w:val="24"/>
          <w:szCs w:val="24"/>
        </w:rPr>
        <w:t>联 系 人：</w:t>
      </w:r>
      <w:r>
        <w:rPr>
          <w:rStyle w:val="3"/>
          <w:rFonts w:hint="eastAsia" w:ascii="宋体" w:hAnsi="宋体" w:eastAsia="宋体" w:cs="宋体"/>
          <w:sz w:val="24"/>
          <w:szCs w:val="24"/>
          <w:u w:val="single"/>
        </w:rPr>
        <w:t>刘</w:t>
      </w:r>
      <w:r>
        <w:rPr>
          <w:rStyle w:val="3"/>
          <w:rFonts w:hint="eastAsia" w:ascii="宋体" w:hAnsi="宋体" w:eastAsia="宋体" w:cs="宋体"/>
          <w:sz w:val="24"/>
          <w:szCs w:val="24"/>
          <w:u w:val="single"/>
          <w:lang w:eastAsia="zh-CN"/>
        </w:rPr>
        <w:t>先生</w:t>
      </w:r>
      <w:r>
        <w:rPr>
          <w:rStyle w:val="3"/>
          <w:rFonts w:hint="eastAsia" w:ascii="宋体" w:hAnsi="宋体" w:eastAsia="宋体" w:cs="宋体"/>
          <w:sz w:val="24"/>
          <w:szCs w:val="24"/>
          <w:u w:val="single"/>
        </w:rPr>
        <w:t xml:space="preserve">  </w:t>
      </w:r>
      <w:r>
        <w:rPr>
          <w:rStyle w:val="3"/>
          <w:rFonts w:hint="eastAsia" w:ascii="宋体" w:hAnsi="宋体" w:cs="宋体"/>
          <w:sz w:val="24"/>
          <w:szCs w:val="24"/>
          <w:u w:val="single"/>
          <w:lang w:val="en-US" w:eastAsia="zh-CN"/>
        </w:rPr>
        <w:t xml:space="preserve">  </w:t>
      </w:r>
      <w:r>
        <w:rPr>
          <w:rStyle w:val="3"/>
          <w:rFonts w:hint="eastAsia" w:ascii="宋体" w:hAnsi="宋体" w:eastAsia="宋体" w:cs="宋体"/>
          <w:sz w:val="24"/>
          <w:szCs w:val="24"/>
          <w:u w:val="single"/>
        </w:rPr>
        <w:t xml:space="preserve"> </w:t>
      </w:r>
    </w:p>
    <w:p>
      <w:pPr>
        <w:pStyle w:val="92"/>
        <w:snapToGrid w:val="0"/>
        <w:spacing w:line="360" w:lineRule="auto"/>
        <w:ind w:firstLine="1111" w:firstLineChars="463"/>
        <w:rPr>
          <w:rStyle w:val="3"/>
          <w:rFonts w:hint="eastAsia" w:ascii="宋体" w:hAnsi="宋体" w:eastAsia="宋体" w:cs="宋体"/>
          <w:sz w:val="24"/>
          <w:szCs w:val="24"/>
        </w:rPr>
      </w:pPr>
      <w:r>
        <w:rPr>
          <w:rStyle w:val="3"/>
          <w:rFonts w:hint="eastAsia" w:ascii="宋体" w:hAnsi="宋体" w:eastAsia="宋体" w:cs="宋体"/>
          <w:sz w:val="24"/>
          <w:szCs w:val="24"/>
        </w:rPr>
        <w:t>电    话：</w:t>
      </w:r>
      <w:r>
        <w:rPr>
          <w:rStyle w:val="3"/>
          <w:rFonts w:hint="eastAsia" w:ascii="宋体" w:hAnsi="宋体" w:eastAsia="宋体" w:cs="宋体"/>
          <w:sz w:val="24"/>
          <w:szCs w:val="24"/>
          <w:u w:val="single"/>
        </w:rPr>
        <w:t>13787397952</w:t>
      </w:r>
    </w:p>
    <w:p>
      <w:pPr>
        <w:pStyle w:val="94"/>
        <w:snapToGrid w:val="0"/>
        <w:spacing w:line="360" w:lineRule="auto"/>
        <w:ind w:firstLine="480" w:firstLineChars="200"/>
        <w:rPr>
          <w:rStyle w:val="3"/>
          <w:rFonts w:hint="eastAsia" w:ascii="宋体" w:hAnsi="宋体" w:eastAsia="宋体" w:cs="宋体"/>
          <w:sz w:val="24"/>
          <w:szCs w:val="24"/>
        </w:rPr>
      </w:pPr>
    </w:p>
    <w:p>
      <w:pPr>
        <w:pStyle w:val="96"/>
        <w:snapToGrid w:val="0"/>
        <w:spacing w:line="360" w:lineRule="auto"/>
        <w:ind w:firstLine="480" w:firstLineChars="200"/>
        <w:rPr>
          <w:rStyle w:val="3"/>
          <w:rFonts w:hint="eastAsia" w:ascii="宋体" w:hAnsi="宋体" w:eastAsia="宋体" w:cs="宋体"/>
          <w:sz w:val="24"/>
          <w:szCs w:val="24"/>
          <w:lang w:eastAsia="zh-CN"/>
        </w:rPr>
      </w:pPr>
      <w:r>
        <w:rPr>
          <w:rStyle w:val="3"/>
          <w:rFonts w:hint="eastAsia" w:ascii="宋体" w:hAnsi="宋体" w:eastAsia="宋体" w:cs="宋体"/>
          <w:sz w:val="24"/>
          <w:szCs w:val="24"/>
        </w:rPr>
        <w:t>（2）招标代理机构：</w:t>
      </w:r>
      <w:r>
        <w:rPr>
          <w:rStyle w:val="3"/>
          <w:rFonts w:hint="eastAsia" w:ascii="宋体" w:hAnsi="宋体" w:cs="宋体"/>
          <w:sz w:val="24"/>
          <w:szCs w:val="24"/>
          <w:u w:val="single"/>
          <w:lang w:eastAsia="zh-CN"/>
        </w:rPr>
        <w:t>湖南三湘工程管理有限公司</w:t>
      </w:r>
    </w:p>
    <w:p>
      <w:pPr>
        <w:pStyle w:val="98"/>
        <w:snapToGrid w:val="0"/>
        <w:spacing w:line="360" w:lineRule="auto"/>
        <w:ind w:firstLine="1111" w:firstLineChars="463"/>
        <w:rPr>
          <w:rStyle w:val="3"/>
          <w:rFonts w:hint="eastAsia" w:ascii="宋体" w:hAnsi="宋体" w:eastAsia="宋体" w:cs="宋体"/>
          <w:sz w:val="24"/>
          <w:szCs w:val="24"/>
        </w:rPr>
      </w:pPr>
      <w:r>
        <w:rPr>
          <w:rStyle w:val="3"/>
          <w:rFonts w:hint="eastAsia" w:ascii="宋体" w:hAnsi="宋体" w:eastAsia="宋体" w:cs="宋体"/>
          <w:sz w:val="24"/>
          <w:szCs w:val="24"/>
        </w:rPr>
        <w:t>地    址：</w:t>
      </w:r>
      <w:r>
        <w:rPr>
          <w:rStyle w:val="3"/>
          <w:rFonts w:hint="eastAsia"/>
        </w:rPr>
        <w:t xml:space="preserve">长沙市雨花区湘府东路华盛世纪新城 </w:t>
      </w:r>
      <w:r>
        <w:rPr>
          <w:rStyle w:val="3"/>
          <w:rFonts w:ascii="Calibri"/>
        </w:rPr>
        <w:t xml:space="preserve">25 </w:t>
      </w:r>
      <w:r>
        <w:rPr>
          <w:rStyle w:val="3"/>
          <w:rFonts w:hint="eastAsia"/>
        </w:rPr>
        <w:t xml:space="preserve">栋 </w:t>
      </w:r>
      <w:r>
        <w:rPr>
          <w:rStyle w:val="3"/>
          <w:rFonts w:ascii="Calibri"/>
        </w:rPr>
        <w:t xml:space="preserve">201 </w:t>
      </w:r>
      <w:r>
        <w:rPr>
          <w:rStyle w:val="3"/>
          <w:rFonts w:hint="eastAsia"/>
        </w:rPr>
        <w:t>号</w:t>
      </w:r>
    </w:p>
    <w:p>
      <w:pPr>
        <w:pStyle w:val="100"/>
        <w:snapToGrid w:val="0"/>
        <w:spacing w:line="360" w:lineRule="auto"/>
        <w:ind w:firstLine="1111" w:firstLineChars="463"/>
        <w:rPr>
          <w:rStyle w:val="3"/>
          <w:rFonts w:hint="eastAsia" w:ascii="宋体" w:hAnsi="宋体" w:eastAsia="宋体" w:cs="宋体"/>
          <w:sz w:val="24"/>
          <w:szCs w:val="24"/>
        </w:rPr>
      </w:pPr>
      <w:r>
        <w:rPr>
          <w:rStyle w:val="3"/>
          <w:rFonts w:hint="eastAsia" w:ascii="宋体" w:hAnsi="宋体" w:eastAsia="宋体" w:cs="宋体"/>
          <w:sz w:val="24"/>
          <w:szCs w:val="24"/>
        </w:rPr>
        <w:t>联 系 人：</w:t>
      </w:r>
      <w:r>
        <w:rPr>
          <w:rStyle w:val="3"/>
          <w:rFonts w:hint="eastAsia" w:ascii="宋体" w:hAnsi="宋体" w:cs="宋体"/>
          <w:sz w:val="24"/>
          <w:szCs w:val="24"/>
          <w:lang w:eastAsia="zh-CN"/>
        </w:rPr>
        <w:t>罗成</w:t>
      </w:r>
      <w:r>
        <w:rPr>
          <w:rStyle w:val="3"/>
          <w:rFonts w:hint="eastAsia" w:ascii="宋体" w:hAnsi="宋体" w:cs="宋体"/>
          <w:sz w:val="24"/>
          <w:szCs w:val="24"/>
          <w:lang w:val="en-US" w:eastAsia="zh-CN"/>
        </w:rPr>
        <w:t>/</w:t>
      </w:r>
      <w:r>
        <w:rPr>
          <w:rStyle w:val="3"/>
          <w:rFonts w:hint="eastAsia"/>
        </w:rPr>
        <w:t>李</w:t>
      </w:r>
      <w:r>
        <w:rPr>
          <w:rStyle w:val="3"/>
          <w:rFonts w:hint="eastAsia"/>
          <w:lang w:eastAsia="zh-CN"/>
        </w:rPr>
        <w:t>玲汝</w:t>
      </w:r>
      <w:r>
        <w:rPr>
          <w:rStyle w:val="3"/>
          <w:rFonts w:hint="eastAsia"/>
          <w:lang w:val="en-US" w:eastAsia="zh-CN"/>
        </w:rPr>
        <w:t xml:space="preserve"> </w:t>
      </w:r>
    </w:p>
    <w:p>
      <w:pPr>
        <w:pStyle w:val="102"/>
        <w:snapToGrid w:val="0"/>
        <w:spacing w:line="360" w:lineRule="auto"/>
        <w:ind w:firstLine="1111" w:firstLineChars="463"/>
        <w:rPr>
          <w:rStyle w:val="3"/>
          <w:rFonts w:hint="eastAsia" w:ascii="宋体" w:hAnsi="宋体" w:eastAsia="宋体" w:cs="宋体"/>
          <w:sz w:val="24"/>
          <w:szCs w:val="24"/>
        </w:rPr>
      </w:pPr>
      <w:r>
        <w:rPr>
          <w:rStyle w:val="3"/>
          <w:rFonts w:hint="eastAsia" w:ascii="宋体" w:hAnsi="宋体" w:eastAsia="宋体" w:cs="宋体"/>
          <w:sz w:val="24"/>
          <w:szCs w:val="24"/>
        </w:rPr>
        <w:t>电    话：</w:t>
      </w:r>
      <w:r>
        <w:rPr>
          <w:rStyle w:val="3"/>
          <w:rFonts w:hint="eastAsia"/>
          <w:lang w:val="en-US" w:eastAsia="zh-CN"/>
        </w:rPr>
        <w:t>0739—8898899 / 13973980702</w:t>
      </w:r>
    </w:p>
    <w:p/>
    <w:sectPr>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TAzNTIxM2MxMDQ4OTBmNWQ4MTZiOTE3YmNkZTgifQ=="/>
  </w:docVars>
  <w:rsids>
    <w:rsidRoot w:val="789E5741"/>
    <w:rsid w:val="016C6810"/>
    <w:rsid w:val="02DB2EBF"/>
    <w:rsid w:val="0E481A59"/>
    <w:rsid w:val="1AA82FDA"/>
    <w:rsid w:val="1FED3CB5"/>
    <w:rsid w:val="21E76236"/>
    <w:rsid w:val="22C67B96"/>
    <w:rsid w:val="2F1321AD"/>
    <w:rsid w:val="31FC7814"/>
    <w:rsid w:val="4251506E"/>
    <w:rsid w:val="48DD58AD"/>
    <w:rsid w:val="5553421F"/>
    <w:rsid w:val="5A176120"/>
    <w:rsid w:val="722B72BA"/>
    <w:rsid w:val="74AA5A49"/>
    <w:rsid w:val="789E5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6">
    <w:name w:val="标题 2_0"/>
    <w:basedOn w:val="7"/>
    <w:next w:val="7"/>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标题 2_1"/>
    <w:basedOn w:val="10"/>
    <w:next w:val="10"/>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1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正文_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
    <w:name w:val="正文_1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标题 2_2"/>
    <w:basedOn w:val="22"/>
    <w:next w:val="22"/>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22">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普通(网站)_0"/>
    <w:basedOn w:val="24"/>
    <w:qFormat/>
    <w:uiPriority w:val="0"/>
    <w:rPr>
      <w:rFonts w:ascii="Times New Roman" w:hAnsi="Times New Roman" w:eastAsia="宋体" w:cs="Times New Roman"/>
      <w:sz w:val="24"/>
      <w:szCs w:val="24"/>
    </w:rPr>
  </w:style>
  <w:style w:type="paragraph" w:customStyle="1" w:styleId="24">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普通(网站)_1"/>
    <w:basedOn w:val="26"/>
    <w:qFormat/>
    <w:uiPriority w:val="0"/>
    <w:rPr>
      <w:rFonts w:ascii="Times New Roman" w:hAnsi="Times New Roman" w:eastAsia="宋体" w:cs="Times New Roman"/>
      <w:sz w:val="24"/>
      <w:szCs w:val="24"/>
    </w:rPr>
  </w:style>
  <w:style w:type="paragraph" w:customStyle="1" w:styleId="26">
    <w:name w:val="正文_1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CM91_0"/>
    <w:basedOn w:val="28"/>
    <w:next w:val="28"/>
    <w:qFormat/>
    <w:uiPriority w:val="0"/>
    <w:pPr>
      <w:autoSpaceDE w:val="0"/>
      <w:autoSpaceDN w:val="0"/>
      <w:adjustRightInd w:val="0"/>
      <w:spacing w:after="160"/>
      <w:jc w:val="left"/>
    </w:pPr>
    <w:rPr>
      <w:rFonts w:ascii="宋体" w:hAnsi="Times New Roman" w:eastAsia="宋体" w:cs="宋体"/>
      <w:kern w:val="0"/>
      <w:sz w:val="24"/>
      <w:szCs w:val="24"/>
    </w:rPr>
  </w:style>
  <w:style w:type="paragraph" w:customStyle="1" w:styleId="28">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2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正文_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CM91_1"/>
    <w:basedOn w:val="33"/>
    <w:next w:val="33"/>
    <w:qFormat/>
    <w:uiPriority w:val="0"/>
    <w:pPr>
      <w:autoSpaceDE w:val="0"/>
      <w:autoSpaceDN w:val="0"/>
      <w:adjustRightInd w:val="0"/>
      <w:spacing w:after="160"/>
      <w:jc w:val="left"/>
    </w:pPr>
    <w:rPr>
      <w:rFonts w:ascii="宋体" w:hAnsi="Times New Roman" w:eastAsia="宋体" w:cs="宋体"/>
      <w:kern w:val="0"/>
      <w:sz w:val="24"/>
      <w:szCs w:val="24"/>
    </w:rPr>
  </w:style>
  <w:style w:type="paragraph" w:customStyle="1" w:styleId="33">
    <w:name w:val="正文_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CM91_2"/>
    <w:basedOn w:val="35"/>
    <w:next w:val="35"/>
    <w:qFormat/>
    <w:uiPriority w:val="0"/>
    <w:pPr>
      <w:autoSpaceDE w:val="0"/>
      <w:autoSpaceDN w:val="0"/>
      <w:adjustRightInd w:val="0"/>
      <w:spacing w:after="160"/>
      <w:jc w:val="left"/>
    </w:pPr>
    <w:rPr>
      <w:rFonts w:ascii="宋体" w:hAnsi="Times New Roman" w:eastAsia="宋体" w:cs="宋体"/>
      <w:kern w:val="0"/>
      <w:sz w:val="24"/>
      <w:szCs w:val="24"/>
    </w:rPr>
  </w:style>
  <w:style w:type="paragraph" w:customStyle="1" w:styleId="35">
    <w:name w:val="正文_2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CM91_3"/>
    <w:basedOn w:val="37"/>
    <w:next w:val="37"/>
    <w:qFormat/>
    <w:uiPriority w:val="0"/>
    <w:pPr>
      <w:autoSpaceDE w:val="0"/>
      <w:autoSpaceDN w:val="0"/>
      <w:adjustRightInd w:val="0"/>
      <w:spacing w:after="160"/>
      <w:jc w:val="left"/>
    </w:pPr>
    <w:rPr>
      <w:rFonts w:ascii="宋体" w:hAnsi="Times New Roman" w:eastAsia="宋体" w:cs="宋体"/>
      <w:kern w:val="0"/>
      <w:sz w:val="24"/>
      <w:szCs w:val="24"/>
    </w:rPr>
  </w:style>
  <w:style w:type="paragraph" w:customStyle="1" w:styleId="37">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普通(网站)_2"/>
    <w:basedOn w:val="39"/>
    <w:qFormat/>
    <w:uiPriority w:val="0"/>
    <w:rPr>
      <w:rFonts w:ascii="Times New Roman" w:hAnsi="Times New Roman" w:eastAsia="宋体" w:cs="Times New Roman"/>
      <w:sz w:val="24"/>
      <w:szCs w:val="24"/>
    </w:rPr>
  </w:style>
  <w:style w:type="paragraph" w:customStyle="1" w:styleId="39">
    <w:name w:val="正文_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普通(网站)_3"/>
    <w:basedOn w:val="41"/>
    <w:qFormat/>
    <w:uiPriority w:val="0"/>
    <w:rPr>
      <w:rFonts w:ascii="Times New Roman" w:hAnsi="Times New Roman" w:eastAsia="宋体" w:cs="Times New Roman"/>
      <w:sz w:val="24"/>
      <w:szCs w:val="24"/>
    </w:rPr>
  </w:style>
  <w:style w:type="paragraph" w:customStyle="1" w:styleId="41">
    <w:name w:val="正文_2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
    <w:name w:val="普通(网站)_4"/>
    <w:basedOn w:val="43"/>
    <w:qFormat/>
    <w:uiPriority w:val="0"/>
    <w:rPr>
      <w:rFonts w:ascii="Times New Roman" w:hAnsi="Times New Roman" w:eastAsia="宋体" w:cs="Times New Roman"/>
      <w:sz w:val="24"/>
      <w:szCs w:val="24"/>
    </w:rPr>
  </w:style>
  <w:style w:type="paragraph" w:customStyle="1" w:styleId="43">
    <w:name w:val="正文_28"/>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普通(网站)_5"/>
    <w:basedOn w:val="45"/>
    <w:qFormat/>
    <w:uiPriority w:val="0"/>
    <w:rPr>
      <w:rFonts w:ascii="Times New Roman" w:hAnsi="Times New Roman" w:eastAsia="宋体" w:cs="Times New Roman"/>
      <w:sz w:val="24"/>
      <w:szCs w:val="24"/>
    </w:rPr>
  </w:style>
  <w:style w:type="paragraph" w:customStyle="1" w:styleId="45">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标题 2_3"/>
    <w:basedOn w:val="47"/>
    <w:next w:val="47"/>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47">
    <w:name w:val="正文_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普通(网站)_6"/>
    <w:basedOn w:val="49"/>
    <w:qFormat/>
    <w:uiPriority w:val="0"/>
    <w:rPr>
      <w:rFonts w:ascii="Times New Roman" w:hAnsi="Times New Roman" w:eastAsia="宋体" w:cs="Times New Roman"/>
      <w:sz w:val="24"/>
      <w:szCs w:val="24"/>
    </w:rPr>
  </w:style>
  <w:style w:type="paragraph" w:customStyle="1" w:styleId="49">
    <w:name w:val="正文_3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普通(网站)_7"/>
    <w:basedOn w:val="51"/>
    <w:qFormat/>
    <w:uiPriority w:val="0"/>
    <w:rPr>
      <w:rFonts w:ascii="Times New Roman" w:hAnsi="Times New Roman" w:eastAsia="宋体" w:cs="Times New Roman"/>
      <w:sz w:val="24"/>
      <w:szCs w:val="24"/>
    </w:rPr>
  </w:style>
  <w:style w:type="paragraph" w:customStyle="1" w:styleId="51">
    <w:name w:val="正文_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
    <w:name w:val="普通(网站)_8"/>
    <w:basedOn w:val="53"/>
    <w:qFormat/>
    <w:uiPriority w:val="0"/>
    <w:rPr>
      <w:rFonts w:ascii="Times New Roman" w:hAnsi="Times New Roman" w:eastAsia="宋体" w:cs="Times New Roman"/>
      <w:sz w:val="24"/>
      <w:szCs w:val="24"/>
    </w:rPr>
  </w:style>
  <w:style w:type="paragraph" w:customStyle="1" w:styleId="53">
    <w:name w:val="正文_3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
    <w:name w:val="标题 2_4"/>
    <w:basedOn w:val="55"/>
    <w:next w:val="55"/>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55">
    <w:name w:val="正文_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Default_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7">
    <w:name w:val="Default_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8">
    <w:name w:val="标题 2_5"/>
    <w:basedOn w:val="59"/>
    <w:next w:val="59"/>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59">
    <w:name w:val="正文_35"/>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普通(网站)_9"/>
    <w:basedOn w:val="61"/>
    <w:qFormat/>
    <w:uiPriority w:val="0"/>
    <w:rPr>
      <w:rFonts w:ascii="Times New Roman" w:hAnsi="Times New Roman" w:eastAsia="宋体" w:cs="Times New Roman"/>
      <w:sz w:val="24"/>
      <w:szCs w:val="24"/>
    </w:rPr>
  </w:style>
  <w:style w:type="paragraph" w:customStyle="1" w:styleId="61">
    <w:name w:val="正文_36"/>
    <w:qFormat/>
    <w:uiPriority w:val="0"/>
    <w:pPr>
      <w:widowControl w:val="0"/>
      <w:jc w:val="both"/>
    </w:pPr>
    <w:rPr>
      <w:rFonts w:ascii="Calibri" w:hAnsi="Calibri" w:eastAsia="宋体" w:cs="Times New Roman"/>
      <w:kern w:val="2"/>
      <w:sz w:val="21"/>
      <w:szCs w:val="22"/>
      <w:lang w:val="en-US" w:eastAsia="zh-CN" w:bidi="ar-SA"/>
    </w:rPr>
  </w:style>
  <w:style w:type="paragraph" w:customStyle="1" w:styleId="62">
    <w:name w:val="普通(网站)_10"/>
    <w:basedOn w:val="63"/>
    <w:qFormat/>
    <w:uiPriority w:val="0"/>
    <w:rPr>
      <w:rFonts w:ascii="Times New Roman" w:hAnsi="Times New Roman" w:eastAsia="宋体" w:cs="Times New Roman"/>
      <w:sz w:val="24"/>
      <w:szCs w:val="24"/>
    </w:rPr>
  </w:style>
  <w:style w:type="paragraph" w:customStyle="1" w:styleId="63">
    <w:name w:val="正文_37"/>
    <w:qFormat/>
    <w:uiPriority w:val="0"/>
    <w:pPr>
      <w:widowControl w:val="0"/>
      <w:jc w:val="both"/>
    </w:pPr>
    <w:rPr>
      <w:rFonts w:ascii="Calibri" w:hAnsi="Calibri" w:eastAsia="宋体" w:cs="Times New Roman"/>
      <w:kern w:val="2"/>
      <w:sz w:val="21"/>
      <w:szCs w:val="22"/>
      <w:lang w:val="en-US" w:eastAsia="zh-CN" w:bidi="ar-SA"/>
    </w:rPr>
  </w:style>
  <w:style w:type="paragraph" w:customStyle="1" w:styleId="64">
    <w:name w:val="普通(网站)_11"/>
    <w:basedOn w:val="65"/>
    <w:qFormat/>
    <w:uiPriority w:val="0"/>
    <w:rPr>
      <w:rFonts w:ascii="Times New Roman" w:hAnsi="Times New Roman" w:eastAsia="宋体" w:cs="Times New Roman"/>
      <w:sz w:val="24"/>
      <w:szCs w:val="24"/>
    </w:rPr>
  </w:style>
  <w:style w:type="paragraph" w:customStyle="1" w:styleId="65">
    <w:name w:val="正文_38"/>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标题 2_6"/>
    <w:basedOn w:val="67"/>
    <w:next w:val="67"/>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67">
    <w:name w:val="正文_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68">
    <w:name w:val="普通(网站)_12"/>
    <w:basedOn w:val="69"/>
    <w:qFormat/>
    <w:uiPriority w:val="0"/>
    <w:rPr>
      <w:rFonts w:ascii="Times New Roman" w:hAnsi="Times New Roman" w:eastAsia="宋体" w:cs="Times New Roman"/>
      <w:sz w:val="24"/>
      <w:szCs w:val="24"/>
    </w:rPr>
  </w:style>
  <w:style w:type="paragraph" w:customStyle="1" w:styleId="69">
    <w:name w:val="正文_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70">
    <w:name w:val="普通(网站)_13"/>
    <w:basedOn w:val="71"/>
    <w:qFormat/>
    <w:uiPriority w:val="0"/>
    <w:rPr>
      <w:rFonts w:ascii="Times New Roman" w:hAnsi="Times New Roman" w:eastAsia="宋体" w:cs="Times New Roman"/>
      <w:sz w:val="24"/>
      <w:szCs w:val="24"/>
    </w:rPr>
  </w:style>
  <w:style w:type="paragraph" w:customStyle="1" w:styleId="71">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标题 2_7"/>
    <w:basedOn w:val="73"/>
    <w:next w:val="73"/>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73">
    <w:name w:val="正文_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
    <w:name w:val="正文_43"/>
    <w:qFormat/>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正文_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76">
    <w:name w:val="标题 2_8"/>
    <w:basedOn w:val="77"/>
    <w:next w:val="77"/>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77">
    <w:name w:val="正文_45"/>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普通(网站)_14"/>
    <w:basedOn w:val="79"/>
    <w:qFormat/>
    <w:uiPriority w:val="0"/>
    <w:rPr>
      <w:rFonts w:ascii="Times New Roman" w:hAnsi="Times New Roman" w:eastAsia="宋体" w:cs="Times New Roman"/>
      <w:sz w:val="24"/>
      <w:szCs w:val="24"/>
    </w:rPr>
  </w:style>
  <w:style w:type="paragraph" w:customStyle="1" w:styleId="79">
    <w:name w:val="正文_46"/>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标题 2_9"/>
    <w:basedOn w:val="81"/>
    <w:next w:val="81"/>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81">
    <w:name w:val="正文_47"/>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普通(网站)_15"/>
    <w:basedOn w:val="83"/>
    <w:qFormat/>
    <w:uiPriority w:val="0"/>
    <w:rPr>
      <w:rFonts w:ascii="Times New Roman" w:hAnsi="Times New Roman" w:eastAsia="宋体" w:cs="Times New Roman"/>
      <w:sz w:val="24"/>
      <w:szCs w:val="24"/>
    </w:rPr>
  </w:style>
  <w:style w:type="paragraph" w:customStyle="1" w:styleId="83">
    <w:name w:val="正文_48"/>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标题 2_10"/>
    <w:basedOn w:val="85"/>
    <w:next w:val="85"/>
    <w:qFormat/>
    <w:uiPriority w:val="0"/>
    <w:pPr>
      <w:keepNext/>
      <w:keepLines/>
      <w:spacing w:before="260" w:after="260" w:line="416" w:lineRule="auto"/>
      <w:outlineLvl w:val="1"/>
    </w:pPr>
    <w:rPr>
      <w:rFonts w:ascii="Arial" w:hAnsi="Arial" w:eastAsia="黑体" w:cs="Times New Roman"/>
      <w:b/>
      <w:bCs/>
      <w:sz w:val="32"/>
      <w:szCs w:val="32"/>
    </w:rPr>
  </w:style>
  <w:style w:type="paragraph" w:customStyle="1" w:styleId="85">
    <w:name w:val="正文_49"/>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普通(网站)_16"/>
    <w:basedOn w:val="87"/>
    <w:qFormat/>
    <w:uiPriority w:val="0"/>
    <w:rPr>
      <w:rFonts w:ascii="Times New Roman" w:hAnsi="Times New Roman" w:eastAsia="宋体" w:cs="Times New Roman"/>
      <w:sz w:val="24"/>
      <w:szCs w:val="24"/>
    </w:rPr>
  </w:style>
  <w:style w:type="paragraph" w:customStyle="1" w:styleId="87">
    <w:name w:val="正文_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8">
    <w:name w:val="普通(网站)_17"/>
    <w:basedOn w:val="89"/>
    <w:qFormat/>
    <w:uiPriority w:val="0"/>
    <w:rPr>
      <w:rFonts w:ascii="Times New Roman" w:hAnsi="Times New Roman" w:eastAsia="宋体" w:cs="Times New Roman"/>
      <w:sz w:val="24"/>
      <w:szCs w:val="24"/>
    </w:rPr>
  </w:style>
  <w:style w:type="paragraph" w:customStyle="1" w:styleId="89">
    <w:name w:val="正文_5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0">
    <w:name w:val="普通(网站)_18"/>
    <w:basedOn w:val="91"/>
    <w:qFormat/>
    <w:uiPriority w:val="0"/>
    <w:rPr>
      <w:rFonts w:ascii="Times New Roman" w:hAnsi="Times New Roman" w:eastAsia="宋体" w:cs="Times New Roman"/>
      <w:sz w:val="24"/>
      <w:szCs w:val="24"/>
    </w:rPr>
  </w:style>
  <w:style w:type="paragraph" w:customStyle="1" w:styleId="91">
    <w:name w:val="正文_52"/>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
    <w:name w:val="普通(网站)_19"/>
    <w:basedOn w:val="93"/>
    <w:qFormat/>
    <w:uiPriority w:val="0"/>
    <w:rPr>
      <w:rFonts w:ascii="Times New Roman" w:hAnsi="Times New Roman" w:eastAsia="宋体" w:cs="Times New Roman"/>
      <w:sz w:val="24"/>
      <w:szCs w:val="24"/>
    </w:rPr>
  </w:style>
  <w:style w:type="paragraph" w:customStyle="1" w:styleId="93">
    <w:name w:val="正文_53"/>
    <w:qFormat/>
    <w:uiPriority w:val="0"/>
    <w:pPr>
      <w:widowControl w:val="0"/>
      <w:jc w:val="both"/>
    </w:pPr>
    <w:rPr>
      <w:rFonts w:ascii="Calibri" w:hAnsi="Calibri" w:eastAsia="宋体" w:cs="Times New Roman"/>
      <w:kern w:val="2"/>
      <w:sz w:val="21"/>
      <w:szCs w:val="22"/>
      <w:lang w:val="en-US" w:eastAsia="zh-CN" w:bidi="ar-SA"/>
    </w:rPr>
  </w:style>
  <w:style w:type="paragraph" w:customStyle="1" w:styleId="94">
    <w:name w:val="普通(网站)_20"/>
    <w:basedOn w:val="95"/>
    <w:qFormat/>
    <w:uiPriority w:val="0"/>
    <w:rPr>
      <w:rFonts w:ascii="Times New Roman" w:hAnsi="Times New Roman" w:eastAsia="宋体" w:cs="Times New Roman"/>
      <w:sz w:val="24"/>
      <w:szCs w:val="24"/>
    </w:rPr>
  </w:style>
  <w:style w:type="paragraph" w:customStyle="1" w:styleId="95">
    <w:name w:val="正文_54"/>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
    <w:name w:val="普通(网站)_21"/>
    <w:basedOn w:val="97"/>
    <w:qFormat/>
    <w:uiPriority w:val="0"/>
    <w:rPr>
      <w:rFonts w:ascii="Times New Roman" w:hAnsi="Times New Roman" w:eastAsia="宋体" w:cs="Times New Roman"/>
      <w:sz w:val="24"/>
      <w:szCs w:val="24"/>
    </w:rPr>
  </w:style>
  <w:style w:type="paragraph" w:customStyle="1" w:styleId="97">
    <w:name w:val="正文_55"/>
    <w:qFormat/>
    <w:uiPriority w:val="0"/>
    <w:pPr>
      <w:widowControl w:val="0"/>
      <w:jc w:val="both"/>
    </w:pPr>
    <w:rPr>
      <w:rFonts w:ascii="Calibri" w:hAnsi="Calibri" w:eastAsia="宋体" w:cs="Times New Roman"/>
      <w:kern w:val="2"/>
      <w:sz w:val="21"/>
      <w:szCs w:val="22"/>
      <w:lang w:val="en-US" w:eastAsia="zh-CN" w:bidi="ar-SA"/>
    </w:rPr>
  </w:style>
  <w:style w:type="paragraph" w:customStyle="1" w:styleId="98">
    <w:name w:val="普通(网站)_22"/>
    <w:basedOn w:val="99"/>
    <w:qFormat/>
    <w:uiPriority w:val="0"/>
    <w:rPr>
      <w:rFonts w:ascii="Times New Roman" w:hAnsi="Times New Roman" w:eastAsia="宋体" w:cs="Times New Roman"/>
      <w:sz w:val="24"/>
      <w:szCs w:val="24"/>
    </w:rPr>
  </w:style>
  <w:style w:type="paragraph" w:customStyle="1" w:styleId="99">
    <w:name w:val="正文_5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普通(网站)_23"/>
    <w:basedOn w:val="101"/>
    <w:qFormat/>
    <w:uiPriority w:val="0"/>
    <w:rPr>
      <w:rFonts w:ascii="Times New Roman" w:hAnsi="Times New Roman" w:eastAsia="宋体" w:cs="Times New Roman"/>
      <w:sz w:val="24"/>
      <w:szCs w:val="24"/>
    </w:rPr>
  </w:style>
  <w:style w:type="paragraph" w:customStyle="1" w:styleId="101">
    <w:name w:val="正文_5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普通(网站)_24"/>
    <w:basedOn w:val="103"/>
    <w:qFormat/>
    <w:uiPriority w:val="0"/>
    <w:rPr>
      <w:rFonts w:ascii="Times New Roman" w:hAnsi="Times New Roman" w:eastAsia="宋体" w:cs="Times New Roman"/>
      <w:sz w:val="24"/>
      <w:szCs w:val="24"/>
    </w:rPr>
  </w:style>
  <w:style w:type="paragraph" w:customStyle="1" w:styleId="103">
    <w:name w:val="正文_58"/>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2604</Words>
  <Characters>3043</Characters>
  <Lines>0</Lines>
  <Paragraphs>0</Paragraphs>
  <TotalTime>1</TotalTime>
  <ScaleCrop>false</ScaleCrop>
  <LinksUpToDate>false</LinksUpToDate>
  <CharactersWithSpaces>3243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2022-08-03T10:48:00Z</dcterms:created>
  <dc:creator>Smile夏沫</dc:creator>
  <cp:lastModifiedBy>Smile夏沫</cp:lastModifiedBy>
  <cp:lastPrinted>2022-08-03T10:59:00Z</cp:lastPrinted>
  <dcterms:modified xsi:type="dcterms:W3CDTF">2022-08-03T23:59:57Z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7BD1C8FA1C3C48619CC2FF416C8BF61C</vt:lpwstr>
  </property>
</Properties>
</file>