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E1248">
      <w:pPr>
        <w:spacing w:line="560" w:lineRule="exact"/>
        <w:rPr>
          <w:rFonts w:ascii="黑体" w:hAnsi="宋体" w:eastAsia="黑体" w:cs="宋体"/>
          <w:kern w:val="0"/>
          <w:sz w:val="32"/>
          <w:szCs w:val="32"/>
        </w:rPr>
      </w:pPr>
    </w:p>
    <w:p w14:paraId="03B91DAE">
      <w:pPr>
        <w:pStyle w:val="10"/>
        <w:spacing w:before="0" w:beforeAutospacing="0" w:after="0" w:afterAutospacing="0" w:line="570" w:lineRule="atLeast"/>
        <w:jc w:val="center"/>
        <w:rPr>
          <w:rFonts w:hint="eastAsia" w:ascii="方正小标宋简体" w:eastAsia="方正小标宋简体"/>
          <w:b/>
          <w:bCs/>
          <w:kern w:val="0"/>
          <w:sz w:val="32"/>
          <w:szCs w:val="32"/>
        </w:rPr>
      </w:pPr>
      <w:r>
        <w:rPr>
          <w:rFonts w:hint="eastAsia" w:cs="Times New Roman"/>
          <w:b/>
          <w:bCs/>
          <w:color w:val="333333"/>
          <w:sz w:val="32"/>
          <w:szCs w:val="32"/>
          <w:lang w:val="en-US" w:eastAsia="zh-CN"/>
        </w:rPr>
        <w:t>山界回族乡</w:t>
      </w:r>
      <w:r>
        <w:rPr>
          <w:rFonts w:hint="eastAsia" w:cs="Times New Roman"/>
          <w:b/>
          <w:bCs/>
          <w:color w:val="333333"/>
          <w:sz w:val="32"/>
          <w:szCs w:val="32"/>
        </w:rPr>
        <w:t>人民政府</w:t>
      </w:r>
    </w:p>
    <w:p w14:paraId="004613C1">
      <w:pPr>
        <w:pStyle w:val="10"/>
        <w:spacing w:before="0" w:beforeAutospacing="0" w:after="0" w:afterAutospacing="0" w:line="570" w:lineRule="atLeast"/>
        <w:jc w:val="center"/>
        <w:rPr>
          <w:rFonts w:hint="eastAsia" w:cs="Times New Roman"/>
          <w:b/>
          <w:bCs/>
          <w:color w:val="333333"/>
          <w:sz w:val="32"/>
          <w:szCs w:val="32"/>
          <w:lang w:val="en-US" w:eastAsia="zh-CN"/>
        </w:rPr>
      </w:pPr>
      <w:r>
        <w:rPr>
          <w:rFonts w:hint="eastAsia" w:cs="Times New Roman"/>
          <w:b/>
          <w:bCs/>
          <w:color w:val="333333"/>
          <w:sz w:val="32"/>
          <w:szCs w:val="32"/>
          <w:lang w:val="en-US" w:eastAsia="zh-CN"/>
        </w:rPr>
        <w:t>2024年部门整体支出绩效自评报告</w:t>
      </w:r>
    </w:p>
    <w:p w14:paraId="2AEF15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27"/>
          <w:szCs w:val="27"/>
          <w:vertAlign w:val="baseline"/>
        </w:rPr>
      </w:pPr>
    </w:p>
    <w:p w14:paraId="74D2171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textAlignment w:val="baseline"/>
        <w:rPr>
          <w:rFonts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为确实做好</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年度部门整体支出绩效自评工作，提高财政资金使用效益，根据《</w:t>
      </w:r>
      <w:r>
        <w:rPr>
          <w:rFonts w:hint="eastAsia" w:ascii="Arial" w:hAnsi="Arial" w:cs="Arial"/>
          <w:i w:val="0"/>
          <w:iCs w:val="0"/>
          <w:caps w:val="0"/>
          <w:color w:val="333333"/>
          <w:spacing w:val="0"/>
          <w:sz w:val="30"/>
          <w:szCs w:val="30"/>
          <w:vertAlign w:val="baseline"/>
          <w:lang w:val="en-US" w:eastAsia="zh-CN"/>
        </w:rPr>
        <w:t>隆回</w:t>
      </w:r>
      <w:r>
        <w:rPr>
          <w:rFonts w:hint="default" w:ascii="Arial" w:hAnsi="Arial" w:cs="Arial"/>
          <w:i w:val="0"/>
          <w:iCs w:val="0"/>
          <w:caps w:val="0"/>
          <w:color w:val="333333"/>
          <w:spacing w:val="0"/>
          <w:sz w:val="30"/>
          <w:szCs w:val="30"/>
          <w:vertAlign w:val="baseline"/>
        </w:rPr>
        <w:t>县财政局关于开展</w:t>
      </w:r>
      <w:r>
        <w:rPr>
          <w:rFonts w:hint="eastAsia" w:ascii="Arial" w:hAnsi="Arial" w:cs="Arial"/>
          <w:i w:val="0"/>
          <w:iCs w:val="0"/>
          <w:caps w:val="0"/>
          <w:color w:val="333333"/>
          <w:spacing w:val="0"/>
          <w:sz w:val="30"/>
          <w:szCs w:val="30"/>
          <w:vertAlign w:val="baseline"/>
          <w:lang w:val="en-US" w:eastAsia="zh-CN"/>
        </w:rPr>
        <w:t>2024年部门整体支出绩效自评和</w:t>
      </w:r>
      <w:r>
        <w:rPr>
          <w:rFonts w:hint="default" w:ascii="Arial" w:hAnsi="Arial" w:cs="Arial"/>
          <w:i w:val="0"/>
          <w:iCs w:val="0"/>
          <w:caps w:val="0"/>
          <w:color w:val="333333"/>
          <w:spacing w:val="0"/>
          <w:sz w:val="30"/>
          <w:szCs w:val="30"/>
          <w:vertAlign w:val="baseline"/>
        </w:rPr>
        <w:t>县级</w:t>
      </w:r>
      <w:r>
        <w:rPr>
          <w:rFonts w:hint="eastAsia" w:ascii="Arial" w:hAnsi="Arial" w:cs="Arial"/>
          <w:i w:val="0"/>
          <w:iCs w:val="0"/>
          <w:caps w:val="0"/>
          <w:color w:val="333333"/>
          <w:spacing w:val="0"/>
          <w:sz w:val="30"/>
          <w:szCs w:val="30"/>
          <w:vertAlign w:val="baseline"/>
          <w:lang w:val="en-US" w:eastAsia="zh-CN"/>
        </w:rPr>
        <w:t>专项</w:t>
      </w:r>
      <w:r>
        <w:rPr>
          <w:rFonts w:hint="default" w:ascii="Arial" w:hAnsi="Arial" w:cs="Arial"/>
          <w:i w:val="0"/>
          <w:iCs w:val="0"/>
          <w:caps w:val="0"/>
          <w:color w:val="333333"/>
          <w:spacing w:val="0"/>
          <w:sz w:val="30"/>
          <w:szCs w:val="30"/>
          <w:vertAlign w:val="baseline"/>
        </w:rPr>
        <w:t>资金</w:t>
      </w:r>
      <w:r>
        <w:rPr>
          <w:rFonts w:hint="eastAsia" w:ascii="Arial" w:hAnsi="Arial" w:cs="Arial"/>
          <w:i w:val="0"/>
          <w:iCs w:val="0"/>
          <w:caps w:val="0"/>
          <w:color w:val="333333"/>
          <w:spacing w:val="0"/>
          <w:sz w:val="30"/>
          <w:szCs w:val="30"/>
          <w:vertAlign w:val="baseline"/>
          <w:lang w:val="en-US" w:eastAsia="zh-CN"/>
        </w:rPr>
        <w:t>支出部门评价工作的</w:t>
      </w:r>
      <w:r>
        <w:rPr>
          <w:rFonts w:hint="default" w:ascii="Arial" w:hAnsi="Arial" w:cs="Arial"/>
          <w:i w:val="0"/>
          <w:iCs w:val="0"/>
          <w:caps w:val="0"/>
          <w:color w:val="333333"/>
          <w:spacing w:val="0"/>
          <w:sz w:val="30"/>
          <w:szCs w:val="30"/>
          <w:vertAlign w:val="baseline"/>
        </w:rPr>
        <w:t>通知》，结合实际，我单位组织成立了绩效评价工作小组，评价小组采取座谈等方式听取情况，检查基本支出、项目支出有关账目，收集整理支出相关资料，并根据各部门报送的绩效自评材料进行分析、总结，现将我单位整体支出绩效自评结果报告如下：</w:t>
      </w:r>
    </w:p>
    <w:p w14:paraId="77C7300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一、部门基本情况</w:t>
      </w:r>
    </w:p>
    <w:p w14:paraId="5A64DC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（一）机构、人员构成</w:t>
      </w:r>
    </w:p>
    <w:p w14:paraId="0FA032E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eastAsia" w:ascii="Arial" w:hAnsi="Arial" w:cs="Arial"/>
          <w:i w:val="0"/>
          <w:iCs w:val="0"/>
          <w:caps w:val="0"/>
          <w:color w:val="333333"/>
          <w:spacing w:val="0"/>
          <w:sz w:val="30"/>
          <w:szCs w:val="30"/>
          <w:vertAlign w:val="baseline"/>
          <w:lang w:val="en-US" w:eastAsia="zh-CN"/>
        </w:rPr>
        <w:t>我乡</w:t>
      </w:r>
      <w:r>
        <w:rPr>
          <w:rFonts w:hint="default" w:ascii="Arial" w:hAnsi="Arial" w:cs="Arial"/>
          <w:i w:val="0"/>
          <w:iCs w:val="0"/>
          <w:caps w:val="0"/>
          <w:color w:val="333333"/>
          <w:spacing w:val="0"/>
          <w:sz w:val="30"/>
          <w:szCs w:val="30"/>
          <w:vertAlign w:val="baseline"/>
        </w:rPr>
        <w:t>人民政府经机构管理部门核定编制人数为</w:t>
      </w:r>
      <w:r>
        <w:rPr>
          <w:rFonts w:hint="eastAsia" w:ascii="Arial" w:hAnsi="Arial" w:cs="Arial"/>
          <w:i w:val="0"/>
          <w:iCs w:val="0"/>
          <w:caps w:val="0"/>
          <w:color w:val="333333"/>
          <w:spacing w:val="0"/>
          <w:sz w:val="30"/>
          <w:szCs w:val="30"/>
          <w:vertAlign w:val="baseline"/>
          <w:lang w:val="en-US" w:eastAsia="zh-CN"/>
        </w:rPr>
        <w:t>9 3</w:t>
      </w:r>
      <w:r>
        <w:rPr>
          <w:rFonts w:hint="default" w:ascii="Arial" w:hAnsi="Arial" w:cs="Arial"/>
          <w:i w:val="0"/>
          <w:iCs w:val="0"/>
          <w:caps w:val="0"/>
          <w:color w:val="333333"/>
          <w:spacing w:val="0"/>
          <w:sz w:val="30"/>
          <w:szCs w:val="30"/>
          <w:vertAlign w:val="baseline"/>
        </w:rPr>
        <w:t>人，其中：行政编制</w:t>
      </w:r>
      <w:r>
        <w:rPr>
          <w:rFonts w:hint="eastAsia" w:ascii="Arial" w:hAnsi="Arial" w:cs="Arial"/>
          <w:i w:val="0"/>
          <w:iCs w:val="0"/>
          <w:caps w:val="0"/>
          <w:color w:val="333333"/>
          <w:spacing w:val="0"/>
          <w:sz w:val="30"/>
          <w:szCs w:val="30"/>
          <w:vertAlign w:val="baseline"/>
          <w:lang w:val="en-US" w:eastAsia="zh-CN"/>
        </w:rPr>
        <w:t>29</w:t>
      </w:r>
      <w:r>
        <w:rPr>
          <w:rFonts w:hint="default" w:ascii="Arial" w:hAnsi="Arial" w:cs="Arial"/>
          <w:i w:val="0"/>
          <w:iCs w:val="0"/>
          <w:caps w:val="0"/>
          <w:color w:val="333333"/>
          <w:spacing w:val="0"/>
          <w:sz w:val="30"/>
          <w:szCs w:val="30"/>
          <w:vertAlign w:val="baseline"/>
        </w:rPr>
        <w:t>人，工勤编制</w:t>
      </w:r>
      <w:r>
        <w:rPr>
          <w:rFonts w:hint="eastAsia" w:ascii="Arial" w:hAnsi="Arial" w:cs="Arial"/>
          <w:i w:val="0"/>
          <w:iCs w:val="0"/>
          <w:caps w:val="0"/>
          <w:color w:val="333333"/>
          <w:spacing w:val="0"/>
          <w:sz w:val="30"/>
          <w:szCs w:val="30"/>
          <w:vertAlign w:val="baseline"/>
          <w:lang w:val="en-US" w:eastAsia="zh-CN"/>
        </w:rPr>
        <w:t>3</w:t>
      </w:r>
      <w:r>
        <w:rPr>
          <w:rFonts w:hint="default" w:ascii="Arial" w:hAnsi="Arial" w:cs="Arial"/>
          <w:i w:val="0"/>
          <w:iCs w:val="0"/>
          <w:caps w:val="0"/>
          <w:color w:val="333333"/>
          <w:spacing w:val="0"/>
          <w:sz w:val="30"/>
          <w:szCs w:val="30"/>
          <w:vertAlign w:val="baseline"/>
        </w:rPr>
        <w:t>人，事业编制</w:t>
      </w:r>
      <w:r>
        <w:rPr>
          <w:rFonts w:hint="eastAsia" w:ascii="Arial" w:hAnsi="Arial" w:cs="Arial"/>
          <w:i w:val="0"/>
          <w:iCs w:val="0"/>
          <w:caps w:val="0"/>
          <w:color w:val="333333"/>
          <w:spacing w:val="0"/>
          <w:sz w:val="30"/>
          <w:szCs w:val="30"/>
          <w:vertAlign w:val="baseline"/>
          <w:lang w:val="en-US" w:eastAsia="zh-CN"/>
        </w:rPr>
        <w:t>61</w:t>
      </w:r>
      <w:r>
        <w:rPr>
          <w:rFonts w:hint="default" w:ascii="Arial" w:hAnsi="Arial" w:cs="Arial"/>
          <w:i w:val="0"/>
          <w:iCs w:val="0"/>
          <w:caps w:val="0"/>
          <w:color w:val="333333"/>
          <w:spacing w:val="0"/>
          <w:sz w:val="30"/>
          <w:szCs w:val="30"/>
          <w:vertAlign w:val="baseline"/>
        </w:rPr>
        <w:t>人，其他人员0人。在职人数</w:t>
      </w:r>
      <w:r>
        <w:rPr>
          <w:rFonts w:hint="eastAsia" w:ascii="Arial" w:hAnsi="Arial" w:cs="Arial"/>
          <w:i w:val="0"/>
          <w:iCs w:val="0"/>
          <w:caps w:val="0"/>
          <w:color w:val="333333"/>
          <w:spacing w:val="0"/>
          <w:sz w:val="30"/>
          <w:szCs w:val="30"/>
          <w:vertAlign w:val="baseline"/>
          <w:lang w:val="en-US" w:eastAsia="zh-CN"/>
        </w:rPr>
        <w:t>93</w:t>
      </w:r>
      <w:r>
        <w:rPr>
          <w:rFonts w:hint="default" w:ascii="Arial" w:hAnsi="Arial" w:cs="Arial"/>
          <w:i w:val="0"/>
          <w:iCs w:val="0"/>
          <w:caps w:val="0"/>
          <w:color w:val="333333"/>
          <w:spacing w:val="0"/>
          <w:sz w:val="30"/>
          <w:szCs w:val="30"/>
          <w:vertAlign w:val="baseline"/>
        </w:rPr>
        <w:t>人，其中：行政编制</w:t>
      </w:r>
      <w:r>
        <w:rPr>
          <w:rFonts w:hint="eastAsia" w:ascii="Arial" w:hAnsi="Arial" w:cs="Arial"/>
          <w:i w:val="0"/>
          <w:iCs w:val="0"/>
          <w:caps w:val="0"/>
          <w:color w:val="333333"/>
          <w:spacing w:val="0"/>
          <w:sz w:val="30"/>
          <w:szCs w:val="30"/>
          <w:vertAlign w:val="baseline"/>
          <w:lang w:val="en-US" w:eastAsia="zh-CN"/>
        </w:rPr>
        <w:t>29</w:t>
      </w:r>
      <w:r>
        <w:rPr>
          <w:rFonts w:hint="default" w:ascii="Arial" w:hAnsi="Arial" w:cs="Arial"/>
          <w:i w:val="0"/>
          <w:iCs w:val="0"/>
          <w:caps w:val="0"/>
          <w:color w:val="333333"/>
          <w:spacing w:val="0"/>
          <w:sz w:val="30"/>
          <w:szCs w:val="30"/>
          <w:vertAlign w:val="baseline"/>
        </w:rPr>
        <w:t>人，工勤编制</w:t>
      </w:r>
      <w:r>
        <w:rPr>
          <w:rFonts w:hint="eastAsia" w:ascii="Arial" w:hAnsi="Arial" w:cs="Arial"/>
          <w:i w:val="0"/>
          <w:iCs w:val="0"/>
          <w:caps w:val="0"/>
          <w:color w:val="333333"/>
          <w:spacing w:val="0"/>
          <w:sz w:val="30"/>
          <w:szCs w:val="30"/>
          <w:vertAlign w:val="baseline"/>
          <w:lang w:val="en-US" w:eastAsia="zh-CN"/>
        </w:rPr>
        <w:t>3</w:t>
      </w:r>
      <w:r>
        <w:rPr>
          <w:rFonts w:hint="default" w:ascii="Arial" w:hAnsi="Arial" w:cs="Arial"/>
          <w:i w:val="0"/>
          <w:iCs w:val="0"/>
          <w:caps w:val="0"/>
          <w:color w:val="333333"/>
          <w:spacing w:val="0"/>
          <w:sz w:val="30"/>
          <w:szCs w:val="30"/>
          <w:vertAlign w:val="baseline"/>
        </w:rPr>
        <w:t>人，事业编制</w:t>
      </w:r>
      <w:r>
        <w:rPr>
          <w:rFonts w:hint="eastAsia" w:ascii="Arial" w:hAnsi="Arial" w:cs="Arial"/>
          <w:i w:val="0"/>
          <w:iCs w:val="0"/>
          <w:caps w:val="0"/>
          <w:color w:val="333333"/>
          <w:spacing w:val="0"/>
          <w:sz w:val="30"/>
          <w:szCs w:val="30"/>
          <w:vertAlign w:val="baseline"/>
          <w:lang w:val="en-US" w:eastAsia="zh-CN"/>
        </w:rPr>
        <w:t>61</w:t>
      </w:r>
      <w:r>
        <w:rPr>
          <w:rFonts w:hint="default" w:ascii="Arial" w:hAnsi="Arial" w:cs="Arial"/>
          <w:i w:val="0"/>
          <w:iCs w:val="0"/>
          <w:caps w:val="0"/>
          <w:color w:val="333333"/>
          <w:spacing w:val="0"/>
          <w:sz w:val="30"/>
          <w:szCs w:val="30"/>
          <w:vertAlign w:val="baseline"/>
        </w:rPr>
        <w:t>人，其他人员0人。</w:t>
      </w:r>
    </w:p>
    <w:p w14:paraId="212B2A7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（二）单位主要职责</w:t>
      </w:r>
    </w:p>
    <w:p w14:paraId="3272EA1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（1）乡镇党委主要职责：</w:t>
      </w:r>
    </w:p>
    <w:p w14:paraId="66242B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1、贯彻执行党的路线方针政策和上级党组织及本乡党员代表大会（党员大会）的决议。</w:t>
      </w:r>
    </w:p>
    <w:p w14:paraId="39948A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2、讨论决定本</w:t>
      </w:r>
      <w:r>
        <w:rPr>
          <w:rFonts w:hint="eastAsia" w:ascii="Arial" w:hAnsi="Arial" w:cs="Arial"/>
          <w:i w:val="0"/>
          <w:iCs w:val="0"/>
          <w:caps w:val="0"/>
          <w:color w:val="333333"/>
          <w:spacing w:val="0"/>
          <w:sz w:val="30"/>
          <w:szCs w:val="30"/>
          <w:vertAlign w:val="baseline"/>
          <w:lang w:val="en-US" w:eastAsia="zh-CN"/>
        </w:rPr>
        <w:t>乡</w:t>
      </w:r>
      <w:r>
        <w:rPr>
          <w:rFonts w:hint="default" w:ascii="Arial" w:hAnsi="Arial" w:cs="Arial"/>
          <w:i w:val="0"/>
          <w:iCs w:val="0"/>
          <w:caps w:val="0"/>
          <w:color w:val="333333"/>
          <w:spacing w:val="0"/>
          <w:sz w:val="30"/>
          <w:szCs w:val="30"/>
          <w:vertAlign w:val="baseline"/>
        </w:rPr>
        <w:t>经济建设和社会发展中的重大问题。需由乡镇政权机关或集体经济组织决定的问题，由乡镇政权机关或集体经济组织依照法律和有关规定作出决定。</w:t>
      </w:r>
    </w:p>
    <w:p w14:paraId="46063E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3、领导乡镇政权机关和群众组织，支持和保证乡镇政权机关和群众组织依照国家法律及各自章程充分行使职权。</w:t>
      </w:r>
    </w:p>
    <w:p w14:paraId="4B0AB13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4、加强党的自身建设以党支部为核心的村级组织建设。</w:t>
      </w:r>
    </w:p>
    <w:p w14:paraId="366D2B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default" w:ascii="Arial" w:hAnsi="Arial" w:cs="Arial"/>
          <w:i w:val="0"/>
          <w:iCs w:val="0"/>
          <w:caps w:val="0"/>
          <w:color w:val="333333"/>
          <w:spacing w:val="0"/>
          <w:sz w:val="30"/>
          <w:szCs w:val="30"/>
          <w:vertAlign w:val="baseline"/>
        </w:rPr>
        <w:t>5、按照干部管理权限，负责本乡镇干部的教育、培养、选拔和监督工作。</w:t>
      </w:r>
    </w:p>
    <w:p w14:paraId="5DD9B8B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6、领导本乡镇社会主义民主法制建设和精神文明建设，做好社会治安综合治理及计划生育工作。</w:t>
      </w:r>
    </w:p>
    <w:p w14:paraId="18EF5F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（2）乡镇政府主要职责：</w:t>
      </w:r>
    </w:p>
    <w:p w14:paraId="44F1AE9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执行本级人民代表大会的决议和上级国家行政机关的决定和命令，发布决定和命令。</w:t>
      </w:r>
    </w:p>
    <w:p w14:paraId="6439F5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执行本行政区域内的经济和社会发展计划，加强公共设施的建设和管理，发展各项服务事业。</w:t>
      </w:r>
    </w:p>
    <w:p w14:paraId="26F8851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依法管理本级财政、执行本级预算。</w:t>
      </w:r>
    </w:p>
    <w:p w14:paraId="70CE399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为群众提供有效的科技、教育、文化、信息、卫生、体育、医疗、佬开发、劳动就业、安全生产等方面的服务。</w:t>
      </w:r>
    </w:p>
    <w:p w14:paraId="76EEF9A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保护国有资产和集体所有的财产，保护公民私人所有的合法财产、保障公民的人身权利、民主权利和其他权利，保护各种组织的合法权益。</w:t>
      </w:r>
    </w:p>
    <w:p w14:paraId="09B039A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开展社会主义与法制教育，加强社会法制综合治理，调解民事纠纷，维护社会秩序。</w:t>
      </w:r>
    </w:p>
    <w:p w14:paraId="73E3A8E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负责民政工作，发展社会福利事业，做好社会保障工作，办理兵役事项。</w:t>
      </w:r>
    </w:p>
    <w:p w14:paraId="637DC9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承办上级人民政府交办的其他事项。</w:t>
      </w:r>
    </w:p>
    <w:p w14:paraId="57A829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设立人民武装部，依法履行国防动员、民兵训练、预备役管理等职能。</w:t>
      </w:r>
    </w:p>
    <w:p w14:paraId="20397CC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（三）整体支出情况</w:t>
      </w:r>
    </w:p>
    <w:p w14:paraId="52B0D17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default" w:ascii="Arial" w:hAnsi="Arial" w:cs="Arial"/>
          <w:i w:val="0"/>
          <w:iCs w:val="0"/>
          <w:caps w:val="0"/>
          <w:color w:val="333333"/>
          <w:spacing w:val="0"/>
          <w:sz w:val="30"/>
          <w:szCs w:val="30"/>
          <w:vertAlign w:val="baseline"/>
        </w:rPr>
        <w:t>我单位</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年总支出为</w:t>
      </w:r>
      <w:r>
        <w:rPr>
          <w:rFonts w:hint="eastAsia" w:ascii="Arial" w:hAnsi="Arial" w:cs="Arial"/>
          <w:i w:val="0"/>
          <w:iCs w:val="0"/>
          <w:caps w:val="0"/>
          <w:color w:val="333333"/>
          <w:spacing w:val="0"/>
          <w:sz w:val="30"/>
          <w:szCs w:val="30"/>
          <w:vertAlign w:val="baseline"/>
          <w:lang w:val="en-US" w:eastAsia="zh-CN"/>
        </w:rPr>
        <w:t>2312.14</w:t>
      </w:r>
      <w:r>
        <w:rPr>
          <w:rFonts w:hint="default" w:ascii="Arial" w:hAnsi="Arial" w:cs="Arial"/>
          <w:i w:val="0"/>
          <w:iCs w:val="0"/>
          <w:caps w:val="0"/>
          <w:color w:val="333333"/>
          <w:spacing w:val="0"/>
          <w:sz w:val="30"/>
          <w:szCs w:val="30"/>
          <w:vertAlign w:val="baseline"/>
        </w:rPr>
        <w:t>万元，其中基本支出</w:t>
      </w:r>
      <w:r>
        <w:rPr>
          <w:rFonts w:hint="eastAsia" w:ascii="Arial" w:hAnsi="Arial" w:cs="Arial"/>
          <w:i w:val="0"/>
          <w:iCs w:val="0"/>
          <w:caps w:val="0"/>
          <w:color w:val="333333"/>
          <w:spacing w:val="0"/>
          <w:sz w:val="30"/>
          <w:szCs w:val="30"/>
          <w:vertAlign w:val="baseline"/>
          <w:lang w:val="en-US" w:eastAsia="zh-CN"/>
        </w:rPr>
        <w:t>1692.95</w:t>
      </w:r>
      <w:r>
        <w:rPr>
          <w:rFonts w:hint="default" w:ascii="Arial" w:hAnsi="Arial" w:cs="Arial"/>
          <w:i w:val="0"/>
          <w:iCs w:val="0"/>
          <w:caps w:val="0"/>
          <w:color w:val="333333"/>
          <w:spacing w:val="0"/>
          <w:sz w:val="30"/>
          <w:szCs w:val="30"/>
          <w:vertAlign w:val="baseline"/>
        </w:rPr>
        <w:t>万元、项目支出</w:t>
      </w:r>
      <w:r>
        <w:rPr>
          <w:rFonts w:hint="eastAsia" w:ascii="Arial" w:hAnsi="Arial" w:cs="Arial"/>
          <w:i w:val="0"/>
          <w:iCs w:val="0"/>
          <w:caps w:val="0"/>
          <w:color w:val="333333"/>
          <w:spacing w:val="0"/>
          <w:sz w:val="30"/>
          <w:szCs w:val="30"/>
          <w:vertAlign w:val="baseline"/>
          <w:lang w:val="en-US" w:eastAsia="zh-CN"/>
        </w:rPr>
        <w:t>619.19</w:t>
      </w:r>
      <w:r>
        <w:rPr>
          <w:rFonts w:hint="default" w:ascii="Arial" w:hAnsi="Arial" w:cs="Arial"/>
          <w:i w:val="0"/>
          <w:iCs w:val="0"/>
          <w:caps w:val="0"/>
          <w:color w:val="333333"/>
          <w:spacing w:val="0"/>
          <w:sz w:val="30"/>
          <w:szCs w:val="30"/>
          <w:vertAlign w:val="baseline"/>
        </w:rPr>
        <w:t>万元。</w:t>
      </w:r>
    </w:p>
    <w:p w14:paraId="5FA3FBD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default" w:ascii="Arial" w:hAnsi="Arial" w:cs="Arial"/>
          <w:i w:val="0"/>
          <w:iCs w:val="0"/>
          <w:caps w:val="0"/>
          <w:color w:val="333333"/>
          <w:spacing w:val="0"/>
          <w:sz w:val="30"/>
          <w:szCs w:val="30"/>
          <w:vertAlign w:val="baseline"/>
        </w:rPr>
        <w:t>基本支出</w:t>
      </w:r>
      <w:r>
        <w:rPr>
          <w:rFonts w:hint="eastAsia" w:ascii="Arial" w:hAnsi="Arial" w:cs="Arial"/>
          <w:i w:val="0"/>
          <w:iCs w:val="0"/>
          <w:caps w:val="0"/>
          <w:color w:val="333333"/>
          <w:spacing w:val="0"/>
          <w:sz w:val="30"/>
          <w:szCs w:val="30"/>
          <w:vertAlign w:val="baseline"/>
          <w:lang w:val="en-US" w:eastAsia="zh-CN"/>
        </w:rPr>
        <w:t>1692.95</w:t>
      </w:r>
      <w:r>
        <w:rPr>
          <w:rFonts w:hint="default" w:ascii="Arial" w:hAnsi="Arial" w:cs="Arial"/>
          <w:i w:val="0"/>
          <w:iCs w:val="0"/>
          <w:caps w:val="0"/>
          <w:color w:val="333333"/>
          <w:spacing w:val="0"/>
          <w:sz w:val="30"/>
          <w:szCs w:val="30"/>
          <w:vertAlign w:val="baseline"/>
        </w:rPr>
        <w:t>万元，其中：工资福利支出</w:t>
      </w:r>
      <w:r>
        <w:rPr>
          <w:rFonts w:hint="eastAsia" w:ascii="Arial" w:hAnsi="Arial" w:cs="Arial"/>
          <w:i w:val="0"/>
          <w:iCs w:val="0"/>
          <w:caps w:val="0"/>
          <w:color w:val="333333"/>
          <w:spacing w:val="0"/>
          <w:sz w:val="30"/>
          <w:szCs w:val="30"/>
          <w:vertAlign w:val="baseline"/>
          <w:lang w:val="en-US" w:eastAsia="zh-CN"/>
        </w:rPr>
        <w:t>1072.02</w:t>
      </w:r>
      <w:r>
        <w:rPr>
          <w:rFonts w:hint="default" w:ascii="Arial" w:hAnsi="Arial" w:cs="Arial"/>
          <w:i w:val="0"/>
          <w:iCs w:val="0"/>
          <w:caps w:val="0"/>
          <w:color w:val="333333"/>
          <w:spacing w:val="0"/>
          <w:sz w:val="30"/>
          <w:szCs w:val="30"/>
          <w:vertAlign w:val="baseline"/>
        </w:rPr>
        <w:t>万元、商品和服务支出</w:t>
      </w:r>
      <w:r>
        <w:rPr>
          <w:rFonts w:hint="eastAsia" w:ascii="Arial" w:hAnsi="Arial" w:cs="Arial"/>
          <w:i w:val="0"/>
          <w:iCs w:val="0"/>
          <w:caps w:val="0"/>
          <w:color w:val="333333"/>
          <w:spacing w:val="0"/>
          <w:sz w:val="30"/>
          <w:szCs w:val="30"/>
          <w:vertAlign w:val="baseline"/>
          <w:lang w:val="en-US" w:eastAsia="zh-CN"/>
        </w:rPr>
        <w:t>445.53</w:t>
      </w:r>
      <w:r>
        <w:rPr>
          <w:rFonts w:hint="default" w:ascii="Arial" w:hAnsi="Arial" w:cs="Arial"/>
          <w:i w:val="0"/>
          <w:iCs w:val="0"/>
          <w:caps w:val="0"/>
          <w:color w:val="333333"/>
          <w:spacing w:val="0"/>
          <w:sz w:val="30"/>
          <w:szCs w:val="30"/>
          <w:vertAlign w:val="baseline"/>
        </w:rPr>
        <w:t>万元、对个人和家庭的补助</w:t>
      </w:r>
      <w:r>
        <w:rPr>
          <w:rFonts w:hint="eastAsia" w:ascii="Arial" w:hAnsi="Arial" w:cs="Arial"/>
          <w:i w:val="0"/>
          <w:iCs w:val="0"/>
          <w:caps w:val="0"/>
          <w:color w:val="333333"/>
          <w:spacing w:val="0"/>
          <w:sz w:val="30"/>
          <w:szCs w:val="30"/>
          <w:vertAlign w:val="baseline"/>
          <w:lang w:val="en-US" w:eastAsia="zh-CN"/>
        </w:rPr>
        <w:t>169.95</w:t>
      </w:r>
      <w:r>
        <w:rPr>
          <w:rFonts w:hint="default" w:ascii="Arial" w:hAnsi="Arial" w:cs="Arial"/>
          <w:i w:val="0"/>
          <w:iCs w:val="0"/>
          <w:caps w:val="0"/>
          <w:color w:val="333333"/>
          <w:spacing w:val="0"/>
          <w:sz w:val="30"/>
          <w:szCs w:val="30"/>
          <w:vertAlign w:val="baseline"/>
          <w:lang w:val="en-US" w:eastAsia="zh-CN"/>
        </w:rPr>
        <w:t>万</w:t>
      </w:r>
      <w:r>
        <w:rPr>
          <w:rFonts w:hint="default" w:ascii="Arial" w:hAnsi="Arial" w:cs="Arial"/>
          <w:i w:val="0"/>
          <w:iCs w:val="0"/>
          <w:caps w:val="0"/>
          <w:color w:val="333333"/>
          <w:spacing w:val="0"/>
          <w:sz w:val="30"/>
          <w:szCs w:val="30"/>
          <w:vertAlign w:val="baseline"/>
        </w:rPr>
        <w:t>元</w:t>
      </w:r>
      <w:r>
        <w:rPr>
          <w:rFonts w:hint="eastAsia" w:ascii="Arial" w:hAnsi="Arial" w:cs="Arial"/>
          <w:i w:val="0"/>
          <w:iCs w:val="0"/>
          <w:caps w:val="0"/>
          <w:color w:val="333333"/>
          <w:spacing w:val="0"/>
          <w:sz w:val="30"/>
          <w:szCs w:val="30"/>
          <w:vertAlign w:val="baseline"/>
          <w:lang w:eastAsia="zh-CN"/>
        </w:rPr>
        <w:t>、</w:t>
      </w:r>
      <w:r>
        <w:rPr>
          <w:rFonts w:hint="default" w:ascii="Arial" w:hAnsi="Arial" w:cs="Arial"/>
          <w:i w:val="0"/>
          <w:iCs w:val="0"/>
          <w:caps w:val="0"/>
          <w:color w:val="333333"/>
          <w:spacing w:val="0"/>
          <w:sz w:val="30"/>
          <w:szCs w:val="30"/>
          <w:vertAlign w:val="baseline"/>
        </w:rPr>
        <w:t>其他资本性支出</w:t>
      </w:r>
      <w:r>
        <w:rPr>
          <w:rFonts w:hint="eastAsia" w:ascii="Arial" w:hAnsi="Arial" w:cs="Arial"/>
          <w:i w:val="0"/>
          <w:iCs w:val="0"/>
          <w:caps w:val="0"/>
          <w:color w:val="333333"/>
          <w:spacing w:val="0"/>
          <w:sz w:val="30"/>
          <w:szCs w:val="30"/>
          <w:vertAlign w:val="baseline"/>
          <w:lang w:val="en-US" w:eastAsia="zh-CN"/>
        </w:rPr>
        <w:t>5.45</w:t>
      </w:r>
      <w:r>
        <w:rPr>
          <w:rFonts w:hint="default" w:ascii="Arial" w:hAnsi="Arial" w:cs="Arial"/>
          <w:i w:val="0"/>
          <w:iCs w:val="0"/>
          <w:caps w:val="0"/>
          <w:color w:val="333333"/>
          <w:spacing w:val="0"/>
          <w:sz w:val="30"/>
          <w:szCs w:val="30"/>
          <w:vertAlign w:val="baseline"/>
        </w:rPr>
        <w:t>万元。</w:t>
      </w:r>
    </w:p>
    <w:p w14:paraId="59CAFCC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default" w:ascii="Arial" w:hAnsi="Arial" w:cs="Arial"/>
          <w:i w:val="0"/>
          <w:iCs w:val="0"/>
          <w:caps w:val="0"/>
          <w:color w:val="333333"/>
          <w:spacing w:val="0"/>
          <w:sz w:val="30"/>
          <w:szCs w:val="30"/>
          <w:vertAlign w:val="baseline"/>
        </w:rPr>
        <w:t>项目支出</w:t>
      </w:r>
      <w:r>
        <w:rPr>
          <w:rFonts w:hint="eastAsia" w:ascii="Arial" w:hAnsi="Arial" w:cs="Arial"/>
          <w:i w:val="0"/>
          <w:iCs w:val="0"/>
          <w:caps w:val="0"/>
          <w:color w:val="333333"/>
          <w:spacing w:val="0"/>
          <w:sz w:val="30"/>
          <w:szCs w:val="30"/>
          <w:vertAlign w:val="baseline"/>
          <w:lang w:val="en-US" w:eastAsia="zh-CN"/>
        </w:rPr>
        <w:t>619.19</w:t>
      </w:r>
      <w:r>
        <w:rPr>
          <w:rFonts w:hint="default" w:ascii="Arial" w:hAnsi="Arial" w:cs="Arial"/>
          <w:i w:val="0"/>
          <w:iCs w:val="0"/>
          <w:caps w:val="0"/>
          <w:color w:val="333333"/>
          <w:spacing w:val="0"/>
          <w:sz w:val="30"/>
          <w:szCs w:val="30"/>
          <w:vertAlign w:val="baseline"/>
        </w:rPr>
        <w:t>万元</w:t>
      </w:r>
      <w:r>
        <w:rPr>
          <w:rFonts w:hint="eastAsia" w:ascii="Arial" w:hAnsi="Arial" w:cs="Arial"/>
          <w:i w:val="0"/>
          <w:iCs w:val="0"/>
          <w:caps w:val="0"/>
          <w:color w:val="333333"/>
          <w:spacing w:val="0"/>
          <w:sz w:val="30"/>
          <w:szCs w:val="30"/>
          <w:vertAlign w:val="baseline"/>
          <w:lang w:eastAsia="zh-CN"/>
        </w:rPr>
        <w:t>，</w:t>
      </w:r>
      <w:r>
        <w:rPr>
          <w:rFonts w:hint="eastAsia" w:ascii="Arial" w:hAnsi="Arial" w:cs="Arial"/>
          <w:i w:val="0"/>
          <w:iCs w:val="0"/>
          <w:caps w:val="0"/>
          <w:color w:val="333333"/>
          <w:spacing w:val="0"/>
          <w:sz w:val="30"/>
          <w:szCs w:val="30"/>
          <w:vertAlign w:val="baseline"/>
          <w:lang w:val="en-US" w:eastAsia="zh-CN"/>
        </w:rPr>
        <w:t>其中</w:t>
      </w:r>
      <w:r>
        <w:rPr>
          <w:rFonts w:hint="default" w:ascii="Arial" w:hAnsi="Arial" w:cs="Arial"/>
          <w:i w:val="0"/>
          <w:iCs w:val="0"/>
          <w:caps w:val="0"/>
          <w:color w:val="333333"/>
          <w:spacing w:val="0"/>
          <w:sz w:val="30"/>
          <w:szCs w:val="30"/>
          <w:vertAlign w:val="baseline"/>
        </w:rPr>
        <w:t>商品和服务支出</w:t>
      </w:r>
      <w:r>
        <w:rPr>
          <w:rFonts w:hint="eastAsia" w:ascii="Arial" w:hAnsi="Arial" w:cs="Arial"/>
          <w:i w:val="0"/>
          <w:iCs w:val="0"/>
          <w:caps w:val="0"/>
          <w:color w:val="333333"/>
          <w:spacing w:val="0"/>
          <w:sz w:val="30"/>
          <w:szCs w:val="30"/>
          <w:vertAlign w:val="baseline"/>
          <w:lang w:val="en-US" w:eastAsia="zh-CN"/>
        </w:rPr>
        <w:t>18.79</w:t>
      </w:r>
      <w:r>
        <w:rPr>
          <w:rFonts w:hint="default" w:ascii="Arial" w:hAnsi="Arial" w:cs="Arial"/>
          <w:i w:val="0"/>
          <w:iCs w:val="0"/>
          <w:caps w:val="0"/>
          <w:color w:val="333333"/>
          <w:spacing w:val="0"/>
          <w:sz w:val="30"/>
          <w:szCs w:val="30"/>
          <w:vertAlign w:val="baseline"/>
        </w:rPr>
        <w:t>万元、其他资本性支出</w:t>
      </w:r>
      <w:r>
        <w:rPr>
          <w:rFonts w:hint="eastAsia" w:ascii="Arial" w:hAnsi="Arial" w:cs="Arial"/>
          <w:i w:val="0"/>
          <w:iCs w:val="0"/>
          <w:caps w:val="0"/>
          <w:color w:val="333333"/>
          <w:spacing w:val="0"/>
          <w:sz w:val="30"/>
          <w:szCs w:val="30"/>
          <w:vertAlign w:val="baseline"/>
          <w:lang w:val="en-US" w:eastAsia="zh-CN"/>
        </w:rPr>
        <w:t>600.40</w:t>
      </w:r>
      <w:r>
        <w:rPr>
          <w:rFonts w:hint="default" w:ascii="Arial" w:hAnsi="Arial" w:cs="Arial"/>
          <w:i w:val="0"/>
          <w:iCs w:val="0"/>
          <w:caps w:val="0"/>
          <w:color w:val="333333"/>
          <w:spacing w:val="0"/>
          <w:sz w:val="30"/>
          <w:szCs w:val="30"/>
          <w:vertAlign w:val="baseline"/>
        </w:rPr>
        <w:t>万元。</w:t>
      </w:r>
    </w:p>
    <w:p w14:paraId="4150C30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（四）部门内部控制及厉行节约制度建设情况</w:t>
      </w:r>
    </w:p>
    <w:p w14:paraId="3E954B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Arial" w:hAnsi="Arial" w:cs="Arial"/>
          <w:i w:val="0"/>
          <w:iCs w:val="0"/>
          <w:caps w:val="0"/>
          <w:color w:val="333333"/>
          <w:spacing w:val="0"/>
          <w:sz w:val="30"/>
          <w:szCs w:val="30"/>
          <w:vertAlign w:val="baseline"/>
          <w:lang w:val="en-US" w:eastAsia="zh-CN"/>
        </w:rPr>
      </w:pPr>
      <w:r>
        <w:rPr>
          <w:rFonts w:hint="default" w:ascii="Arial" w:hAnsi="Arial" w:cs="Arial"/>
          <w:i w:val="0"/>
          <w:iCs w:val="0"/>
          <w:caps w:val="0"/>
          <w:color w:val="333333"/>
          <w:spacing w:val="0"/>
          <w:sz w:val="30"/>
          <w:szCs w:val="30"/>
          <w:vertAlign w:val="baseline"/>
        </w:rPr>
        <w:t>1. 加强内部控制。我单位历来重视单位内部管理制度建设及监督，加强财务管理，强化财务监督，增强法纪观念，遵守规章制度。为保证财务管理工作规范有序进行，</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我们修改完善了相关财务管理的制度、规定，成立了财务监督小组，加强内部控制和监督。对各项资金的管理、经费收支审批等均做了明确规定，正确组织资金的筹集、调度和使用，债权债务及时结算、结清。各项经费支出实行限额把关、一支笔审批制度。严格执行上级关于“一把手不直接分管财务”的规定，安排一名副职领导分管财务并一支笔签批财务单据。</w:t>
      </w:r>
      <w:r>
        <w:rPr>
          <w:rFonts w:hint="eastAsia" w:ascii="Arial" w:hAnsi="Arial" w:cs="Arial"/>
          <w:i w:val="0"/>
          <w:iCs w:val="0"/>
          <w:caps w:val="0"/>
          <w:color w:val="333333"/>
          <w:spacing w:val="0"/>
          <w:sz w:val="30"/>
          <w:szCs w:val="30"/>
          <w:vertAlign w:val="baseline"/>
          <w:lang w:val="en-US" w:eastAsia="zh-CN"/>
        </w:rPr>
        <w:t>单笔</w:t>
      </w:r>
      <w:r>
        <w:rPr>
          <w:rFonts w:hint="default" w:ascii="Arial" w:hAnsi="Arial" w:cs="Arial"/>
          <w:i w:val="0"/>
          <w:iCs w:val="0"/>
          <w:caps w:val="0"/>
          <w:color w:val="333333"/>
          <w:spacing w:val="0"/>
          <w:sz w:val="30"/>
          <w:szCs w:val="30"/>
          <w:vertAlign w:val="baseline"/>
        </w:rPr>
        <w:t>支</w:t>
      </w:r>
      <w:r>
        <w:rPr>
          <w:rFonts w:hint="eastAsia" w:ascii="Arial" w:hAnsi="Arial" w:cs="Arial"/>
          <w:i w:val="0"/>
          <w:iCs w:val="0"/>
          <w:caps w:val="0"/>
          <w:color w:val="333333"/>
          <w:spacing w:val="0"/>
          <w:sz w:val="30"/>
          <w:szCs w:val="30"/>
          <w:vertAlign w:val="baseline"/>
          <w:lang w:val="en-US" w:eastAsia="zh-CN"/>
        </w:rPr>
        <w:t>出</w:t>
      </w:r>
      <w:r>
        <w:rPr>
          <w:rFonts w:hint="default" w:ascii="Arial" w:hAnsi="Arial" w:cs="Arial"/>
          <w:i w:val="0"/>
          <w:iCs w:val="0"/>
          <w:caps w:val="0"/>
          <w:color w:val="333333"/>
          <w:spacing w:val="0"/>
          <w:sz w:val="30"/>
          <w:szCs w:val="30"/>
          <w:vertAlign w:val="baseline"/>
        </w:rPr>
        <w:t>在</w:t>
      </w:r>
      <w:r>
        <w:rPr>
          <w:rFonts w:hint="eastAsia" w:ascii="Arial" w:hAnsi="Arial" w:cs="Arial"/>
          <w:i w:val="0"/>
          <w:iCs w:val="0"/>
          <w:caps w:val="0"/>
          <w:color w:val="333333"/>
          <w:spacing w:val="0"/>
          <w:sz w:val="30"/>
          <w:szCs w:val="30"/>
          <w:vertAlign w:val="baseline"/>
          <w:lang w:val="en-US" w:eastAsia="zh-CN"/>
        </w:rPr>
        <w:t>1000</w:t>
      </w:r>
      <w:r>
        <w:rPr>
          <w:rFonts w:hint="default" w:ascii="Arial" w:hAnsi="Arial" w:cs="Arial"/>
          <w:i w:val="0"/>
          <w:iCs w:val="0"/>
          <w:caps w:val="0"/>
          <w:color w:val="333333"/>
          <w:spacing w:val="0"/>
          <w:sz w:val="30"/>
          <w:szCs w:val="30"/>
          <w:vertAlign w:val="baseline"/>
        </w:rPr>
        <w:t>元以下的</w:t>
      </w:r>
      <w:r>
        <w:rPr>
          <w:rFonts w:hint="eastAsia" w:ascii="Arial" w:hAnsi="Arial" w:cs="Arial"/>
          <w:i w:val="0"/>
          <w:iCs w:val="0"/>
          <w:caps w:val="0"/>
          <w:color w:val="333333"/>
          <w:spacing w:val="0"/>
          <w:sz w:val="30"/>
          <w:szCs w:val="30"/>
          <w:vertAlign w:val="baseline"/>
          <w:lang w:eastAsia="zh-CN"/>
        </w:rPr>
        <w:t>，</w:t>
      </w:r>
      <w:r>
        <w:rPr>
          <w:rFonts w:hint="default" w:ascii="Arial" w:hAnsi="Arial" w:cs="Arial"/>
          <w:i w:val="0"/>
          <w:iCs w:val="0"/>
          <w:caps w:val="0"/>
          <w:color w:val="333333"/>
          <w:spacing w:val="0"/>
          <w:sz w:val="30"/>
          <w:szCs w:val="30"/>
          <w:vertAlign w:val="baseline"/>
        </w:rPr>
        <w:t>由分管财务的领导</w:t>
      </w:r>
      <w:r>
        <w:rPr>
          <w:rFonts w:hint="eastAsia" w:ascii="Arial" w:hAnsi="Arial" w:cs="Arial"/>
          <w:i w:val="0"/>
          <w:iCs w:val="0"/>
          <w:caps w:val="0"/>
          <w:color w:val="333333"/>
          <w:spacing w:val="0"/>
          <w:sz w:val="30"/>
          <w:szCs w:val="30"/>
          <w:vertAlign w:val="baseline"/>
          <w:lang w:val="en-US" w:eastAsia="zh-CN"/>
        </w:rPr>
        <w:t>审批</w:t>
      </w:r>
      <w:r>
        <w:rPr>
          <w:rFonts w:hint="default" w:ascii="Arial" w:hAnsi="Arial" w:cs="Arial"/>
          <w:i w:val="0"/>
          <w:iCs w:val="0"/>
          <w:caps w:val="0"/>
          <w:color w:val="333333"/>
          <w:spacing w:val="0"/>
          <w:sz w:val="30"/>
          <w:szCs w:val="30"/>
          <w:vertAlign w:val="baseline"/>
        </w:rPr>
        <w:t>；</w:t>
      </w:r>
      <w:r>
        <w:rPr>
          <w:rFonts w:hint="eastAsia" w:ascii="Arial" w:hAnsi="Arial" w:cs="Arial"/>
          <w:i w:val="0"/>
          <w:iCs w:val="0"/>
          <w:caps w:val="0"/>
          <w:color w:val="333333"/>
          <w:spacing w:val="0"/>
          <w:sz w:val="30"/>
          <w:szCs w:val="30"/>
          <w:vertAlign w:val="baseline"/>
          <w:lang w:val="en-US" w:eastAsia="zh-CN"/>
        </w:rPr>
        <w:t>1000元</w:t>
      </w:r>
      <w:r>
        <w:rPr>
          <w:rFonts w:hint="default" w:ascii="Arial" w:hAnsi="Arial" w:cs="Arial"/>
          <w:i w:val="0"/>
          <w:iCs w:val="0"/>
          <w:caps w:val="0"/>
          <w:color w:val="333333"/>
          <w:spacing w:val="0"/>
          <w:sz w:val="30"/>
          <w:szCs w:val="30"/>
          <w:vertAlign w:val="baseline"/>
        </w:rPr>
        <w:t>以上</w:t>
      </w:r>
      <w:r>
        <w:rPr>
          <w:rFonts w:hint="eastAsia" w:ascii="Arial" w:hAnsi="Arial" w:cs="Arial"/>
          <w:i w:val="0"/>
          <w:iCs w:val="0"/>
          <w:caps w:val="0"/>
          <w:color w:val="333333"/>
          <w:spacing w:val="0"/>
          <w:sz w:val="30"/>
          <w:szCs w:val="30"/>
          <w:vertAlign w:val="baseline"/>
          <w:lang w:eastAsia="zh-CN"/>
        </w:rPr>
        <w:t>（</w:t>
      </w:r>
      <w:r>
        <w:rPr>
          <w:rFonts w:hint="eastAsia" w:ascii="Arial" w:hAnsi="Arial" w:cs="Arial"/>
          <w:i w:val="0"/>
          <w:iCs w:val="0"/>
          <w:caps w:val="0"/>
          <w:color w:val="333333"/>
          <w:spacing w:val="0"/>
          <w:sz w:val="30"/>
          <w:szCs w:val="30"/>
          <w:vertAlign w:val="baseline"/>
          <w:lang w:val="en-US" w:eastAsia="zh-CN"/>
        </w:rPr>
        <w:t>含1000元）至1万元开支</w:t>
      </w:r>
      <w:r>
        <w:rPr>
          <w:rFonts w:hint="eastAsia" w:ascii="Arial" w:hAnsi="Arial" w:cs="Arial"/>
          <w:i w:val="0"/>
          <w:iCs w:val="0"/>
          <w:caps w:val="0"/>
          <w:color w:val="333333"/>
          <w:spacing w:val="0"/>
          <w:sz w:val="30"/>
          <w:szCs w:val="30"/>
          <w:vertAlign w:val="baseline"/>
          <w:lang w:eastAsia="zh-CN"/>
        </w:rPr>
        <w:t>，</w:t>
      </w:r>
      <w:r>
        <w:rPr>
          <w:rFonts w:hint="eastAsia" w:ascii="Arial" w:hAnsi="Arial" w:cs="Arial"/>
          <w:i w:val="0"/>
          <w:iCs w:val="0"/>
          <w:caps w:val="0"/>
          <w:color w:val="333333"/>
          <w:spacing w:val="0"/>
          <w:sz w:val="30"/>
          <w:szCs w:val="30"/>
          <w:vertAlign w:val="baseline"/>
          <w:lang w:val="en-US" w:eastAsia="zh-CN"/>
        </w:rPr>
        <w:t>事前须经党委书记、乡长同意，事后由分管财政的领导审批；1万元以上的（含1万元），事前须党政联席会议研究同意，事后由分管财政的领导签具意见，报主要领导审批。</w:t>
      </w:r>
    </w:p>
    <w:p w14:paraId="5FBCD44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2. 强化制度执行。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各项费用严格履行“一单五签”程序，“三公”经费较好地控制在预算范围之内。</w:t>
      </w:r>
    </w:p>
    <w:p w14:paraId="5E2F2C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二、部门整体支出管理及使用情况</w:t>
      </w:r>
    </w:p>
    <w:p w14:paraId="48634F1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（一）</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年度预算基本情况</w:t>
      </w:r>
    </w:p>
    <w:p w14:paraId="0B836E0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年收入预算为</w:t>
      </w:r>
      <w:r>
        <w:rPr>
          <w:rFonts w:hint="eastAsia" w:ascii="Arial" w:hAnsi="Arial" w:cs="Arial"/>
          <w:i w:val="0"/>
          <w:iCs w:val="0"/>
          <w:caps w:val="0"/>
          <w:color w:val="333333"/>
          <w:spacing w:val="0"/>
          <w:sz w:val="30"/>
          <w:szCs w:val="30"/>
          <w:vertAlign w:val="baseline"/>
          <w:lang w:val="en-US" w:eastAsia="zh-CN"/>
        </w:rPr>
        <w:t>2230.23</w:t>
      </w:r>
      <w:r>
        <w:rPr>
          <w:rFonts w:hint="default" w:ascii="Arial" w:hAnsi="Arial" w:cs="Arial"/>
          <w:i w:val="0"/>
          <w:iCs w:val="0"/>
          <w:caps w:val="0"/>
          <w:color w:val="333333"/>
          <w:spacing w:val="0"/>
          <w:sz w:val="30"/>
          <w:szCs w:val="30"/>
          <w:vertAlign w:val="baseline"/>
        </w:rPr>
        <w:t>万元，其中：财政拨款收入</w:t>
      </w:r>
      <w:r>
        <w:rPr>
          <w:rFonts w:hint="eastAsia" w:ascii="Arial" w:hAnsi="Arial" w:cs="Arial"/>
          <w:i w:val="0"/>
          <w:iCs w:val="0"/>
          <w:caps w:val="0"/>
          <w:color w:val="333333"/>
          <w:spacing w:val="0"/>
          <w:sz w:val="30"/>
          <w:szCs w:val="30"/>
          <w:vertAlign w:val="baseline"/>
          <w:lang w:val="en-US" w:eastAsia="zh-CN"/>
        </w:rPr>
        <w:t>2230.23</w:t>
      </w:r>
      <w:r>
        <w:rPr>
          <w:rFonts w:hint="default" w:ascii="Arial" w:hAnsi="Arial" w:cs="Arial"/>
          <w:i w:val="0"/>
          <w:iCs w:val="0"/>
          <w:caps w:val="0"/>
          <w:color w:val="333333"/>
          <w:spacing w:val="0"/>
          <w:sz w:val="30"/>
          <w:szCs w:val="30"/>
          <w:vertAlign w:val="baseline"/>
        </w:rPr>
        <w:t>万元，占100.00%；</w:t>
      </w:r>
      <w:r>
        <w:rPr>
          <w:rFonts w:hint="eastAsia" w:ascii="Arial" w:hAnsi="Arial" w:cs="Arial"/>
          <w:i w:val="0"/>
          <w:iCs w:val="0"/>
          <w:caps w:val="0"/>
          <w:color w:val="333333"/>
          <w:spacing w:val="0"/>
          <w:sz w:val="30"/>
          <w:szCs w:val="30"/>
          <w:vertAlign w:val="baseline"/>
          <w:lang w:val="en-US" w:eastAsia="zh-CN"/>
        </w:rPr>
        <w:t>纳入预算管理的非税</w:t>
      </w:r>
      <w:r>
        <w:rPr>
          <w:rFonts w:hint="default" w:ascii="Arial" w:hAnsi="Arial" w:cs="Arial"/>
          <w:i w:val="0"/>
          <w:iCs w:val="0"/>
          <w:caps w:val="0"/>
          <w:color w:val="333333"/>
          <w:spacing w:val="0"/>
          <w:sz w:val="30"/>
          <w:szCs w:val="30"/>
          <w:vertAlign w:val="baseline"/>
        </w:rPr>
        <w:t>收入</w:t>
      </w:r>
      <w:r>
        <w:rPr>
          <w:rFonts w:hint="eastAsia" w:ascii="Arial" w:hAnsi="Arial" w:cs="Arial"/>
          <w:i w:val="0"/>
          <w:iCs w:val="0"/>
          <w:caps w:val="0"/>
          <w:color w:val="333333"/>
          <w:spacing w:val="0"/>
          <w:sz w:val="30"/>
          <w:szCs w:val="30"/>
          <w:vertAlign w:val="baseline"/>
          <w:lang w:val="en-US" w:eastAsia="zh-CN"/>
        </w:rPr>
        <w:t>0</w:t>
      </w:r>
      <w:r>
        <w:rPr>
          <w:rFonts w:hint="default" w:ascii="Arial" w:hAnsi="Arial" w:cs="Arial"/>
          <w:i w:val="0"/>
          <w:iCs w:val="0"/>
          <w:caps w:val="0"/>
          <w:color w:val="333333"/>
          <w:spacing w:val="0"/>
          <w:sz w:val="30"/>
          <w:szCs w:val="30"/>
          <w:vertAlign w:val="baseline"/>
        </w:rPr>
        <w:t>万元，占0.00%。支出预算中，基本支出</w:t>
      </w:r>
      <w:r>
        <w:rPr>
          <w:rFonts w:hint="eastAsia" w:ascii="Arial" w:hAnsi="Arial" w:cs="Arial"/>
          <w:i w:val="0"/>
          <w:iCs w:val="0"/>
          <w:caps w:val="0"/>
          <w:color w:val="333333"/>
          <w:spacing w:val="0"/>
          <w:sz w:val="30"/>
          <w:szCs w:val="30"/>
          <w:vertAlign w:val="baseline"/>
          <w:lang w:val="en-US" w:eastAsia="zh-CN"/>
        </w:rPr>
        <w:t>1616.03</w:t>
      </w:r>
      <w:r>
        <w:rPr>
          <w:rFonts w:hint="default" w:ascii="Arial" w:hAnsi="Arial" w:cs="Arial"/>
          <w:i w:val="0"/>
          <w:iCs w:val="0"/>
          <w:caps w:val="0"/>
          <w:color w:val="333333"/>
          <w:spacing w:val="0"/>
          <w:sz w:val="30"/>
          <w:szCs w:val="30"/>
          <w:vertAlign w:val="baseline"/>
        </w:rPr>
        <w:t>万元，占</w:t>
      </w:r>
      <w:r>
        <w:rPr>
          <w:rFonts w:hint="eastAsia" w:ascii="Arial" w:hAnsi="Arial" w:cs="Arial"/>
          <w:i w:val="0"/>
          <w:iCs w:val="0"/>
          <w:caps w:val="0"/>
          <w:color w:val="333333"/>
          <w:spacing w:val="0"/>
          <w:sz w:val="30"/>
          <w:szCs w:val="30"/>
          <w:vertAlign w:val="baseline"/>
          <w:lang w:val="en-US" w:eastAsia="zh-CN"/>
        </w:rPr>
        <w:t>72.46</w:t>
      </w:r>
      <w:r>
        <w:rPr>
          <w:rFonts w:hint="default" w:ascii="Arial" w:hAnsi="Arial" w:cs="Arial"/>
          <w:i w:val="0"/>
          <w:iCs w:val="0"/>
          <w:caps w:val="0"/>
          <w:color w:val="333333"/>
          <w:spacing w:val="0"/>
          <w:sz w:val="30"/>
          <w:szCs w:val="30"/>
          <w:vertAlign w:val="baseline"/>
        </w:rPr>
        <w:t>%，项目支出</w:t>
      </w:r>
      <w:r>
        <w:rPr>
          <w:rFonts w:hint="eastAsia" w:ascii="Arial" w:hAnsi="Arial" w:cs="Arial"/>
          <w:i w:val="0"/>
          <w:iCs w:val="0"/>
          <w:caps w:val="0"/>
          <w:color w:val="333333"/>
          <w:spacing w:val="0"/>
          <w:sz w:val="30"/>
          <w:szCs w:val="30"/>
          <w:vertAlign w:val="baseline"/>
          <w:lang w:val="en-US" w:eastAsia="zh-CN"/>
        </w:rPr>
        <w:t>614.2</w:t>
      </w:r>
      <w:r>
        <w:rPr>
          <w:rFonts w:hint="default" w:ascii="Arial" w:hAnsi="Arial" w:cs="Arial"/>
          <w:i w:val="0"/>
          <w:iCs w:val="0"/>
          <w:caps w:val="0"/>
          <w:color w:val="333333"/>
          <w:spacing w:val="0"/>
          <w:sz w:val="30"/>
          <w:szCs w:val="30"/>
          <w:vertAlign w:val="baseline"/>
        </w:rPr>
        <w:t>万元占</w:t>
      </w:r>
      <w:r>
        <w:rPr>
          <w:rFonts w:hint="eastAsia" w:ascii="Arial" w:hAnsi="Arial" w:cs="Arial"/>
          <w:i w:val="0"/>
          <w:iCs w:val="0"/>
          <w:caps w:val="0"/>
          <w:color w:val="333333"/>
          <w:spacing w:val="0"/>
          <w:sz w:val="30"/>
          <w:szCs w:val="30"/>
          <w:vertAlign w:val="baseline"/>
          <w:lang w:val="en-US" w:eastAsia="zh-CN"/>
        </w:rPr>
        <w:t>27.54</w:t>
      </w:r>
      <w:r>
        <w:rPr>
          <w:rFonts w:hint="default" w:ascii="Arial" w:hAnsi="Arial" w:cs="Arial"/>
          <w:i w:val="0"/>
          <w:iCs w:val="0"/>
          <w:caps w:val="0"/>
          <w:color w:val="333333"/>
          <w:spacing w:val="0"/>
          <w:sz w:val="30"/>
          <w:szCs w:val="30"/>
          <w:vertAlign w:val="baseline"/>
        </w:rPr>
        <w:t>%，其他支出0.00万元占0.00%。</w:t>
      </w:r>
    </w:p>
    <w:p w14:paraId="05ED65F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（二）</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年度收支决算情况</w:t>
      </w:r>
    </w:p>
    <w:p w14:paraId="3D9582A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 xml:space="preserve">1. </w:t>
      </w:r>
      <w:r>
        <w:rPr>
          <w:rFonts w:hint="eastAsia" w:ascii="Arial" w:hAnsi="Arial" w:cs="Arial"/>
          <w:i w:val="0"/>
          <w:iCs w:val="0"/>
          <w:caps w:val="0"/>
          <w:color w:val="333333"/>
          <w:spacing w:val="0"/>
          <w:sz w:val="30"/>
          <w:szCs w:val="30"/>
          <w:vertAlign w:val="baseline"/>
          <w:lang w:val="en-US" w:eastAsia="zh-CN"/>
        </w:rPr>
        <w:t>2023</w:t>
      </w:r>
      <w:r>
        <w:rPr>
          <w:rFonts w:hint="default" w:ascii="Arial" w:hAnsi="Arial" w:cs="Arial"/>
          <w:i w:val="0"/>
          <w:iCs w:val="0"/>
          <w:caps w:val="0"/>
          <w:color w:val="333333"/>
          <w:spacing w:val="0"/>
          <w:sz w:val="30"/>
          <w:szCs w:val="30"/>
          <w:vertAlign w:val="baseline"/>
        </w:rPr>
        <w:t>年度收入决算情况</w:t>
      </w:r>
    </w:p>
    <w:p w14:paraId="2DCE5CA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年度总收入</w:t>
      </w:r>
      <w:r>
        <w:rPr>
          <w:rFonts w:hint="eastAsia" w:ascii="Arial" w:hAnsi="Arial" w:cs="Arial"/>
          <w:i w:val="0"/>
          <w:iCs w:val="0"/>
          <w:caps w:val="0"/>
          <w:color w:val="333333"/>
          <w:spacing w:val="0"/>
          <w:sz w:val="30"/>
          <w:szCs w:val="30"/>
          <w:vertAlign w:val="baseline"/>
          <w:lang w:val="en-US" w:eastAsia="zh-CN"/>
        </w:rPr>
        <w:t>2312.14</w:t>
      </w:r>
      <w:r>
        <w:rPr>
          <w:rFonts w:hint="default" w:ascii="Arial" w:hAnsi="Arial" w:cs="Arial"/>
          <w:i w:val="0"/>
          <w:iCs w:val="0"/>
          <w:caps w:val="0"/>
          <w:color w:val="333333"/>
          <w:spacing w:val="0"/>
          <w:sz w:val="30"/>
          <w:szCs w:val="30"/>
          <w:vertAlign w:val="baseline"/>
        </w:rPr>
        <w:t>万元，其中：财政拨款收入</w:t>
      </w:r>
      <w:r>
        <w:rPr>
          <w:rFonts w:hint="eastAsia" w:ascii="Arial" w:hAnsi="Arial" w:cs="Arial"/>
          <w:i w:val="0"/>
          <w:iCs w:val="0"/>
          <w:caps w:val="0"/>
          <w:color w:val="333333"/>
          <w:spacing w:val="0"/>
          <w:sz w:val="30"/>
          <w:szCs w:val="30"/>
          <w:vertAlign w:val="baseline"/>
          <w:lang w:val="en-US" w:eastAsia="zh-CN"/>
        </w:rPr>
        <w:t>2230.23</w:t>
      </w:r>
      <w:r>
        <w:rPr>
          <w:rFonts w:hint="default" w:ascii="Arial" w:hAnsi="Arial" w:cs="Arial"/>
          <w:i w:val="0"/>
          <w:iCs w:val="0"/>
          <w:caps w:val="0"/>
          <w:color w:val="333333"/>
          <w:spacing w:val="0"/>
          <w:sz w:val="30"/>
          <w:szCs w:val="30"/>
          <w:vertAlign w:val="baseline"/>
        </w:rPr>
        <w:t>万元，占</w:t>
      </w:r>
      <w:r>
        <w:rPr>
          <w:rFonts w:hint="eastAsia" w:ascii="Arial" w:hAnsi="Arial" w:cs="Arial"/>
          <w:i w:val="0"/>
          <w:iCs w:val="0"/>
          <w:caps w:val="0"/>
          <w:color w:val="333333"/>
          <w:spacing w:val="0"/>
          <w:sz w:val="30"/>
          <w:szCs w:val="30"/>
          <w:vertAlign w:val="baseline"/>
          <w:lang w:val="en-US" w:eastAsia="zh-CN"/>
        </w:rPr>
        <w:t>96.46</w:t>
      </w:r>
      <w:r>
        <w:rPr>
          <w:rFonts w:hint="default" w:ascii="Arial" w:hAnsi="Arial" w:cs="Arial"/>
          <w:i w:val="0"/>
          <w:iCs w:val="0"/>
          <w:caps w:val="0"/>
          <w:color w:val="333333"/>
          <w:spacing w:val="0"/>
          <w:sz w:val="30"/>
          <w:szCs w:val="30"/>
          <w:vertAlign w:val="baseline"/>
        </w:rPr>
        <w:t>%</w:t>
      </w:r>
      <w:r>
        <w:rPr>
          <w:rFonts w:hint="eastAsia" w:ascii="Arial" w:hAnsi="Arial" w:cs="Arial"/>
          <w:i w:val="0"/>
          <w:iCs w:val="0"/>
          <w:caps w:val="0"/>
          <w:color w:val="333333"/>
          <w:spacing w:val="0"/>
          <w:sz w:val="30"/>
          <w:szCs w:val="30"/>
          <w:vertAlign w:val="baseline"/>
          <w:lang w:eastAsia="zh-CN"/>
        </w:rPr>
        <w:t>，</w:t>
      </w:r>
      <w:r>
        <w:rPr>
          <w:rFonts w:hint="eastAsia" w:ascii="Arial" w:hAnsi="Arial" w:cs="Arial"/>
          <w:i w:val="0"/>
          <w:iCs w:val="0"/>
          <w:caps w:val="0"/>
          <w:color w:val="333333"/>
          <w:spacing w:val="0"/>
          <w:sz w:val="30"/>
          <w:szCs w:val="30"/>
          <w:vertAlign w:val="baseline"/>
          <w:lang w:val="en-US" w:eastAsia="zh-CN"/>
        </w:rPr>
        <w:t>其他</w:t>
      </w:r>
      <w:r>
        <w:rPr>
          <w:rFonts w:hint="default" w:ascii="Arial" w:hAnsi="Arial" w:cs="Arial"/>
          <w:i w:val="0"/>
          <w:iCs w:val="0"/>
          <w:caps w:val="0"/>
          <w:color w:val="333333"/>
          <w:spacing w:val="0"/>
          <w:sz w:val="30"/>
          <w:szCs w:val="30"/>
          <w:vertAlign w:val="baseline"/>
        </w:rPr>
        <w:t>收入</w:t>
      </w:r>
      <w:r>
        <w:rPr>
          <w:rFonts w:hint="eastAsia" w:ascii="Arial" w:hAnsi="Arial" w:cs="Arial"/>
          <w:i w:val="0"/>
          <w:iCs w:val="0"/>
          <w:caps w:val="0"/>
          <w:color w:val="333333"/>
          <w:spacing w:val="0"/>
          <w:sz w:val="30"/>
          <w:szCs w:val="30"/>
          <w:vertAlign w:val="baseline"/>
          <w:lang w:val="en-US" w:eastAsia="zh-CN"/>
        </w:rPr>
        <w:t>81.91</w:t>
      </w:r>
      <w:r>
        <w:rPr>
          <w:rFonts w:hint="default" w:ascii="Arial" w:hAnsi="Arial" w:cs="Arial"/>
          <w:i w:val="0"/>
          <w:iCs w:val="0"/>
          <w:caps w:val="0"/>
          <w:color w:val="333333"/>
          <w:spacing w:val="0"/>
          <w:sz w:val="30"/>
          <w:szCs w:val="30"/>
          <w:vertAlign w:val="baseline"/>
          <w:lang w:val="en-US" w:eastAsia="zh-CN"/>
        </w:rPr>
        <w:t>万</w:t>
      </w:r>
      <w:r>
        <w:rPr>
          <w:rFonts w:hint="default" w:ascii="Arial" w:hAnsi="Arial" w:cs="Arial"/>
          <w:i w:val="0"/>
          <w:iCs w:val="0"/>
          <w:caps w:val="0"/>
          <w:color w:val="333333"/>
          <w:spacing w:val="0"/>
          <w:sz w:val="30"/>
          <w:szCs w:val="30"/>
          <w:vertAlign w:val="baseline"/>
        </w:rPr>
        <w:t>元，占</w:t>
      </w:r>
      <w:r>
        <w:rPr>
          <w:rFonts w:hint="eastAsia" w:ascii="Arial" w:hAnsi="Arial" w:cs="Arial"/>
          <w:i w:val="0"/>
          <w:iCs w:val="0"/>
          <w:caps w:val="0"/>
          <w:color w:val="333333"/>
          <w:spacing w:val="0"/>
          <w:sz w:val="30"/>
          <w:szCs w:val="30"/>
          <w:vertAlign w:val="baseline"/>
          <w:lang w:val="en-US" w:eastAsia="zh-CN"/>
        </w:rPr>
        <w:t>3.54</w:t>
      </w:r>
      <w:r>
        <w:rPr>
          <w:rFonts w:hint="default" w:ascii="Arial" w:hAnsi="Arial" w:cs="Arial"/>
          <w:i w:val="0"/>
          <w:iCs w:val="0"/>
          <w:caps w:val="0"/>
          <w:color w:val="333333"/>
          <w:spacing w:val="0"/>
          <w:sz w:val="30"/>
          <w:szCs w:val="30"/>
          <w:vertAlign w:val="baseline"/>
        </w:rPr>
        <w:t>%。</w:t>
      </w:r>
    </w:p>
    <w:p w14:paraId="7B24703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 xml:space="preserve">2． </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年度支出决算情况</w:t>
      </w:r>
    </w:p>
    <w:p w14:paraId="7520C3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 xml:space="preserve"> </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年度总支出</w:t>
      </w:r>
      <w:r>
        <w:rPr>
          <w:rFonts w:hint="eastAsia" w:ascii="Arial" w:hAnsi="Arial" w:cs="Arial"/>
          <w:i w:val="0"/>
          <w:iCs w:val="0"/>
          <w:caps w:val="0"/>
          <w:color w:val="333333"/>
          <w:spacing w:val="0"/>
          <w:sz w:val="30"/>
          <w:szCs w:val="30"/>
          <w:vertAlign w:val="baseline"/>
          <w:lang w:val="en-US" w:eastAsia="zh-CN"/>
        </w:rPr>
        <w:t>2312.14</w:t>
      </w:r>
      <w:r>
        <w:rPr>
          <w:rFonts w:hint="default" w:ascii="Arial" w:hAnsi="Arial" w:cs="Arial"/>
          <w:i w:val="0"/>
          <w:iCs w:val="0"/>
          <w:caps w:val="0"/>
          <w:color w:val="333333"/>
          <w:spacing w:val="0"/>
          <w:sz w:val="30"/>
          <w:szCs w:val="30"/>
          <w:vertAlign w:val="baseline"/>
        </w:rPr>
        <w:t>万元，其中基本支出</w:t>
      </w:r>
      <w:r>
        <w:rPr>
          <w:rFonts w:hint="eastAsia" w:ascii="Arial" w:hAnsi="Arial" w:cs="Arial"/>
          <w:i w:val="0"/>
          <w:iCs w:val="0"/>
          <w:caps w:val="0"/>
          <w:color w:val="333333"/>
          <w:spacing w:val="0"/>
          <w:sz w:val="30"/>
          <w:szCs w:val="30"/>
          <w:vertAlign w:val="baseline"/>
          <w:lang w:val="en-US" w:eastAsia="zh-CN"/>
        </w:rPr>
        <w:t>1692.95</w:t>
      </w:r>
      <w:r>
        <w:rPr>
          <w:rFonts w:hint="default" w:ascii="Arial" w:hAnsi="Arial" w:cs="Arial"/>
          <w:i w:val="0"/>
          <w:iCs w:val="0"/>
          <w:caps w:val="0"/>
          <w:color w:val="333333"/>
          <w:spacing w:val="0"/>
          <w:sz w:val="30"/>
          <w:szCs w:val="30"/>
          <w:vertAlign w:val="baseline"/>
        </w:rPr>
        <w:t>万元占总支出比例</w:t>
      </w:r>
      <w:r>
        <w:rPr>
          <w:rFonts w:hint="eastAsia" w:ascii="Arial" w:hAnsi="Arial" w:cs="Arial"/>
          <w:i w:val="0"/>
          <w:iCs w:val="0"/>
          <w:caps w:val="0"/>
          <w:color w:val="333333"/>
          <w:spacing w:val="0"/>
          <w:sz w:val="30"/>
          <w:szCs w:val="30"/>
          <w:vertAlign w:val="baseline"/>
          <w:lang w:val="en-US" w:eastAsia="zh-CN"/>
        </w:rPr>
        <w:t>73.22</w:t>
      </w:r>
      <w:r>
        <w:rPr>
          <w:rFonts w:hint="default" w:ascii="Arial" w:hAnsi="Arial" w:cs="Arial"/>
          <w:i w:val="0"/>
          <w:iCs w:val="0"/>
          <w:caps w:val="0"/>
          <w:color w:val="333333"/>
          <w:spacing w:val="0"/>
          <w:sz w:val="30"/>
          <w:szCs w:val="30"/>
          <w:vertAlign w:val="baseline"/>
        </w:rPr>
        <w:t>%、项目支出</w:t>
      </w:r>
      <w:r>
        <w:rPr>
          <w:rFonts w:hint="eastAsia" w:ascii="Arial" w:hAnsi="Arial" w:cs="Arial"/>
          <w:i w:val="0"/>
          <w:iCs w:val="0"/>
          <w:caps w:val="0"/>
          <w:color w:val="333333"/>
          <w:spacing w:val="0"/>
          <w:sz w:val="30"/>
          <w:szCs w:val="30"/>
          <w:vertAlign w:val="baseline"/>
          <w:lang w:val="en-US" w:eastAsia="zh-CN"/>
        </w:rPr>
        <w:t>619.19</w:t>
      </w:r>
      <w:r>
        <w:rPr>
          <w:rFonts w:hint="default" w:ascii="Arial" w:hAnsi="Arial" w:cs="Arial"/>
          <w:i w:val="0"/>
          <w:iCs w:val="0"/>
          <w:caps w:val="0"/>
          <w:color w:val="333333"/>
          <w:spacing w:val="0"/>
          <w:sz w:val="30"/>
          <w:szCs w:val="30"/>
          <w:vertAlign w:val="baseline"/>
        </w:rPr>
        <w:t>万元占</w:t>
      </w:r>
      <w:r>
        <w:rPr>
          <w:rFonts w:hint="eastAsia" w:ascii="Arial" w:hAnsi="Arial" w:cs="Arial"/>
          <w:i w:val="0"/>
          <w:iCs w:val="0"/>
          <w:caps w:val="0"/>
          <w:color w:val="333333"/>
          <w:spacing w:val="0"/>
          <w:sz w:val="30"/>
          <w:szCs w:val="30"/>
          <w:vertAlign w:val="baseline"/>
          <w:lang w:val="en-US" w:eastAsia="zh-CN"/>
        </w:rPr>
        <w:t>26.78</w:t>
      </w:r>
      <w:r>
        <w:rPr>
          <w:rFonts w:hint="default" w:ascii="Arial" w:hAnsi="Arial" w:cs="Arial"/>
          <w:i w:val="0"/>
          <w:iCs w:val="0"/>
          <w:caps w:val="0"/>
          <w:color w:val="333333"/>
          <w:spacing w:val="0"/>
          <w:sz w:val="30"/>
          <w:szCs w:val="30"/>
          <w:vertAlign w:val="baseline"/>
        </w:rPr>
        <w:t>%。</w:t>
      </w:r>
    </w:p>
    <w:p w14:paraId="1B61E5C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基本支出</w:t>
      </w:r>
      <w:r>
        <w:rPr>
          <w:rFonts w:hint="eastAsia" w:ascii="Arial" w:hAnsi="Arial" w:cs="Arial"/>
          <w:i w:val="0"/>
          <w:iCs w:val="0"/>
          <w:caps w:val="0"/>
          <w:color w:val="333333"/>
          <w:spacing w:val="0"/>
          <w:sz w:val="30"/>
          <w:szCs w:val="30"/>
          <w:vertAlign w:val="baseline"/>
          <w:lang w:val="en-US" w:eastAsia="zh-CN"/>
        </w:rPr>
        <w:t>1692.95</w:t>
      </w:r>
      <w:r>
        <w:rPr>
          <w:rFonts w:hint="default" w:ascii="Arial" w:hAnsi="Arial" w:cs="Arial"/>
          <w:i w:val="0"/>
          <w:iCs w:val="0"/>
          <w:caps w:val="0"/>
          <w:color w:val="333333"/>
          <w:spacing w:val="0"/>
          <w:sz w:val="30"/>
          <w:szCs w:val="30"/>
          <w:vertAlign w:val="baseline"/>
        </w:rPr>
        <w:t>万元，其中：工资福利支出</w:t>
      </w:r>
      <w:r>
        <w:rPr>
          <w:rFonts w:hint="eastAsia" w:ascii="Arial" w:hAnsi="Arial" w:cs="Arial"/>
          <w:i w:val="0"/>
          <w:iCs w:val="0"/>
          <w:caps w:val="0"/>
          <w:color w:val="333333"/>
          <w:spacing w:val="0"/>
          <w:sz w:val="30"/>
          <w:szCs w:val="30"/>
          <w:vertAlign w:val="baseline"/>
          <w:lang w:val="en-US" w:eastAsia="zh-CN"/>
        </w:rPr>
        <w:t>1072.02</w:t>
      </w:r>
      <w:r>
        <w:rPr>
          <w:rFonts w:hint="default" w:ascii="Arial" w:hAnsi="Arial" w:cs="Arial"/>
          <w:i w:val="0"/>
          <w:iCs w:val="0"/>
          <w:caps w:val="0"/>
          <w:color w:val="333333"/>
          <w:spacing w:val="0"/>
          <w:sz w:val="30"/>
          <w:szCs w:val="30"/>
          <w:vertAlign w:val="baseline"/>
        </w:rPr>
        <w:t>万元占基本支出比例</w:t>
      </w:r>
      <w:r>
        <w:rPr>
          <w:rFonts w:hint="eastAsia" w:ascii="Arial" w:hAnsi="Arial" w:cs="Arial"/>
          <w:i w:val="0"/>
          <w:iCs w:val="0"/>
          <w:caps w:val="0"/>
          <w:color w:val="333333"/>
          <w:spacing w:val="0"/>
          <w:sz w:val="30"/>
          <w:szCs w:val="30"/>
          <w:vertAlign w:val="baseline"/>
          <w:lang w:val="en-US" w:eastAsia="zh-CN"/>
        </w:rPr>
        <w:t>63.32</w:t>
      </w:r>
      <w:r>
        <w:rPr>
          <w:rFonts w:hint="default" w:ascii="Arial" w:hAnsi="Arial" w:cs="Arial"/>
          <w:i w:val="0"/>
          <w:iCs w:val="0"/>
          <w:caps w:val="0"/>
          <w:color w:val="333333"/>
          <w:spacing w:val="0"/>
          <w:sz w:val="30"/>
          <w:szCs w:val="30"/>
          <w:vertAlign w:val="baseline"/>
        </w:rPr>
        <w:t>%，商品和服务支出</w:t>
      </w:r>
      <w:r>
        <w:rPr>
          <w:rFonts w:hint="eastAsia" w:ascii="Arial" w:hAnsi="Arial" w:cs="Arial"/>
          <w:i w:val="0"/>
          <w:iCs w:val="0"/>
          <w:caps w:val="0"/>
          <w:color w:val="333333"/>
          <w:spacing w:val="0"/>
          <w:sz w:val="30"/>
          <w:szCs w:val="30"/>
          <w:vertAlign w:val="baseline"/>
          <w:lang w:val="en-US" w:eastAsia="zh-CN"/>
        </w:rPr>
        <w:t>445.53</w:t>
      </w:r>
      <w:r>
        <w:rPr>
          <w:rFonts w:hint="default" w:ascii="Arial" w:hAnsi="Arial" w:cs="Arial"/>
          <w:i w:val="0"/>
          <w:iCs w:val="0"/>
          <w:caps w:val="0"/>
          <w:color w:val="333333"/>
          <w:spacing w:val="0"/>
          <w:sz w:val="30"/>
          <w:szCs w:val="30"/>
          <w:vertAlign w:val="baseline"/>
        </w:rPr>
        <w:t>万元占基本支出比例</w:t>
      </w:r>
      <w:r>
        <w:rPr>
          <w:rFonts w:hint="eastAsia" w:ascii="Arial" w:hAnsi="Arial" w:cs="Arial"/>
          <w:i w:val="0"/>
          <w:iCs w:val="0"/>
          <w:caps w:val="0"/>
          <w:color w:val="333333"/>
          <w:spacing w:val="0"/>
          <w:sz w:val="30"/>
          <w:szCs w:val="30"/>
          <w:vertAlign w:val="baseline"/>
          <w:lang w:val="en-US" w:eastAsia="zh-CN"/>
        </w:rPr>
        <w:t>26.32</w:t>
      </w:r>
      <w:r>
        <w:rPr>
          <w:rFonts w:hint="default" w:ascii="Arial" w:hAnsi="Arial" w:cs="Arial"/>
          <w:i w:val="0"/>
          <w:iCs w:val="0"/>
          <w:caps w:val="0"/>
          <w:color w:val="333333"/>
          <w:spacing w:val="0"/>
          <w:sz w:val="30"/>
          <w:szCs w:val="30"/>
          <w:vertAlign w:val="baseline"/>
        </w:rPr>
        <w:t>%、对个人和家庭的补助支出</w:t>
      </w:r>
      <w:r>
        <w:rPr>
          <w:rFonts w:hint="eastAsia" w:ascii="Arial" w:hAnsi="Arial" w:cs="Arial"/>
          <w:i w:val="0"/>
          <w:iCs w:val="0"/>
          <w:caps w:val="0"/>
          <w:color w:val="333333"/>
          <w:spacing w:val="0"/>
          <w:sz w:val="30"/>
          <w:szCs w:val="30"/>
          <w:vertAlign w:val="baseline"/>
          <w:lang w:val="en-US" w:eastAsia="zh-CN"/>
        </w:rPr>
        <w:t>169.95</w:t>
      </w:r>
      <w:r>
        <w:rPr>
          <w:rFonts w:hint="default" w:ascii="Arial" w:hAnsi="Arial" w:cs="Arial"/>
          <w:i w:val="0"/>
          <w:iCs w:val="0"/>
          <w:caps w:val="0"/>
          <w:color w:val="333333"/>
          <w:spacing w:val="0"/>
          <w:sz w:val="30"/>
          <w:szCs w:val="30"/>
          <w:vertAlign w:val="baseline"/>
        </w:rPr>
        <w:t>万元占基本支出比例</w:t>
      </w:r>
      <w:r>
        <w:rPr>
          <w:rFonts w:hint="eastAsia" w:ascii="Arial" w:hAnsi="Arial" w:cs="Arial"/>
          <w:i w:val="0"/>
          <w:iCs w:val="0"/>
          <w:caps w:val="0"/>
          <w:color w:val="333333"/>
          <w:spacing w:val="0"/>
          <w:sz w:val="30"/>
          <w:szCs w:val="30"/>
          <w:vertAlign w:val="baseline"/>
          <w:lang w:val="en-US" w:eastAsia="zh-CN"/>
        </w:rPr>
        <w:t>10.04</w:t>
      </w:r>
      <w:r>
        <w:rPr>
          <w:rFonts w:hint="default" w:ascii="Arial" w:hAnsi="Arial" w:cs="Arial"/>
          <w:i w:val="0"/>
          <w:iCs w:val="0"/>
          <w:caps w:val="0"/>
          <w:color w:val="333333"/>
          <w:spacing w:val="0"/>
          <w:sz w:val="30"/>
          <w:szCs w:val="30"/>
          <w:vertAlign w:val="baseline"/>
        </w:rPr>
        <w:t>%；其他资本性支出</w:t>
      </w:r>
      <w:r>
        <w:rPr>
          <w:rFonts w:hint="eastAsia" w:ascii="Arial" w:hAnsi="Arial" w:cs="Arial"/>
          <w:i w:val="0"/>
          <w:iCs w:val="0"/>
          <w:caps w:val="0"/>
          <w:color w:val="333333"/>
          <w:spacing w:val="0"/>
          <w:sz w:val="30"/>
          <w:szCs w:val="30"/>
          <w:vertAlign w:val="baseline"/>
          <w:lang w:val="en-US" w:eastAsia="zh-CN"/>
        </w:rPr>
        <w:t>5.45</w:t>
      </w:r>
      <w:r>
        <w:rPr>
          <w:rFonts w:hint="default" w:ascii="Arial" w:hAnsi="Arial" w:cs="Arial"/>
          <w:i w:val="0"/>
          <w:iCs w:val="0"/>
          <w:caps w:val="0"/>
          <w:color w:val="333333"/>
          <w:spacing w:val="0"/>
          <w:sz w:val="30"/>
          <w:szCs w:val="30"/>
          <w:vertAlign w:val="baseline"/>
        </w:rPr>
        <w:t>万元占基本支出比例</w:t>
      </w:r>
      <w:r>
        <w:rPr>
          <w:rFonts w:hint="eastAsia" w:ascii="Arial" w:hAnsi="Arial" w:cs="Arial"/>
          <w:i w:val="0"/>
          <w:iCs w:val="0"/>
          <w:caps w:val="0"/>
          <w:color w:val="333333"/>
          <w:spacing w:val="0"/>
          <w:sz w:val="30"/>
          <w:szCs w:val="30"/>
          <w:vertAlign w:val="baseline"/>
          <w:lang w:val="en-US" w:eastAsia="zh-CN"/>
        </w:rPr>
        <w:t>0.32</w:t>
      </w:r>
      <w:r>
        <w:rPr>
          <w:rFonts w:hint="default" w:ascii="Arial" w:hAnsi="Arial" w:cs="Arial"/>
          <w:i w:val="0"/>
          <w:iCs w:val="0"/>
          <w:caps w:val="0"/>
          <w:color w:val="333333"/>
          <w:spacing w:val="0"/>
          <w:sz w:val="30"/>
          <w:szCs w:val="30"/>
          <w:vertAlign w:val="baseline"/>
        </w:rPr>
        <w:t>%。</w:t>
      </w:r>
    </w:p>
    <w:p w14:paraId="5D3FF4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项目支出</w:t>
      </w:r>
      <w:r>
        <w:rPr>
          <w:rFonts w:hint="eastAsia" w:ascii="Arial" w:hAnsi="Arial" w:cs="Arial"/>
          <w:i w:val="0"/>
          <w:iCs w:val="0"/>
          <w:caps w:val="0"/>
          <w:color w:val="333333"/>
          <w:spacing w:val="0"/>
          <w:sz w:val="30"/>
          <w:szCs w:val="30"/>
          <w:vertAlign w:val="baseline"/>
          <w:lang w:val="en-US" w:eastAsia="zh-CN"/>
        </w:rPr>
        <w:t>619.19</w:t>
      </w:r>
      <w:r>
        <w:rPr>
          <w:rFonts w:hint="default" w:ascii="Arial" w:hAnsi="Arial" w:cs="Arial"/>
          <w:i w:val="0"/>
          <w:iCs w:val="0"/>
          <w:caps w:val="0"/>
          <w:color w:val="333333"/>
          <w:spacing w:val="0"/>
          <w:sz w:val="30"/>
          <w:szCs w:val="30"/>
          <w:vertAlign w:val="baseline"/>
        </w:rPr>
        <w:t>万元</w:t>
      </w:r>
      <w:r>
        <w:rPr>
          <w:rFonts w:hint="eastAsia" w:ascii="Arial" w:hAnsi="Arial" w:cs="Arial"/>
          <w:i w:val="0"/>
          <w:iCs w:val="0"/>
          <w:caps w:val="0"/>
          <w:color w:val="333333"/>
          <w:spacing w:val="0"/>
          <w:sz w:val="30"/>
          <w:szCs w:val="30"/>
          <w:vertAlign w:val="baseline"/>
          <w:lang w:eastAsia="zh-CN"/>
        </w:rPr>
        <w:t>，</w:t>
      </w:r>
      <w:r>
        <w:rPr>
          <w:rFonts w:hint="eastAsia" w:ascii="Arial" w:hAnsi="Arial" w:cs="Arial"/>
          <w:i w:val="0"/>
          <w:iCs w:val="0"/>
          <w:caps w:val="0"/>
          <w:color w:val="333333"/>
          <w:spacing w:val="0"/>
          <w:sz w:val="30"/>
          <w:szCs w:val="30"/>
          <w:vertAlign w:val="baseline"/>
          <w:lang w:val="en-US" w:eastAsia="zh-CN"/>
        </w:rPr>
        <w:t>其中</w:t>
      </w:r>
      <w:r>
        <w:rPr>
          <w:rFonts w:hint="default" w:ascii="Arial" w:hAnsi="Arial" w:cs="Arial"/>
          <w:i w:val="0"/>
          <w:iCs w:val="0"/>
          <w:caps w:val="0"/>
          <w:color w:val="333333"/>
          <w:spacing w:val="0"/>
          <w:sz w:val="30"/>
          <w:szCs w:val="30"/>
          <w:vertAlign w:val="baseline"/>
        </w:rPr>
        <w:t>商品和服务支出</w:t>
      </w:r>
      <w:r>
        <w:rPr>
          <w:rFonts w:hint="eastAsia" w:ascii="Arial" w:hAnsi="Arial" w:cs="Arial"/>
          <w:i w:val="0"/>
          <w:iCs w:val="0"/>
          <w:caps w:val="0"/>
          <w:color w:val="333333"/>
          <w:spacing w:val="0"/>
          <w:sz w:val="30"/>
          <w:szCs w:val="30"/>
          <w:vertAlign w:val="baseline"/>
          <w:lang w:val="en-US" w:eastAsia="zh-CN"/>
        </w:rPr>
        <w:t>18.79</w:t>
      </w:r>
      <w:r>
        <w:rPr>
          <w:rFonts w:hint="default" w:ascii="Arial" w:hAnsi="Arial" w:cs="Arial"/>
          <w:i w:val="0"/>
          <w:iCs w:val="0"/>
          <w:caps w:val="0"/>
          <w:color w:val="333333"/>
          <w:spacing w:val="0"/>
          <w:sz w:val="30"/>
          <w:szCs w:val="30"/>
          <w:vertAlign w:val="baseline"/>
        </w:rPr>
        <w:t>万元占项目支出比例</w:t>
      </w:r>
      <w:r>
        <w:rPr>
          <w:rFonts w:hint="eastAsia" w:ascii="Arial" w:hAnsi="Arial" w:cs="Arial"/>
          <w:i w:val="0"/>
          <w:iCs w:val="0"/>
          <w:caps w:val="0"/>
          <w:color w:val="333333"/>
          <w:spacing w:val="0"/>
          <w:sz w:val="30"/>
          <w:szCs w:val="30"/>
          <w:vertAlign w:val="baseline"/>
          <w:lang w:val="en-US" w:eastAsia="zh-CN"/>
        </w:rPr>
        <w:t>3.04</w:t>
      </w:r>
      <w:r>
        <w:rPr>
          <w:rFonts w:hint="default" w:ascii="Arial" w:hAnsi="Arial" w:cs="Arial"/>
          <w:i w:val="0"/>
          <w:iCs w:val="0"/>
          <w:caps w:val="0"/>
          <w:color w:val="333333"/>
          <w:spacing w:val="0"/>
          <w:sz w:val="30"/>
          <w:szCs w:val="30"/>
          <w:vertAlign w:val="baseline"/>
        </w:rPr>
        <w:t>%、其他资本性支出</w:t>
      </w:r>
      <w:r>
        <w:rPr>
          <w:rFonts w:hint="eastAsia" w:ascii="Arial" w:hAnsi="Arial" w:cs="Arial"/>
          <w:i w:val="0"/>
          <w:iCs w:val="0"/>
          <w:caps w:val="0"/>
          <w:color w:val="333333"/>
          <w:spacing w:val="0"/>
          <w:sz w:val="30"/>
          <w:szCs w:val="30"/>
          <w:vertAlign w:val="baseline"/>
          <w:lang w:val="en-US" w:eastAsia="zh-CN"/>
        </w:rPr>
        <w:t>600.4</w:t>
      </w:r>
      <w:r>
        <w:rPr>
          <w:rFonts w:hint="default" w:ascii="Arial" w:hAnsi="Arial" w:cs="Arial"/>
          <w:i w:val="0"/>
          <w:iCs w:val="0"/>
          <w:caps w:val="0"/>
          <w:color w:val="333333"/>
          <w:spacing w:val="0"/>
          <w:sz w:val="30"/>
          <w:szCs w:val="30"/>
          <w:vertAlign w:val="baseline"/>
        </w:rPr>
        <w:t>万元占项目支出比例</w:t>
      </w:r>
      <w:r>
        <w:rPr>
          <w:rFonts w:hint="eastAsia" w:ascii="Arial" w:hAnsi="Arial" w:cs="Arial"/>
          <w:i w:val="0"/>
          <w:iCs w:val="0"/>
          <w:caps w:val="0"/>
          <w:color w:val="333333"/>
          <w:spacing w:val="0"/>
          <w:sz w:val="30"/>
          <w:szCs w:val="30"/>
          <w:vertAlign w:val="baseline"/>
          <w:lang w:val="en-US" w:eastAsia="zh-CN"/>
        </w:rPr>
        <w:t>96.96</w:t>
      </w:r>
      <w:r>
        <w:rPr>
          <w:rFonts w:hint="default" w:ascii="Arial" w:hAnsi="Arial" w:cs="Arial"/>
          <w:i w:val="0"/>
          <w:iCs w:val="0"/>
          <w:caps w:val="0"/>
          <w:color w:val="333333"/>
          <w:spacing w:val="0"/>
          <w:sz w:val="30"/>
          <w:szCs w:val="30"/>
          <w:vertAlign w:val="baseline"/>
        </w:rPr>
        <w:t>%。</w:t>
      </w:r>
    </w:p>
    <w:p w14:paraId="0B06C54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highlight w:val="none"/>
        </w:rPr>
      </w:pPr>
      <w:r>
        <w:rPr>
          <w:rFonts w:hint="default" w:ascii="Arial" w:hAnsi="Arial" w:cs="Arial"/>
          <w:i w:val="0"/>
          <w:iCs w:val="0"/>
          <w:caps w:val="0"/>
          <w:color w:val="333333"/>
          <w:spacing w:val="0"/>
          <w:sz w:val="30"/>
          <w:szCs w:val="30"/>
          <w:highlight w:val="none"/>
          <w:vertAlign w:val="baseline"/>
        </w:rPr>
        <w:t>（三）基本支出使用管理情况</w:t>
      </w:r>
    </w:p>
    <w:p w14:paraId="5FEFE10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highlight w:val="none"/>
        </w:rPr>
      </w:pPr>
      <w:r>
        <w:rPr>
          <w:rFonts w:hint="default" w:ascii="Arial" w:hAnsi="Arial" w:cs="Arial"/>
          <w:i w:val="0"/>
          <w:iCs w:val="0"/>
          <w:caps w:val="0"/>
          <w:color w:val="333333"/>
          <w:spacing w:val="0"/>
          <w:sz w:val="30"/>
          <w:szCs w:val="30"/>
          <w:highlight w:val="none"/>
          <w:vertAlign w:val="baseline"/>
        </w:rPr>
        <w:t>基本支出用于为保障机构正常运转、完成日常工作任务而发生的支出，包括人员经费和公用经费。</w:t>
      </w:r>
      <w:r>
        <w:rPr>
          <w:rFonts w:hint="eastAsia" w:ascii="Arial" w:hAnsi="Arial" w:cs="Arial"/>
          <w:i w:val="0"/>
          <w:iCs w:val="0"/>
          <w:caps w:val="0"/>
          <w:color w:val="333333"/>
          <w:spacing w:val="0"/>
          <w:sz w:val="30"/>
          <w:szCs w:val="30"/>
          <w:highlight w:val="none"/>
          <w:vertAlign w:val="baseline"/>
          <w:lang w:val="en-US" w:eastAsia="zh-CN"/>
        </w:rPr>
        <w:t>2024</w:t>
      </w:r>
      <w:r>
        <w:rPr>
          <w:rFonts w:hint="default" w:ascii="Arial" w:hAnsi="Arial" w:cs="Arial"/>
          <w:i w:val="0"/>
          <w:iCs w:val="0"/>
          <w:caps w:val="0"/>
          <w:color w:val="333333"/>
          <w:spacing w:val="0"/>
          <w:sz w:val="30"/>
          <w:szCs w:val="30"/>
          <w:highlight w:val="none"/>
          <w:vertAlign w:val="baseline"/>
        </w:rPr>
        <w:t>年度本单位人员经费</w:t>
      </w:r>
      <w:r>
        <w:rPr>
          <w:rFonts w:hint="eastAsia" w:ascii="Arial" w:hAnsi="Arial" w:cs="Arial"/>
          <w:i w:val="0"/>
          <w:iCs w:val="0"/>
          <w:caps w:val="0"/>
          <w:color w:val="333333"/>
          <w:spacing w:val="0"/>
          <w:sz w:val="30"/>
          <w:szCs w:val="30"/>
          <w:highlight w:val="none"/>
          <w:vertAlign w:val="baseline"/>
          <w:lang w:val="en-US" w:eastAsia="zh-CN"/>
        </w:rPr>
        <w:t>1241.97</w:t>
      </w:r>
      <w:r>
        <w:rPr>
          <w:rFonts w:hint="default" w:ascii="Arial" w:hAnsi="Arial" w:cs="Arial"/>
          <w:i w:val="0"/>
          <w:iCs w:val="0"/>
          <w:caps w:val="0"/>
          <w:color w:val="333333"/>
          <w:spacing w:val="0"/>
          <w:sz w:val="30"/>
          <w:szCs w:val="30"/>
          <w:highlight w:val="none"/>
          <w:vertAlign w:val="baseline"/>
        </w:rPr>
        <w:t>万元占基本支出比例</w:t>
      </w:r>
      <w:r>
        <w:rPr>
          <w:rFonts w:hint="eastAsia" w:ascii="Arial" w:hAnsi="Arial" w:cs="Arial"/>
          <w:i w:val="0"/>
          <w:iCs w:val="0"/>
          <w:caps w:val="0"/>
          <w:color w:val="333333"/>
          <w:spacing w:val="0"/>
          <w:sz w:val="30"/>
          <w:szCs w:val="30"/>
          <w:highlight w:val="none"/>
          <w:vertAlign w:val="baseline"/>
          <w:lang w:val="en-US" w:eastAsia="zh-CN"/>
        </w:rPr>
        <w:t>73.36</w:t>
      </w:r>
      <w:r>
        <w:rPr>
          <w:rFonts w:hint="default" w:ascii="Arial" w:hAnsi="Arial" w:cs="Arial"/>
          <w:i w:val="0"/>
          <w:iCs w:val="0"/>
          <w:caps w:val="0"/>
          <w:color w:val="333333"/>
          <w:spacing w:val="0"/>
          <w:sz w:val="30"/>
          <w:szCs w:val="30"/>
          <w:highlight w:val="none"/>
          <w:vertAlign w:val="baseline"/>
        </w:rPr>
        <w:t>%，较年初预算超支比例较大的主要原因是本年度进行了工资及其他福利调整；公用经费支出</w:t>
      </w:r>
      <w:r>
        <w:rPr>
          <w:rFonts w:hint="eastAsia" w:ascii="Arial" w:hAnsi="Arial" w:cs="Arial"/>
          <w:i w:val="0"/>
          <w:iCs w:val="0"/>
          <w:caps w:val="0"/>
          <w:color w:val="333333"/>
          <w:spacing w:val="0"/>
          <w:sz w:val="30"/>
          <w:szCs w:val="30"/>
          <w:highlight w:val="none"/>
          <w:vertAlign w:val="baseline"/>
          <w:lang w:val="en-US" w:eastAsia="zh-CN"/>
        </w:rPr>
        <w:t>450.98</w:t>
      </w:r>
      <w:r>
        <w:rPr>
          <w:rFonts w:hint="default" w:ascii="Arial" w:hAnsi="Arial" w:cs="Arial"/>
          <w:i w:val="0"/>
          <w:iCs w:val="0"/>
          <w:caps w:val="0"/>
          <w:color w:val="333333"/>
          <w:spacing w:val="0"/>
          <w:sz w:val="30"/>
          <w:szCs w:val="30"/>
          <w:highlight w:val="none"/>
          <w:vertAlign w:val="baseline"/>
        </w:rPr>
        <w:t>万元占基本支出比例</w:t>
      </w:r>
      <w:r>
        <w:rPr>
          <w:rFonts w:hint="eastAsia" w:ascii="Arial" w:hAnsi="Arial" w:cs="Arial"/>
          <w:i w:val="0"/>
          <w:iCs w:val="0"/>
          <w:caps w:val="0"/>
          <w:color w:val="333333"/>
          <w:spacing w:val="0"/>
          <w:sz w:val="30"/>
          <w:szCs w:val="30"/>
          <w:highlight w:val="none"/>
          <w:vertAlign w:val="baseline"/>
          <w:lang w:val="en-US" w:eastAsia="zh-CN"/>
        </w:rPr>
        <w:t>26.64</w:t>
      </w:r>
      <w:r>
        <w:rPr>
          <w:rFonts w:hint="default" w:ascii="Arial" w:hAnsi="Arial" w:cs="Arial"/>
          <w:i w:val="0"/>
          <w:iCs w:val="0"/>
          <w:caps w:val="0"/>
          <w:color w:val="333333"/>
          <w:spacing w:val="0"/>
          <w:sz w:val="30"/>
          <w:szCs w:val="30"/>
          <w:highlight w:val="none"/>
          <w:vertAlign w:val="baseline"/>
        </w:rPr>
        <w:t>%。本年度基本支出与调整后的预算基本一致。</w:t>
      </w:r>
    </w:p>
    <w:p w14:paraId="35D34E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（四）项目支出使用管理情况</w:t>
      </w:r>
    </w:p>
    <w:p w14:paraId="1CA1905A">
      <w:pPr>
        <w:pStyle w:val="10"/>
        <w:spacing w:before="0" w:beforeAutospacing="0" w:after="0" w:afterAutospacing="0" w:line="520" w:lineRule="atLeast"/>
        <w:ind w:firstLine="640"/>
        <w:jc w:val="both"/>
        <w:rPr>
          <w:rFonts w:hint="default" w:ascii="Arial" w:hAnsi="Arial" w:cs="Arial"/>
          <w:i w:val="0"/>
          <w:iCs w:val="0"/>
          <w:caps w:val="0"/>
          <w:color w:val="333333"/>
          <w:spacing w:val="0"/>
          <w:sz w:val="30"/>
          <w:szCs w:val="30"/>
          <w:vertAlign w:val="baseline"/>
          <w:lang w:val="en-US" w:eastAsia="zh-CN"/>
        </w:rPr>
      </w:pPr>
      <w:r>
        <w:rPr>
          <w:rFonts w:hint="default" w:ascii="Arial" w:hAnsi="Arial" w:cs="Arial"/>
          <w:i w:val="0"/>
          <w:iCs w:val="0"/>
          <w:caps w:val="0"/>
          <w:color w:val="333333"/>
          <w:spacing w:val="0"/>
          <w:sz w:val="30"/>
          <w:szCs w:val="30"/>
          <w:vertAlign w:val="baseline"/>
        </w:rPr>
        <w:t>项目支出</w:t>
      </w:r>
      <w:r>
        <w:rPr>
          <w:rFonts w:hint="eastAsia" w:ascii="楷体" w:hAnsi="楷体" w:eastAsia="楷体" w:cs="楷体"/>
          <w:sz w:val="30"/>
          <w:szCs w:val="30"/>
          <w:lang w:val="en-US" w:eastAsia="zh-CN"/>
        </w:rPr>
        <w:t>619.19</w:t>
      </w:r>
      <w:r>
        <w:rPr>
          <w:rFonts w:hint="default" w:ascii="Arial" w:hAnsi="Arial" w:cs="Arial"/>
          <w:i w:val="0"/>
          <w:iCs w:val="0"/>
          <w:caps w:val="0"/>
          <w:color w:val="333333"/>
          <w:spacing w:val="0"/>
          <w:sz w:val="30"/>
          <w:szCs w:val="30"/>
          <w:vertAlign w:val="baseline"/>
        </w:rPr>
        <w:t>万元</w:t>
      </w:r>
      <w:r>
        <w:rPr>
          <w:rFonts w:hint="eastAsia" w:ascii="Arial" w:hAnsi="Arial" w:cs="Arial"/>
          <w:i w:val="0"/>
          <w:iCs w:val="0"/>
          <w:caps w:val="0"/>
          <w:color w:val="333333"/>
          <w:spacing w:val="0"/>
          <w:sz w:val="30"/>
          <w:szCs w:val="30"/>
          <w:vertAlign w:val="baseline"/>
          <w:lang w:eastAsia="zh-CN"/>
        </w:rPr>
        <w:t>，</w:t>
      </w:r>
      <w:r>
        <w:rPr>
          <w:rFonts w:hint="eastAsia" w:ascii="Arial" w:hAnsi="Arial" w:cs="Arial"/>
          <w:i w:val="0"/>
          <w:iCs w:val="0"/>
          <w:caps w:val="0"/>
          <w:color w:val="333333"/>
          <w:spacing w:val="0"/>
          <w:sz w:val="30"/>
          <w:szCs w:val="30"/>
          <w:vertAlign w:val="baseline"/>
          <w:lang w:val="en-US" w:eastAsia="zh-CN"/>
        </w:rPr>
        <w:t>（其中政府性基金项目支出80.20万元，农林水等其他项目支出538.99万元）。 </w:t>
      </w:r>
    </w:p>
    <w:p w14:paraId="0B17E27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（五）“三公”经费使用管理情况</w:t>
      </w:r>
    </w:p>
    <w:p w14:paraId="4FEC788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 xml:space="preserve">1. </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年“三公”经费预算情况</w:t>
      </w:r>
    </w:p>
    <w:p w14:paraId="24F046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本单位</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年“三公”经费预算（控制数）金额为</w:t>
      </w:r>
      <w:r>
        <w:rPr>
          <w:rFonts w:hint="eastAsia" w:ascii="Arial" w:hAnsi="Arial" w:cs="Arial"/>
          <w:i w:val="0"/>
          <w:iCs w:val="0"/>
          <w:caps w:val="0"/>
          <w:color w:val="333333"/>
          <w:spacing w:val="0"/>
          <w:sz w:val="30"/>
          <w:szCs w:val="30"/>
          <w:vertAlign w:val="baseline"/>
          <w:lang w:val="en-US" w:eastAsia="zh-CN"/>
        </w:rPr>
        <w:t>26</w:t>
      </w:r>
      <w:r>
        <w:rPr>
          <w:rFonts w:hint="default" w:ascii="Arial" w:hAnsi="Arial" w:cs="Arial"/>
          <w:i w:val="0"/>
          <w:iCs w:val="0"/>
          <w:caps w:val="0"/>
          <w:color w:val="333333"/>
          <w:spacing w:val="0"/>
          <w:sz w:val="30"/>
          <w:szCs w:val="30"/>
          <w:vertAlign w:val="baseline"/>
        </w:rPr>
        <w:t>万元，其中公务接待费</w:t>
      </w:r>
      <w:r>
        <w:rPr>
          <w:rFonts w:hint="eastAsia" w:ascii="Arial" w:hAnsi="Arial" w:cs="Arial"/>
          <w:i w:val="0"/>
          <w:iCs w:val="0"/>
          <w:caps w:val="0"/>
          <w:color w:val="333333"/>
          <w:spacing w:val="0"/>
          <w:sz w:val="30"/>
          <w:szCs w:val="30"/>
          <w:vertAlign w:val="baseline"/>
          <w:lang w:val="en-US" w:eastAsia="zh-CN"/>
        </w:rPr>
        <w:t>20</w:t>
      </w:r>
      <w:r>
        <w:rPr>
          <w:rFonts w:hint="default" w:ascii="Arial" w:hAnsi="Arial" w:cs="Arial"/>
          <w:i w:val="0"/>
          <w:iCs w:val="0"/>
          <w:caps w:val="0"/>
          <w:color w:val="333333"/>
          <w:spacing w:val="0"/>
          <w:sz w:val="30"/>
          <w:szCs w:val="30"/>
          <w:vertAlign w:val="baseline"/>
        </w:rPr>
        <w:t>万元，公车运行维护费</w:t>
      </w:r>
      <w:r>
        <w:rPr>
          <w:rFonts w:hint="eastAsia" w:ascii="Arial" w:hAnsi="Arial" w:cs="Arial"/>
          <w:i w:val="0"/>
          <w:iCs w:val="0"/>
          <w:caps w:val="0"/>
          <w:color w:val="333333"/>
          <w:spacing w:val="0"/>
          <w:sz w:val="30"/>
          <w:szCs w:val="30"/>
          <w:vertAlign w:val="baseline"/>
          <w:lang w:val="en-US" w:eastAsia="zh-CN"/>
        </w:rPr>
        <w:t>6</w:t>
      </w:r>
      <w:r>
        <w:rPr>
          <w:rFonts w:hint="default" w:ascii="Arial" w:hAnsi="Arial" w:cs="Arial"/>
          <w:i w:val="0"/>
          <w:iCs w:val="0"/>
          <w:caps w:val="0"/>
          <w:color w:val="333333"/>
          <w:spacing w:val="0"/>
          <w:sz w:val="30"/>
          <w:szCs w:val="30"/>
          <w:vertAlign w:val="baseline"/>
        </w:rPr>
        <w:t>万元。</w:t>
      </w:r>
    </w:p>
    <w:p w14:paraId="35B26C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2．“三公”经费预算执行情况</w:t>
      </w:r>
    </w:p>
    <w:p w14:paraId="07EB9C2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年度“三公”经费支出决算为</w:t>
      </w:r>
      <w:r>
        <w:rPr>
          <w:rFonts w:hint="eastAsia" w:ascii="Arial" w:hAnsi="Arial" w:cs="Arial"/>
          <w:i w:val="0"/>
          <w:iCs w:val="0"/>
          <w:caps w:val="0"/>
          <w:color w:val="333333"/>
          <w:spacing w:val="0"/>
          <w:sz w:val="30"/>
          <w:szCs w:val="30"/>
          <w:vertAlign w:val="baseline"/>
          <w:lang w:val="en-US" w:eastAsia="zh-CN"/>
        </w:rPr>
        <w:t>19.97</w:t>
      </w:r>
      <w:r>
        <w:rPr>
          <w:rFonts w:hint="default" w:ascii="Arial" w:hAnsi="Arial" w:cs="Arial"/>
          <w:i w:val="0"/>
          <w:iCs w:val="0"/>
          <w:caps w:val="0"/>
          <w:color w:val="333333"/>
          <w:spacing w:val="0"/>
          <w:sz w:val="30"/>
          <w:szCs w:val="30"/>
          <w:vertAlign w:val="baseline"/>
        </w:rPr>
        <w:t>万元，完成预算的</w:t>
      </w:r>
      <w:r>
        <w:rPr>
          <w:rFonts w:hint="eastAsia" w:ascii="Arial" w:hAnsi="Arial" w:cs="Arial"/>
          <w:i w:val="0"/>
          <w:iCs w:val="0"/>
          <w:caps w:val="0"/>
          <w:color w:val="333333"/>
          <w:spacing w:val="0"/>
          <w:sz w:val="30"/>
          <w:szCs w:val="30"/>
          <w:vertAlign w:val="baseline"/>
          <w:lang w:val="en-US" w:eastAsia="zh-CN"/>
        </w:rPr>
        <w:t>76.81%</w:t>
      </w:r>
      <w:r>
        <w:rPr>
          <w:rFonts w:hint="default" w:ascii="Arial" w:hAnsi="Arial" w:cs="Arial"/>
          <w:i w:val="0"/>
          <w:iCs w:val="0"/>
          <w:caps w:val="0"/>
          <w:color w:val="333333"/>
          <w:spacing w:val="0"/>
          <w:sz w:val="30"/>
          <w:szCs w:val="30"/>
          <w:vertAlign w:val="baseline"/>
        </w:rPr>
        <w:t>，其中：因公出国（境）费支出决算为0万元（因公出国组团0次，因公出国0人次），完成预算的0%；公务用车购置及运行费支出决算为</w:t>
      </w:r>
      <w:r>
        <w:rPr>
          <w:rFonts w:hint="eastAsia" w:ascii="Arial" w:hAnsi="Arial" w:cs="Arial"/>
          <w:i w:val="0"/>
          <w:iCs w:val="0"/>
          <w:caps w:val="0"/>
          <w:color w:val="333333"/>
          <w:spacing w:val="0"/>
          <w:sz w:val="30"/>
          <w:szCs w:val="30"/>
          <w:vertAlign w:val="baseline"/>
          <w:lang w:val="en-US" w:eastAsia="zh-CN"/>
        </w:rPr>
        <w:t>5.64</w:t>
      </w:r>
      <w:r>
        <w:rPr>
          <w:rFonts w:hint="default" w:ascii="Arial" w:hAnsi="Arial" w:cs="Arial"/>
          <w:i w:val="0"/>
          <w:iCs w:val="0"/>
          <w:caps w:val="0"/>
          <w:color w:val="333333"/>
          <w:spacing w:val="0"/>
          <w:sz w:val="30"/>
          <w:szCs w:val="30"/>
          <w:vertAlign w:val="baseline"/>
        </w:rPr>
        <w:t>万元（公务用车购置0台，保有量</w:t>
      </w:r>
      <w:r>
        <w:rPr>
          <w:rFonts w:hint="eastAsia" w:ascii="Arial" w:hAnsi="Arial" w:cs="Arial"/>
          <w:i w:val="0"/>
          <w:iCs w:val="0"/>
          <w:caps w:val="0"/>
          <w:color w:val="333333"/>
          <w:spacing w:val="0"/>
          <w:sz w:val="30"/>
          <w:szCs w:val="30"/>
          <w:vertAlign w:val="baseline"/>
          <w:lang w:val="en-US" w:eastAsia="zh-CN"/>
        </w:rPr>
        <w:t>1</w:t>
      </w:r>
      <w:r>
        <w:rPr>
          <w:rFonts w:hint="default" w:ascii="Arial" w:hAnsi="Arial" w:cs="Arial"/>
          <w:i w:val="0"/>
          <w:iCs w:val="0"/>
          <w:caps w:val="0"/>
          <w:color w:val="333333"/>
          <w:spacing w:val="0"/>
          <w:sz w:val="30"/>
          <w:szCs w:val="30"/>
          <w:vertAlign w:val="baseline"/>
        </w:rPr>
        <w:t>台），完成预算的</w:t>
      </w:r>
      <w:r>
        <w:rPr>
          <w:rFonts w:hint="eastAsia" w:ascii="Arial" w:hAnsi="Arial" w:cs="Arial"/>
          <w:i w:val="0"/>
          <w:iCs w:val="0"/>
          <w:caps w:val="0"/>
          <w:color w:val="333333"/>
          <w:spacing w:val="0"/>
          <w:sz w:val="30"/>
          <w:szCs w:val="30"/>
          <w:vertAlign w:val="baseline"/>
          <w:lang w:val="en-US" w:eastAsia="zh-CN"/>
        </w:rPr>
        <w:t>94</w:t>
      </w:r>
      <w:r>
        <w:rPr>
          <w:rFonts w:hint="default" w:ascii="Arial" w:hAnsi="Arial" w:cs="Arial"/>
          <w:i w:val="0"/>
          <w:iCs w:val="0"/>
          <w:caps w:val="0"/>
          <w:color w:val="333333"/>
          <w:spacing w:val="0"/>
          <w:sz w:val="30"/>
          <w:szCs w:val="30"/>
          <w:vertAlign w:val="baseline"/>
        </w:rPr>
        <w:t>%；公务接待费支出决算为</w:t>
      </w:r>
      <w:r>
        <w:rPr>
          <w:rFonts w:hint="eastAsia" w:ascii="Arial" w:hAnsi="Arial" w:cs="Arial"/>
          <w:i w:val="0"/>
          <w:iCs w:val="0"/>
          <w:caps w:val="0"/>
          <w:color w:val="333333"/>
          <w:spacing w:val="0"/>
          <w:sz w:val="30"/>
          <w:szCs w:val="30"/>
          <w:vertAlign w:val="baseline"/>
          <w:lang w:val="en-US" w:eastAsia="zh-CN"/>
        </w:rPr>
        <w:t>14.33</w:t>
      </w:r>
      <w:r>
        <w:rPr>
          <w:rFonts w:hint="default" w:ascii="Arial" w:hAnsi="Arial" w:cs="Arial"/>
          <w:i w:val="0"/>
          <w:iCs w:val="0"/>
          <w:caps w:val="0"/>
          <w:color w:val="333333"/>
          <w:spacing w:val="0"/>
          <w:sz w:val="30"/>
          <w:szCs w:val="30"/>
          <w:vertAlign w:val="baseline"/>
        </w:rPr>
        <w:t>万元（国内公务接待</w:t>
      </w:r>
      <w:r>
        <w:rPr>
          <w:rFonts w:hint="eastAsia" w:ascii="Arial" w:hAnsi="Arial" w:cs="Arial"/>
          <w:i w:val="0"/>
          <w:iCs w:val="0"/>
          <w:caps w:val="0"/>
          <w:color w:val="333333"/>
          <w:spacing w:val="0"/>
          <w:sz w:val="30"/>
          <w:szCs w:val="30"/>
          <w:vertAlign w:val="baseline"/>
          <w:lang w:val="en-US" w:eastAsia="zh-CN"/>
        </w:rPr>
        <w:t>318</w:t>
      </w:r>
      <w:r>
        <w:rPr>
          <w:rFonts w:hint="default" w:ascii="Arial" w:hAnsi="Arial" w:cs="Arial"/>
          <w:i w:val="0"/>
          <w:iCs w:val="0"/>
          <w:caps w:val="0"/>
          <w:color w:val="333333"/>
          <w:spacing w:val="0"/>
          <w:sz w:val="30"/>
          <w:szCs w:val="30"/>
          <w:vertAlign w:val="baseline"/>
        </w:rPr>
        <w:t>批，共计</w:t>
      </w:r>
      <w:r>
        <w:rPr>
          <w:rFonts w:hint="eastAsia" w:ascii="Arial" w:hAnsi="Arial" w:cs="Arial"/>
          <w:i w:val="0"/>
          <w:iCs w:val="0"/>
          <w:caps w:val="0"/>
          <w:color w:val="333333"/>
          <w:spacing w:val="0"/>
          <w:sz w:val="30"/>
          <w:szCs w:val="30"/>
          <w:vertAlign w:val="baseline"/>
          <w:lang w:val="en-US" w:eastAsia="zh-CN"/>
        </w:rPr>
        <w:t>3575</w:t>
      </w:r>
      <w:r>
        <w:rPr>
          <w:rFonts w:hint="default" w:ascii="Arial" w:hAnsi="Arial" w:cs="Arial"/>
          <w:i w:val="0"/>
          <w:iCs w:val="0"/>
          <w:caps w:val="0"/>
          <w:color w:val="333333"/>
          <w:spacing w:val="0"/>
          <w:sz w:val="30"/>
          <w:szCs w:val="30"/>
          <w:vertAlign w:val="baseline"/>
        </w:rPr>
        <w:t>人；国外公务接待0批，共计0人），完成预算的</w:t>
      </w:r>
      <w:r>
        <w:rPr>
          <w:rFonts w:hint="eastAsia" w:ascii="Arial" w:hAnsi="Arial" w:cs="Arial"/>
          <w:i w:val="0"/>
          <w:iCs w:val="0"/>
          <w:caps w:val="0"/>
          <w:color w:val="333333"/>
          <w:spacing w:val="0"/>
          <w:sz w:val="30"/>
          <w:szCs w:val="30"/>
          <w:vertAlign w:val="baseline"/>
          <w:lang w:val="en-US" w:eastAsia="zh-CN"/>
        </w:rPr>
        <w:t>71.65</w:t>
      </w:r>
      <w:r>
        <w:rPr>
          <w:rFonts w:hint="default" w:ascii="Arial" w:hAnsi="Arial" w:cs="Arial"/>
          <w:i w:val="0"/>
          <w:iCs w:val="0"/>
          <w:caps w:val="0"/>
          <w:color w:val="333333"/>
          <w:spacing w:val="0"/>
          <w:sz w:val="30"/>
          <w:szCs w:val="30"/>
          <w:vertAlign w:val="baseline"/>
        </w:rPr>
        <w:t>%。</w:t>
      </w:r>
    </w:p>
    <w:p w14:paraId="3FEFE51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四、资产管理情况</w:t>
      </w:r>
    </w:p>
    <w:p w14:paraId="32F3638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我们修订了资产管理制度，对单位公共财产物资实行统一管理、统一调配，并按使用人建立了资产实物管理台账，实行使用、保管签字登记制度。对单位固定资产统一采购、多人经办，每月月初根据各部门的需求制订采购计划，实行多人经办、“货比三家”，并按政府采购程序和有关规定加强采购手续。年底对财产物资进行清查、盘点、核对、处理。对取得的资产实物及时进行会计核算。</w:t>
      </w:r>
    </w:p>
    <w:p w14:paraId="62D429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年底资产共计</w:t>
      </w:r>
      <w:r>
        <w:rPr>
          <w:rFonts w:hint="eastAsia" w:ascii="Arial" w:hAnsi="Arial" w:cs="Arial"/>
          <w:i w:val="0"/>
          <w:iCs w:val="0"/>
          <w:caps w:val="0"/>
          <w:color w:val="333333"/>
          <w:spacing w:val="0"/>
          <w:sz w:val="30"/>
          <w:szCs w:val="30"/>
          <w:vertAlign w:val="baseline"/>
          <w:lang w:val="en-US" w:eastAsia="zh-CN"/>
        </w:rPr>
        <w:t>1835.93</w:t>
      </w:r>
      <w:r>
        <w:rPr>
          <w:rFonts w:hint="default" w:ascii="Arial" w:hAnsi="Arial" w:cs="Arial"/>
          <w:i w:val="0"/>
          <w:iCs w:val="0"/>
          <w:caps w:val="0"/>
          <w:color w:val="333333"/>
          <w:spacing w:val="0"/>
          <w:sz w:val="30"/>
          <w:szCs w:val="30"/>
          <w:vertAlign w:val="baseline"/>
        </w:rPr>
        <w:t>万元，其中固定资产</w:t>
      </w:r>
      <w:r>
        <w:rPr>
          <w:rFonts w:hint="eastAsia" w:ascii="Arial" w:hAnsi="Arial" w:cs="Arial"/>
          <w:i w:val="0"/>
          <w:iCs w:val="0"/>
          <w:caps w:val="0"/>
          <w:color w:val="333333"/>
          <w:spacing w:val="0"/>
          <w:sz w:val="30"/>
          <w:szCs w:val="30"/>
          <w:vertAlign w:val="baseline"/>
          <w:lang w:val="en-US" w:eastAsia="zh-CN"/>
        </w:rPr>
        <w:t>1153.86</w:t>
      </w:r>
      <w:r>
        <w:rPr>
          <w:rFonts w:hint="default" w:ascii="Arial" w:hAnsi="Arial" w:cs="Arial"/>
          <w:i w:val="0"/>
          <w:iCs w:val="0"/>
          <w:caps w:val="0"/>
          <w:color w:val="333333"/>
          <w:spacing w:val="0"/>
          <w:sz w:val="30"/>
          <w:szCs w:val="30"/>
          <w:vertAlign w:val="baseline"/>
        </w:rPr>
        <w:t>万元、流动资产</w:t>
      </w:r>
      <w:r>
        <w:rPr>
          <w:rFonts w:hint="eastAsia" w:ascii="Arial" w:hAnsi="Arial" w:cs="Arial"/>
          <w:i w:val="0"/>
          <w:iCs w:val="0"/>
          <w:caps w:val="0"/>
          <w:color w:val="333333"/>
          <w:spacing w:val="0"/>
          <w:sz w:val="30"/>
          <w:szCs w:val="30"/>
          <w:vertAlign w:val="baseline"/>
          <w:lang w:val="en-US" w:eastAsia="zh-CN"/>
        </w:rPr>
        <w:t>682.07</w:t>
      </w:r>
      <w:r>
        <w:rPr>
          <w:rFonts w:hint="default" w:ascii="Arial" w:hAnsi="Arial" w:cs="Arial"/>
          <w:i w:val="0"/>
          <w:iCs w:val="0"/>
          <w:caps w:val="0"/>
          <w:color w:val="333333"/>
          <w:spacing w:val="0"/>
          <w:sz w:val="30"/>
          <w:szCs w:val="30"/>
          <w:vertAlign w:val="baseline"/>
        </w:rPr>
        <w:t>万元。</w:t>
      </w:r>
    </w:p>
    <w:p w14:paraId="14AA11D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default" w:ascii="Arial" w:hAnsi="Arial" w:cs="Arial"/>
          <w:i w:val="0"/>
          <w:iCs w:val="0"/>
          <w:caps w:val="0"/>
          <w:color w:val="333333"/>
          <w:spacing w:val="0"/>
          <w:sz w:val="30"/>
          <w:szCs w:val="30"/>
          <w:vertAlign w:val="baseline"/>
        </w:rPr>
        <w:t>五、部门整体支出绩效情况</w:t>
      </w:r>
    </w:p>
    <w:p w14:paraId="09E0C7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rPr>
      </w:pP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我单位积极履职，强化管理，较好地完成了年度工作目标。通过加强预算收支管理，不断建立健全内部管理制度，梳理内部管理流程，部门整体支出管理水平得到提升。根据部门整体支出绩效评价指标体系，我单位</w:t>
      </w:r>
      <w:r>
        <w:rPr>
          <w:rFonts w:hint="eastAsia" w:ascii="Arial" w:hAnsi="Arial" w:cs="Arial"/>
          <w:i w:val="0"/>
          <w:iCs w:val="0"/>
          <w:caps w:val="0"/>
          <w:color w:val="333333"/>
          <w:spacing w:val="0"/>
          <w:sz w:val="30"/>
          <w:szCs w:val="30"/>
          <w:vertAlign w:val="baseline"/>
          <w:lang w:val="en-US" w:eastAsia="zh-CN"/>
        </w:rPr>
        <w:t>2024</w:t>
      </w:r>
      <w:r>
        <w:rPr>
          <w:rFonts w:hint="default" w:ascii="Arial" w:hAnsi="Arial" w:cs="Arial"/>
          <w:i w:val="0"/>
          <w:iCs w:val="0"/>
          <w:caps w:val="0"/>
          <w:color w:val="333333"/>
          <w:spacing w:val="0"/>
          <w:sz w:val="30"/>
          <w:szCs w:val="30"/>
          <w:vertAlign w:val="baseline"/>
        </w:rPr>
        <w:t>年度评价得分为</w:t>
      </w:r>
      <w:r>
        <w:rPr>
          <w:rFonts w:hint="eastAsia" w:ascii="Arial" w:hAnsi="Arial" w:cs="Arial"/>
          <w:i w:val="0"/>
          <w:iCs w:val="0"/>
          <w:caps w:val="0"/>
          <w:color w:val="333333"/>
          <w:spacing w:val="0"/>
          <w:sz w:val="30"/>
          <w:szCs w:val="30"/>
          <w:vertAlign w:val="baseline"/>
          <w:lang w:val="en-US" w:eastAsia="zh-CN"/>
        </w:rPr>
        <w:t>90</w:t>
      </w:r>
      <w:r>
        <w:rPr>
          <w:rFonts w:hint="default" w:ascii="Arial" w:hAnsi="Arial" w:cs="Arial"/>
          <w:i w:val="0"/>
          <w:iCs w:val="0"/>
          <w:caps w:val="0"/>
          <w:color w:val="333333"/>
          <w:spacing w:val="0"/>
          <w:sz w:val="30"/>
          <w:szCs w:val="30"/>
          <w:vertAlign w:val="baseline"/>
        </w:rPr>
        <w:t>分。部门整体支出绩效情况如下：</w:t>
      </w:r>
    </w:p>
    <w:p w14:paraId="23D96E4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1. 预算配置控制较好得10分。其中：在职人员控制率：在职</w:t>
      </w:r>
      <w:r>
        <w:rPr>
          <w:rFonts w:hint="eastAsia" w:ascii="Arial" w:hAnsi="Arial" w:cs="Arial"/>
          <w:i w:val="0"/>
          <w:iCs w:val="0"/>
          <w:caps w:val="0"/>
          <w:color w:val="333333"/>
          <w:spacing w:val="0"/>
          <w:sz w:val="30"/>
          <w:szCs w:val="30"/>
          <w:vertAlign w:val="baseline"/>
          <w:lang w:val="en-US" w:eastAsia="zh-CN"/>
        </w:rPr>
        <w:t>93</w:t>
      </w:r>
      <w:r>
        <w:rPr>
          <w:rFonts w:hint="eastAsia" w:ascii="Arial" w:hAnsi="Arial" w:cs="Arial"/>
          <w:i w:val="0"/>
          <w:iCs w:val="0"/>
          <w:caps w:val="0"/>
          <w:color w:val="333333"/>
          <w:spacing w:val="0"/>
          <w:sz w:val="30"/>
          <w:szCs w:val="30"/>
          <w:vertAlign w:val="baseline"/>
        </w:rPr>
        <w:t>人/编制</w:t>
      </w:r>
      <w:r>
        <w:rPr>
          <w:rFonts w:hint="eastAsia" w:ascii="Arial" w:hAnsi="Arial" w:cs="Arial"/>
          <w:i w:val="0"/>
          <w:iCs w:val="0"/>
          <w:caps w:val="0"/>
          <w:color w:val="333333"/>
          <w:spacing w:val="0"/>
          <w:sz w:val="30"/>
          <w:szCs w:val="30"/>
          <w:vertAlign w:val="baseline"/>
          <w:lang w:val="en-US" w:eastAsia="zh-CN"/>
        </w:rPr>
        <w:t>93</w:t>
      </w:r>
      <w:r>
        <w:rPr>
          <w:rFonts w:hint="eastAsia" w:ascii="Arial" w:hAnsi="Arial" w:cs="Arial"/>
          <w:i w:val="0"/>
          <w:iCs w:val="0"/>
          <w:caps w:val="0"/>
          <w:color w:val="333333"/>
          <w:spacing w:val="0"/>
          <w:sz w:val="30"/>
          <w:szCs w:val="30"/>
          <w:vertAlign w:val="baseline"/>
        </w:rPr>
        <w:t>人*100%=</w:t>
      </w:r>
      <w:r>
        <w:rPr>
          <w:rFonts w:hint="eastAsia" w:ascii="Arial" w:hAnsi="Arial" w:cs="Arial"/>
          <w:i w:val="0"/>
          <w:iCs w:val="0"/>
          <w:caps w:val="0"/>
          <w:color w:val="333333"/>
          <w:spacing w:val="0"/>
          <w:sz w:val="30"/>
          <w:szCs w:val="30"/>
          <w:vertAlign w:val="baseline"/>
          <w:lang w:val="en-US" w:eastAsia="zh-CN"/>
        </w:rPr>
        <w:t>100</w:t>
      </w:r>
      <w:r>
        <w:rPr>
          <w:rFonts w:hint="eastAsia" w:ascii="Arial" w:hAnsi="Arial" w:cs="Arial"/>
          <w:i w:val="0"/>
          <w:iCs w:val="0"/>
          <w:caps w:val="0"/>
          <w:color w:val="333333"/>
          <w:spacing w:val="0"/>
          <w:sz w:val="30"/>
          <w:szCs w:val="30"/>
          <w:vertAlign w:val="baseline"/>
        </w:rPr>
        <w:t>%，得</w:t>
      </w:r>
      <w:r>
        <w:rPr>
          <w:rFonts w:hint="eastAsia" w:ascii="Arial" w:hAnsi="Arial" w:cs="Arial"/>
          <w:i w:val="0"/>
          <w:iCs w:val="0"/>
          <w:caps w:val="0"/>
          <w:color w:val="333333"/>
          <w:spacing w:val="0"/>
          <w:sz w:val="30"/>
          <w:szCs w:val="30"/>
          <w:vertAlign w:val="baseline"/>
          <w:lang w:val="en-US" w:eastAsia="zh-CN"/>
        </w:rPr>
        <w:t>5</w:t>
      </w:r>
      <w:r>
        <w:rPr>
          <w:rFonts w:hint="eastAsia" w:ascii="Arial" w:hAnsi="Arial" w:cs="Arial"/>
          <w:i w:val="0"/>
          <w:iCs w:val="0"/>
          <w:caps w:val="0"/>
          <w:color w:val="333333"/>
          <w:spacing w:val="0"/>
          <w:sz w:val="30"/>
          <w:szCs w:val="30"/>
          <w:vertAlign w:val="baseline"/>
        </w:rPr>
        <w:t>分；“三公”经费预算数没变动，变动率等于0，得5分。</w:t>
      </w:r>
    </w:p>
    <w:p w14:paraId="23EB69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2. 预算执行比较到位得1</w:t>
      </w:r>
      <w:r>
        <w:rPr>
          <w:rFonts w:hint="eastAsia" w:ascii="Arial" w:hAnsi="Arial" w:cs="Arial"/>
          <w:i w:val="0"/>
          <w:iCs w:val="0"/>
          <w:caps w:val="0"/>
          <w:color w:val="333333"/>
          <w:spacing w:val="0"/>
          <w:sz w:val="30"/>
          <w:szCs w:val="30"/>
          <w:vertAlign w:val="baseline"/>
          <w:lang w:val="en-US" w:eastAsia="zh-CN"/>
        </w:rPr>
        <w:t>5</w:t>
      </w:r>
      <w:r>
        <w:rPr>
          <w:rFonts w:hint="eastAsia" w:ascii="Arial" w:hAnsi="Arial" w:cs="Arial"/>
          <w:i w:val="0"/>
          <w:iCs w:val="0"/>
          <w:caps w:val="0"/>
          <w:color w:val="333333"/>
          <w:spacing w:val="0"/>
          <w:sz w:val="30"/>
          <w:szCs w:val="30"/>
          <w:vertAlign w:val="baseline"/>
        </w:rPr>
        <w:t>分。</w:t>
      </w:r>
    </w:p>
    <w:p w14:paraId="0EC5723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（1）预算完成率=（上年结转0.00万元+年初预算数</w:t>
      </w:r>
      <w:r>
        <w:rPr>
          <w:rFonts w:hint="eastAsia" w:ascii="楷体" w:hAnsi="楷体" w:eastAsia="楷体" w:cs="楷体"/>
          <w:sz w:val="28"/>
          <w:szCs w:val="28"/>
          <w:lang w:val="en-US" w:eastAsia="zh-CN"/>
        </w:rPr>
        <w:t>2230.23</w:t>
      </w:r>
      <w:r>
        <w:rPr>
          <w:rFonts w:hint="eastAsia" w:ascii="Arial" w:hAnsi="Arial" w:cs="Arial"/>
          <w:i w:val="0"/>
          <w:iCs w:val="0"/>
          <w:caps w:val="0"/>
          <w:color w:val="333333"/>
          <w:spacing w:val="0"/>
          <w:sz w:val="30"/>
          <w:szCs w:val="30"/>
          <w:vertAlign w:val="baseline"/>
        </w:rPr>
        <w:t>万元+本年追加预算</w:t>
      </w:r>
      <w:r>
        <w:rPr>
          <w:rFonts w:hint="eastAsia" w:ascii="Arial" w:hAnsi="Arial" w:cs="Arial"/>
          <w:i w:val="0"/>
          <w:iCs w:val="0"/>
          <w:caps w:val="0"/>
          <w:color w:val="333333"/>
          <w:spacing w:val="0"/>
          <w:sz w:val="30"/>
          <w:szCs w:val="30"/>
          <w:vertAlign w:val="baseline"/>
          <w:lang w:val="en-US" w:eastAsia="zh-CN"/>
        </w:rPr>
        <w:t>0</w:t>
      </w:r>
      <w:r>
        <w:rPr>
          <w:rFonts w:hint="eastAsia" w:ascii="Arial" w:hAnsi="Arial" w:cs="Arial"/>
          <w:i w:val="0"/>
          <w:iCs w:val="0"/>
          <w:caps w:val="0"/>
          <w:color w:val="333333"/>
          <w:spacing w:val="0"/>
          <w:sz w:val="30"/>
          <w:szCs w:val="30"/>
          <w:vertAlign w:val="baseline"/>
        </w:rPr>
        <w:t>万元-年末结余0万元）/(上年结转0.00万元+年初预算数</w:t>
      </w:r>
      <w:r>
        <w:rPr>
          <w:rFonts w:hint="eastAsia" w:ascii="楷体" w:hAnsi="楷体" w:eastAsia="楷体" w:cs="楷体"/>
          <w:sz w:val="28"/>
          <w:szCs w:val="28"/>
          <w:lang w:val="en-US" w:eastAsia="zh-CN"/>
        </w:rPr>
        <w:t>2230.23</w:t>
      </w:r>
      <w:r>
        <w:rPr>
          <w:rFonts w:hint="eastAsia" w:ascii="Arial" w:hAnsi="Arial" w:cs="Arial"/>
          <w:i w:val="0"/>
          <w:iCs w:val="0"/>
          <w:caps w:val="0"/>
          <w:color w:val="333333"/>
          <w:spacing w:val="0"/>
          <w:sz w:val="30"/>
          <w:szCs w:val="30"/>
          <w:vertAlign w:val="baseline"/>
        </w:rPr>
        <w:t>万元+本年追加预算</w:t>
      </w:r>
      <w:r>
        <w:rPr>
          <w:rFonts w:hint="eastAsia" w:ascii="Arial" w:hAnsi="Arial" w:cs="Arial"/>
          <w:i w:val="0"/>
          <w:iCs w:val="0"/>
          <w:caps w:val="0"/>
          <w:color w:val="333333"/>
          <w:spacing w:val="0"/>
          <w:sz w:val="30"/>
          <w:szCs w:val="30"/>
          <w:vertAlign w:val="baseline"/>
          <w:lang w:val="en-US" w:eastAsia="zh-CN"/>
        </w:rPr>
        <w:t>0</w:t>
      </w:r>
      <w:r>
        <w:rPr>
          <w:rFonts w:hint="eastAsia" w:ascii="Arial" w:hAnsi="Arial" w:cs="Arial"/>
          <w:i w:val="0"/>
          <w:iCs w:val="0"/>
          <w:caps w:val="0"/>
          <w:color w:val="333333"/>
          <w:spacing w:val="0"/>
          <w:sz w:val="30"/>
          <w:szCs w:val="30"/>
          <w:vertAlign w:val="baseline"/>
        </w:rPr>
        <w:t>万元)*100%=100%，得5分。</w:t>
      </w:r>
    </w:p>
    <w:p w14:paraId="1DC1D3C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w:t>
      </w:r>
      <w:r>
        <w:rPr>
          <w:rFonts w:hint="eastAsia" w:ascii="Arial" w:hAnsi="Arial" w:cs="Arial"/>
          <w:i w:val="0"/>
          <w:iCs w:val="0"/>
          <w:caps w:val="0"/>
          <w:color w:val="333333"/>
          <w:spacing w:val="0"/>
          <w:sz w:val="30"/>
          <w:szCs w:val="30"/>
          <w:vertAlign w:val="baseline"/>
          <w:lang w:val="en-US" w:eastAsia="zh-CN"/>
        </w:rPr>
        <w:t>2</w:t>
      </w:r>
      <w:r>
        <w:rPr>
          <w:rFonts w:hint="eastAsia" w:ascii="Arial" w:hAnsi="Arial" w:cs="Arial"/>
          <w:i w:val="0"/>
          <w:iCs w:val="0"/>
          <w:caps w:val="0"/>
          <w:color w:val="333333"/>
          <w:spacing w:val="0"/>
          <w:sz w:val="30"/>
          <w:szCs w:val="30"/>
          <w:vertAlign w:val="baseline"/>
        </w:rPr>
        <w:t>）本年没有新建楼堂馆所按满分计得10分。</w:t>
      </w:r>
    </w:p>
    <w:p w14:paraId="796228F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3. 预算管理较理想，制度执行总体较为有效，但仍需进一步强化。得38分。</w:t>
      </w:r>
    </w:p>
    <w:p w14:paraId="1B6CCB3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（1）公用经费控制率=（实际支出公用经费总额</w:t>
      </w:r>
      <w:r>
        <w:rPr>
          <w:rFonts w:hint="eastAsia" w:ascii="Arial" w:hAnsi="Arial" w:cs="Arial"/>
          <w:i w:val="0"/>
          <w:iCs w:val="0"/>
          <w:caps w:val="0"/>
          <w:color w:val="333333"/>
          <w:spacing w:val="0"/>
          <w:sz w:val="30"/>
          <w:szCs w:val="30"/>
          <w:highlight w:val="none"/>
          <w:vertAlign w:val="baseline"/>
          <w:lang w:val="en-US" w:eastAsia="zh-CN"/>
        </w:rPr>
        <w:t>450.98</w:t>
      </w:r>
      <w:r>
        <w:rPr>
          <w:rFonts w:hint="eastAsia" w:ascii="Arial" w:hAnsi="Arial" w:cs="Arial"/>
          <w:i w:val="0"/>
          <w:iCs w:val="0"/>
          <w:caps w:val="0"/>
          <w:color w:val="333333"/>
          <w:spacing w:val="0"/>
          <w:sz w:val="30"/>
          <w:szCs w:val="30"/>
          <w:vertAlign w:val="baseline"/>
        </w:rPr>
        <w:t>万元/预算安排公用经费总额</w:t>
      </w:r>
      <w:r>
        <w:rPr>
          <w:rFonts w:hint="eastAsia" w:ascii="Arial" w:hAnsi="Arial" w:cs="Arial"/>
          <w:i w:val="0"/>
          <w:iCs w:val="0"/>
          <w:caps w:val="0"/>
          <w:color w:val="333333"/>
          <w:spacing w:val="0"/>
          <w:sz w:val="30"/>
          <w:szCs w:val="30"/>
          <w:highlight w:val="none"/>
          <w:vertAlign w:val="baseline"/>
          <w:lang w:val="en-US" w:eastAsia="zh-CN"/>
        </w:rPr>
        <w:t>450.98</w:t>
      </w:r>
      <w:r>
        <w:rPr>
          <w:rFonts w:hint="eastAsia" w:ascii="Arial" w:hAnsi="Arial" w:cs="Arial"/>
          <w:i w:val="0"/>
          <w:iCs w:val="0"/>
          <w:caps w:val="0"/>
          <w:color w:val="333333"/>
          <w:spacing w:val="0"/>
          <w:sz w:val="30"/>
          <w:szCs w:val="30"/>
          <w:vertAlign w:val="baseline"/>
        </w:rPr>
        <w:t>元）*100%=</w:t>
      </w:r>
      <w:r>
        <w:rPr>
          <w:rFonts w:hint="eastAsia" w:ascii="Arial" w:hAnsi="Arial" w:cs="Arial"/>
          <w:i w:val="0"/>
          <w:iCs w:val="0"/>
          <w:caps w:val="0"/>
          <w:color w:val="333333"/>
          <w:spacing w:val="0"/>
          <w:sz w:val="30"/>
          <w:szCs w:val="30"/>
          <w:vertAlign w:val="baseline"/>
          <w:lang w:val="en-US" w:eastAsia="zh-CN"/>
        </w:rPr>
        <w:t>100</w:t>
      </w:r>
      <w:r>
        <w:rPr>
          <w:rFonts w:hint="eastAsia" w:ascii="Arial" w:hAnsi="Arial" w:cs="Arial"/>
          <w:i w:val="0"/>
          <w:iCs w:val="0"/>
          <w:caps w:val="0"/>
          <w:color w:val="333333"/>
          <w:spacing w:val="0"/>
          <w:sz w:val="30"/>
          <w:szCs w:val="30"/>
          <w:vertAlign w:val="baseline"/>
        </w:rPr>
        <w:t>%，得</w:t>
      </w:r>
      <w:r>
        <w:rPr>
          <w:rFonts w:hint="eastAsia" w:ascii="Arial" w:hAnsi="Arial" w:cs="Arial"/>
          <w:i w:val="0"/>
          <w:iCs w:val="0"/>
          <w:caps w:val="0"/>
          <w:color w:val="333333"/>
          <w:spacing w:val="0"/>
          <w:sz w:val="30"/>
          <w:szCs w:val="30"/>
          <w:vertAlign w:val="baseline"/>
          <w:lang w:val="en-US" w:eastAsia="zh-CN"/>
        </w:rPr>
        <w:t>8</w:t>
      </w:r>
      <w:r>
        <w:rPr>
          <w:rFonts w:hint="eastAsia" w:ascii="Arial" w:hAnsi="Arial" w:cs="Arial"/>
          <w:i w:val="0"/>
          <w:iCs w:val="0"/>
          <w:caps w:val="0"/>
          <w:color w:val="333333"/>
          <w:spacing w:val="0"/>
          <w:sz w:val="30"/>
          <w:szCs w:val="30"/>
          <w:vertAlign w:val="baseline"/>
        </w:rPr>
        <w:t>分；</w:t>
      </w:r>
    </w:p>
    <w:p w14:paraId="531DDB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（2）“三公”经费总体控制较好，较本年预算和上年决算支出数有较大幅度下降，“三公”经费控制率=（“三公经费”实际支出数</w:t>
      </w:r>
      <w:r>
        <w:rPr>
          <w:rFonts w:hint="eastAsia" w:ascii="Arial" w:hAnsi="Arial" w:cs="Arial"/>
          <w:i w:val="0"/>
          <w:iCs w:val="0"/>
          <w:caps w:val="0"/>
          <w:color w:val="333333"/>
          <w:spacing w:val="0"/>
          <w:sz w:val="30"/>
          <w:szCs w:val="30"/>
          <w:vertAlign w:val="baseline"/>
          <w:lang w:val="en-US" w:eastAsia="zh-CN"/>
        </w:rPr>
        <w:t>19.97</w:t>
      </w:r>
      <w:r>
        <w:rPr>
          <w:rFonts w:hint="eastAsia" w:ascii="Arial" w:hAnsi="Arial" w:cs="Arial"/>
          <w:i w:val="0"/>
          <w:iCs w:val="0"/>
          <w:caps w:val="0"/>
          <w:color w:val="333333"/>
          <w:spacing w:val="0"/>
          <w:sz w:val="30"/>
          <w:szCs w:val="30"/>
          <w:vertAlign w:val="baseline"/>
        </w:rPr>
        <w:t>万元/“三公经费”预算安排数</w:t>
      </w:r>
      <w:r>
        <w:rPr>
          <w:rFonts w:hint="eastAsia" w:ascii="Arial" w:hAnsi="Arial" w:cs="Arial"/>
          <w:i w:val="0"/>
          <w:iCs w:val="0"/>
          <w:caps w:val="0"/>
          <w:color w:val="333333"/>
          <w:spacing w:val="0"/>
          <w:sz w:val="30"/>
          <w:szCs w:val="30"/>
          <w:vertAlign w:val="baseline"/>
          <w:lang w:val="en-US" w:eastAsia="zh-CN"/>
        </w:rPr>
        <w:t>26</w:t>
      </w:r>
      <w:r>
        <w:rPr>
          <w:rFonts w:hint="eastAsia" w:ascii="Arial" w:hAnsi="Arial" w:cs="Arial"/>
          <w:i w:val="0"/>
          <w:iCs w:val="0"/>
          <w:caps w:val="0"/>
          <w:color w:val="333333"/>
          <w:spacing w:val="0"/>
          <w:sz w:val="30"/>
          <w:szCs w:val="30"/>
          <w:vertAlign w:val="baseline"/>
        </w:rPr>
        <w:t>万元）*100%=</w:t>
      </w:r>
      <w:r>
        <w:rPr>
          <w:rFonts w:hint="eastAsia" w:ascii="Arial" w:hAnsi="Arial" w:cs="Arial"/>
          <w:i w:val="0"/>
          <w:iCs w:val="0"/>
          <w:caps w:val="0"/>
          <w:color w:val="333333"/>
          <w:spacing w:val="0"/>
          <w:sz w:val="30"/>
          <w:szCs w:val="30"/>
          <w:vertAlign w:val="baseline"/>
          <w:lang w:val="en-US" w:eastAsia="zh-CN"/>
        </w:rPr>
        <w:t>76.81</w:t>
      </w:r>
      <w:r>
        <w:rPr>
          <w:rFonts w:hint="eastAsia" w:ascii="Arial" w:hAnsi="Arial" w:cs="Arial"/>
          <w:i w:val="0"/>
          <w:iCs w:val="0"/>
          <w:caps w:val="0"/>
          <w:color w:val="333333"/>
          <w:spacing w:val="0"/>
          <w:sz w:val="30"/>
          <w:szCs w:val="30"/>
          <w:vertAlign w:val="baseline"/>
        </w:rPr>
        <w:t>%，计满分7分。</w:t>
      </w:r>
    </w:p>
    <w:p w14:paraId="37A5E6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（3）政府采购执行率=（实际政府采购金额与政府采购预算金额 一致）*100%=100%，得6分。</w:t>
      </w:r>
    </w:p>
    <w:p w14:paraId="1208DA6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4）管理制度健全性得7分：有内部财务管理制度、内部控制制度、会计核算制度等管理制度，2分；有本部门厉行节约制度，2分；相关管理制度合法、合规、完整，2分；相关管理制度有执行，执行力度还待加强，有考核制度，记1分。</w:t>
      </w:r>
    </w:p>
    <w:p w14:paraId="416BDF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5）资金使用合规性得5分：本年度支出的所有资金均由县财政局国库支付，支出符合国家财经法规和财务管理制度规定以及有关专项资金管理办法的规定；资金拨付有完整的审批程序和手续；支出因为医保与社保个人部分未及时扣缴到位，先由单位代缴，后将个人部分金额上缴结算户，致使社会保障缴费先占用了商品与服务的支出，没有符合部门预算批复的用途，扣1分；资金使用无截留、挤占、挪用、虚列支出等情况。</w:t>
      </w:r>
    </w:p>
    <w:p w14:paraId="59C4281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（6）预决算信息公开性得5分：一是按规定在县政府门户网站公开信息；二是基础数据信息和会计信息资料真实、完整、准确。</w:t>
      </w:r>
    </w:p>
    <w:p w14:paraId="792D014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4.职责履行得8分：20</w:t>
      </w:r>
      <w:r>
        <w:rPr>
          <w:rFonts w:hint="eastAsia" w:ascii="Arial" w:hAnsi="Arial" w:cs="Arial"/>
          <w:i w:val="0"/>
          <w:iCs w:val="0"/>
          <w:caps w:val="0"/>
          <w:color w:val="333333"/>
          <w:spacing w:val="0"/>
          <w:sz w:val="30"/>
          <w:szCs w:val="30"/>
          <w:vertAlign w:val="baseline"/>
          <w:lang w:val="en-US" w:eastAsia="zh-CN"/>
        </w:rPr>
        <w:t>24</w:t>
      </w:r>
      <w:r>
        <w:rPr>
          <w:rFonts w:hint="eastAsia" w:ascii="Arial" w:hAnsi="Arial" w:cs="Arial"/>
          <w:i w:val="0"/>
          <w:iCs w:val="0"/>
          <w:caps w:val="0"/>
          <w:color w:val="333333"/>
          <w:spacing w:val="0"/>
          <w:sz w:val="30"/>
          <w:szCs w:val="30"/>
          <w:vertAlign w:val="baseline"/>
        </w:rPr>
        <w:t>年我单位在全体干部职工的共同努力下圆满出色完成了各项工作目标和任务。</w:t>
      </w:r>
    </w:p>
    <w:p w14:paraId="605488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5.履职效益得19分。</w:t>
      </w:r>
    </w:p>
    <w:p w14:paraId="593475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（1）经济效益、社会效益得9分：我单位的各方面工作都得到社会大众的肯定和好评。</w:t>
      </w:r>
    </w:p>
    <w:p w14:paraId="577A31C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（2）行政效能得5分：我单位不断改善行政管理、严格经费及资产管理，改进文风会风，精简会议，提高了行政效率，降低了行政成本。</w:t>
      </w:r>
    </w:p>
    <w:p w14:paraId="1A0203A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（3）社会公众或服务对象满意度得5分：在年度绩效考核中成绩优异。</w:t>
      </w:r>
    </w:p>
    <w:p w14:paraId="137212E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存在的问题</w:t>
      </w:r>
    </w:p>
    <w:p w14:paraId="34D8B3A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1.因业务水平有限，年初预算的编制支出类别上理解不够，比如基本支出和项目支出，在日常业务操作时容易出错。</w:t>
      </w:r>
    </w:p>
    <w:p w14:paraId="568A09E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2.预决算项目支出编制需进一步明确、精细化。同时项目执行率需进一步提高。</w:t>
      </w:r>
    </w:p>
    <w:p w14:paraId="776F392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09D21D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五、改进措施和有关建议</w:t>
      </w:r>
    </w:p>
    <w:p w14:paraId="160F0C6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1、细化预算编制工作，进一步加强内设机构的预算管理意识，严格按照预算编制的相关制度和要求进行预算编制。</w:t>
      </w:r>
    </w:p>
    <w:p w14:paraId="04FC9DC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56724B9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Arial" w:hAnsi="Arial" w:cs="Arial"/>
          <w:i w:val="0"/>
          <w:iCs w:val="0"/>
          <w:caps w:val="0"/>
          <w:color w:val="333333"/>
          <w:spacing w:val="0"/>
          <w:sz w:val="30"/>
          <w:szCs w:val="30"/>
          <w:vertAlign w:val="baseline"/>
        </w:rPr>
      </w:pPr>
      <w:r>
        <w:rPr>
          <w:rFonts w:hint="eastAsia" w:ascii="Arial" w:hAnsi="Arial" w:cs="Arial"/>
          <w:i w:val="0"/>
          <w:iCs w:val="0"/>
          <w:caps w:val="0"/>
          <w:color w:val="333333"/>
          <w:spacing w:val="0"/>
          <w:sz w:val="30"/>
          <w:szCs w:val="30"/>
          <w:vertAlign w:val="baseline"/>
        </w:rPr>
        <w:t>3、合理安排会计岗位，适当增加会计人员，增加业务知识培训，加强决算工作与账务处理工作衔接。             </w:t>
      </w:r>
    </w:p>
    <w:p w14:paraId="06A269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bookmarkStart w:id="0" w:name="_GoBack"/>
      <w:bookmarkEnd w:id="0"/>
    </w:p>
    <w:p w14:paraId="500BE1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3192382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05394BD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79FE5C0B">
      <w:pPr>
        <w:spacing w:line="560" w:lineRule="exact"/>
        <w:rPr>
          <w:rFonts w:hint="default" w:ascii="仿宋" w:hAnsi="仿宋" w:eastAsia="仿宋" w:cs="仿宋"/>
          <w:kern w:val="0"/>
          <w:sz w:val="24"/>
          <w:szCs w:val="24"/>
          <w:lang w:val="en-US"/>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p>
    <w:p w14:paraId="03CA366D">
      <w:pPr>
        <w:pStyle w:val="2"/>
        <w:jc w:val="center"/>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eastAsia="zh-CN"/>
        </w:rPr>
        <w:t>部门整体支出绩效评价基础数据表</w:t>
      </w:r>
    </w:p>
    <w:tbl>
      <w:tblPr>
        <w:tblStyle w:val="12"/>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981"/>
      </w:tblGrid>
      <w:tr w14:paraId="1870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D1C0D50">
            <w:pPr>
              <w:pStyle w:val="2"/>
              <w:ind w:left="0" w:leftChars="0" w:firstLine="0" w:firstLineChars="0"/>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单位名称</w:t>
            </w:r>
          </w:p>
        </w:tc>
        <w:tc>
          <w:tcPr>
            <w:tcW w:w="6030" w:type="dxa"/>
            <w:gridSpan w:val="6"/>
            <w:vAlign w:val="center"/>
          </w:tcPr>
          <w:p w14:paraId="496C9F70">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隆回县</w:t>
            </w:r>
            <w:r>
              <w:rPr>
                <w:rFonts w:hint="eastAsia" w:ascii="仿宋" w:hAnsi="仿宋" w:eastAsia="仿宋" w:cs="仿宋"/>
                <w:b w:val="0"/>
                <w:bCs w:val="0"/>
                <w:kern w:val="0"/>
                <w:sz w:val="18"/>
                <w:szCs w:val="18"/>
                <w:highlight w:val="none"/>
                <w:vertAlign w:val="baseline"/>
                <w:lang w:val="en-US" w:eastAsia="zh-CN"/>
              </w:rPr>
              <w:t>山界回族乡</w:t>
            </w:r>
            <w:r>
              <w:rPr>
                <w:rFonts w:hint="eastAsia" w:ascii="仿宋" w:hAnsi="仿宋" w:eastAsia="仿宋" w:cs="仿宋"/>
                <w:b w:val="0"/>
                <w:bCs w:val="0"/>
                <w:kern w:val="0"/>
                <w:sz w:val="18"/>
                <w:szCs w:val="18"/>
                <w:highlight w:val="none"/>
                <w:vertAlign w:val="baseline"/>
                <w:lang w:eastAsia="zh-CN"/>
              </w:rPr>
              <w:t>人民政府</w:t>
            </w:r>
          </w:p>
        </w:tc>
      </w:tr>
      <w:tr w14:paraId="1FB0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5ACAE598">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财政供养人员情况</w:t>
            </w:r>
          </w:p>
        </w:tc>
        <w:tc>
          <w:tcPr>
            <w:tcW w:w="1933" w:type="dxa"/>
            <w:gridSpan w:val="2"/>
            <w:vAlign w:val="center"/>
          </w:tcPr>
          <w:p w14:paraId="77D63D07">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编制数</w:t>
            </w:r>
          </w:p>
        </w:tc>
        <w:tc>
          <w:tcPr>
            <w:tcW w:w="2099" w:type="dxa"/>
            <w:gridSpan w:val="2"/>
            <w:vAlign w:val="center"/>
          </w:tcPr>
          <w:p w14:paraId="2D8D565A">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2024年实际在职人数</w:t>
            </w:r>
          </w:p>
        </w:tc>
        <w:tc>
          <w:tcPr>
            <w:tcW w:w="1998" w:type="dxa"/>
            <w:gridSpan w:val="2"/>
            <w:vAlign w:val="center"/>
          </w:tcPr>
          <w:p w14:paraId="5BBEF07D">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控制率</w:t>
            </w:r>
          </w:p>
        </w:tc>
      </w:tr>
      <w:tr w14:paraId="4DC5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24C2585">
            <w:pPr>
              <w:pStyle w:val="2"/>
              <w:jc w:val="center"/>
              <w:rPr>
                <w:rFonts w:hint="eastAsia" w:ascii="仿宋" w:hAnsi="仿宋" w:eastAsia="仿宋" w:cs="仿宋"/>
                <w:b w:val="0"/>
                <w:bCs w:val="0"/>
                <w:kern w:val="0"/>
                <w:sz w:val="18"/>
                <w:szCs w:val="18"/>
                <w:highlight w:val="none"/>
                <w:vertAlign w:val="baseline"/>
                <w:lang w:eastAsia="zh-CN"/>
              </w:rPr>
            </w:pPr>
          </w:p>
        </w:tc>
        <w:tc>
          <w:tcPr>
            <w:tcW w:w="1933" w:type="dxa"/>
            <w:gridSpan w:val="2"/>
            <w:vAlign w:val="center"/>
          </w:tcPr>
          <w:p w14:paraId="429C8E57">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93</w:t>
            </w:r>
          </w:p>
        </w:tc>
        <w:tc>
          <w:tcPr>
            <w:tcW w:w="2099" w:type="dxa"/>
            <w:gridSpan w:val="2"/>
            <w:vAlign w:val="center"/>
          </w:tcPr>
          <w:p w14:paraId="5D52CBA7">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93</w:t>
            </w:r>
          </w:p>
        </w:tc>
        <w:tc>
          <w:tcPr>
            <w:tcW w:w="1998" w:type="dxa"/>
            <w:gridSpan w:val="2"/>
            <w:vAlign w:val="center"/>
          </w:tcPr>
          <w:p w14:paraId="2217B5C5">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100%</w:t>
            </w:r>
          </w:p>
        </w:tc>
      </w:tr>
      <w:tr w14:paraId="6B82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00" w:type="dxa"/>
            <w:vAlign w:val="center"/>
          </w:tcPr>
          <w:p w14:paraId="2C93A350">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经费控制情况（万元）</w:t>
            </w:r>
          </w:p>
        </w:tc>
        <w:tc>
          <w:tcPr>
            <w:tcW w:w="1933" w:type="dxa"/>
            <w:gridSpan w:val="2"/>
            <w:vAlign w:val="center"/>
          </w:tcPr>
          <w:p w14:paraId="4D738408">
            <w:pPr>
              <w:pStyle w:val="2"/>
              <w:ind w:left="0" w:leftChars="0" w:firstLine="0" w:firstLineChars="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2023年决算数</w:t>
            </w:r>
          </w:p>
        </w:tc>
        <w:tc>
          <w:tcPr>
            <w:tcW w:w="2099" w:type="dxa"/>
            <w:gridSpan w:val="2"/>
            <w:vAlign w:val="center"/>
          </w:tcPr>
          <w:p w14:paraId="175E2468">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val="en-US" w:eastAsia="zh-CN"/>
              </w:rPr>
              <w:t>2024年预算数</w:t>
            </w:r>
          </w:p>
        </w:tc>
        <w:tc>
          <w:tcPr>
            <w:tcW w:w="1998" w:type="dxa"/>
            <w:gridSpan w:val="2"/>
            <w:vAlign w:val="center"/>
          </w:tcPr>
          <w:p w14:paraId="3963A514">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2024年决算数</w:t>
            </w:r>
          </w:p>
        </w:tc>
      </w:tr>
      <w:tr w14:paraId="22FA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7D1DBC6B">
            <w:pPr>
              <w:pStyle w:val="2"/>
              <w:ind w:left="0" w:leftChars="0" w:firstLine="0" w:firstLineChars="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三公经费：</w:t>
            </w:r>
          </w:p>
        </w:tc>
        <w:tc>
          <w:tcPr>
            <w:tcW w:w="1933" w:type="dxa"/>
            <w:gridSpan w:val="2"/>
            <w:vAlign w:val="center"/>
          </w:tcPr>
          <w:p w14:paraId="5B6243AB">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22.64</w:t>
            </w:r>
          </w:p>
        </w:tc>
        <w:tc>
          <w:tcPr>
            <w:tcW w:w="2099" w:type="dxa"/>
            <w:gridSpan w:val="2"/>
            <w:vAlign w:val="center"/>
          </w:tcPr>
          <w:p w14:paraId="6CD997DA">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 xml:space="preserve">26 </w:t>
            </w:r>
          </w:p>
        </w:tc>
        <w:tc>
          <w:tcPr>
            <w:tcW w:w="1998" w:type="dxa"/>
            <w:gridSpan w:val="2"/>
            <w:vAlign w:val="center"/>
          </w:tcPr>
          <w:p w14:paraId="429DE3C4">
            <w:pPr>
              <w:pStyle w:val="2"/>
              <w:jc w:val="center"/>
              <w:rPr>
                <w:rFonts w:hint="default" w:ascii="仿宋" w:hAnsi="仿宋" w:eastAsia="仿宋" w:cs="仿宋"/>
                <w:b w:val="0"/>
                <w:bCs w:val="0"/>
                <w:kern w:val="0"/>
                <w:sz w:val="18"/>
                <w:szCs w:val="18"/>
                <w:highlight w:val="none"/>
                <w:vertAlign w:val="baseline"/>
                <w:lang w:val="en-US" w:eastAsia="zh-CN"/>
              </w:rPr>
            </w:pPr>
          </w:p>
        </w:tc>
      </w:tr>
      <w:tr w14:paraId="2057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53772B85">
            <w:pPr>
              <w:pStyle w:val="2"/>
              <w:numPr>
                <w:ilvl w:val="0"/>
                <w:numId w:val="1"/>
              </w:numPr>
              <w:ind w:left="0" w:leftChars="0" w:firstLine="0" w:firstLineChars="0"/>
              <w:jc w:val="left"/>
              <w:rPr>
                <w:rFonts w:hint="eastAsia"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公务用车购置和维护</w:t>
            </w:r>
          </w:p>
          <w:p w14:paraId="3592C979">
            <w:pPr>
              <w:pStyle w:val="2"/>
              <w:numPr>
                <w:ilvl w:val="0"/>
                <w:numId w:val="0"/>
              </w:numPr>
              <w:ind w:left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经费</w:t>
            </w:r>
          </w:p>
        </w:tc>
        <w:tc>
          <w:tcPr>
            <w:tcW w:w="1933" w:type="dxa"/>
            <w:gridSpan w:val="2"/>
            <w:vAlign w:val="center"/>
          </w:tcPr>
          <w:p w14:paraId="170471ED">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5.97</w:t>
            </w:r>
          </w:p>
        </w:tc>
        <w:tc>
          <w:tcPr>
            <w:tcW w:w="2099" w:type="dxa"/>
            <w:gridSpan w:val="2"/>
            <w:vAlign w:val="center"/>
          </w:tcPr>
          <w:p w14:paraId="7C503BD2">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w:t>
            </w:r>
          </w:p>
        </w:tc>
        <w:tc>
          <w:tcPr>
            <w:tcW w:w="1998" w:type="dxa"/>
            <w:gridSpan w:val="2"/>
            <w:vAlign w:val="center"/>
          </w:tcPr>
          <w:p w14:paraId="64B73706">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19.97</w:t>
            </w:r>
          </w:p>
        </w:tc>
      </w:tr>
      <w:tr w14:paraId="7436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287B632B">
            <w:pPr>
              <w:pStyle w:val="2"/>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其中：公车购置</w:t>
            </w:r>
          </w:p>
        </w:tc>
        <w:tc>
          <w:tcPr>
            <w:tcW w:w="1933" w:type="dxa"/>
            <w:gridSpan w:val="2"/>
            <w:vAlign w:val="center"/>
          </w:tcPr>
          <w:p w14:paraId="1A3E8376">
            <w:pPr>
              <w:pStyle w:val="2"/>
              <w:ind w:firstLine="360" w:firstLineChars="200"/>
              <w:jc w:val="center"/>
              <w:rPr>
                <w:rFonts w:hint="default" w:ascii="仿宋" w:hAnsi="仿宋" w:eastAsia="仿宋" w:cs="仿宋"/>
                <w:b w:val="0"/>
                <w:bCs w:val="0"/>
                <w:color w:val="auto"/>
                <w:kern w:val="0"/>
                <w:sz w:val="18"/>
                <w:szCs w:val="18"/>
                <w:highlight w:val="none"/>
                <w:vertAlign w:val="baseline"/>
                <w:lang w:val="en-US" w:eastAsia="zh-CN"/>
              </w:rPr>
            </w:pPr>
          </w:p>
        </w:tc>
        <w:tc>
          <w:tcPr>
            <w:tcW w:w="2099" w:type="dxa"/>
            <w:gridSpan w:val="2"/>
            <w:vAlign w:val="center"/>
          </w:tcPr>
          <w:p w14:paraId="2C43525A">
            <w:pPr>
              <w:pStyle w:val="2"/>
              <w:jc w:val="center"/>
              <w:rPr>
                <w:rFonts w:hint="default" w:ascii="仿宋" w:hAnsi="仿宋" w:eastAsia="仿宋" w:cs="仿宋"/>
                <w:b w:val="0"/>
                <w:bCs w:val="0"/>
                <w:kern w:val="0"/>
                <w:sz w:val="18"/>
                <w:szCs w:val="18"/>
                <w:highlight w:val="none"/>
                <w:vertAlign w:val="baseline"/>
                <w:lang w:val="en-US" w:eastAsia="zh-CN"/>
              </w:rPr>
            </w:pPr>
          </w:p>
        </w:tc>
        <w:tc>
          <w:tcPr>
            <w:tcW w:w="1998" w:type="dxa"/>
            <w:gridSpan w:val="2"/>
            <w:vAlign w:val="center"/>
          </w:tcPr>
          <w:p w14:paraId="244174D2">
            <w:pPr>
              <w:pStyle w:val="2"/>
              <w:jc w:val="center"/>
              <w:rPr>
                <w:rFonts w:hint="default" w:ascii="仿宋" w:hAnsi="仿宋" w:eastAsia="仿宋" w:cs="仿宋"/>
                <w:b w:val="0"/>
                <w:bCs w:val="0"/>
                <w:kern w:val="0"/>
                <w:sz w:val="18"/>
                <w:szCs w:val="18"/>
                <w:highlight w:val="none"/>
                <w:vertAlign w:val="baseline"/>
                <w:lang w:val="en-US" w:eastAsia="zh-CN"/>
              </w:rPr>
            </w:pPr>
          </w:p>
        </w:tc>
      </w:tr>
      <w:tr w14:paraId="0E54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1924AA4B">
            <w:pPr>
              <w:pStyle w:val="2"/>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公车运行维护</w:t>
            </w:r>
          </w:p>
        </w:tc>
        <w:tc>
          <w:tcPr>
            <w:tcW w:w="1933" w:type="dxa"/>
            <w:gridSpan w:val="2"/>
            <w:vAlign w:val="center"/>
          </w:tcPr>
          <w:p w14:paraId="29FE46D6">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5.97</w:t>
            </w:r>
          </w:p>
        </w:tc>
        <w:tc>
          <w:tcPr>
            <w:tcW w:w="2099" w:type="dxa"/>
            <w:gridSpan w:val="2"/>
            <w:vAlign w:val="center"/>
          </w:tcPr>
          <w:p w14:paraId="56347BD0">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w:t>
            </w:r>
          </w:p>
        </w:tc>
        <w:tc>
          <w:tcPr>
            <w:tcW w:w="1998" w:type="dxa"/>
            <w:gridSpan w:val="2"/>
            <w:vAlign w:val="center"/>
          </w:tcPr>
          <w:p w14:paraId="3C4EDE55">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5.64</w:t>
            </w:r>
          </w:p>
        </w:tc>
      </w:tr>
      <w:tr w14:paraId="5F4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00" w:type="dxa"/>
            <w:vAlign w:val="center"/>
          </w:tcPr>
          <w:p w14:paraId="02ED79D5">
            <w:pPr>
              <w:pStyle w:val="2"/>
              <w:ind w:left="0" w:leftChars="0" w:firstLine="0" w:firstLine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2、出国经费</w:t>
            </w:r>
          </w:p>
        </w:tc>
        <w:tc>
          <w:tcPr>
            <w:tcW w:w="1933" w:type="dxa"/>
            <w:gridSpan w:val="2"/>
            <w:vAlign w:val="center"/>
          </w:tcPr>
          <w:p w14:paraId="64F47F25">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p>
        </w:tc>
        <w:tc>
          <w:tcPr>
            <w:tcW w:w="2099" w:type="dxa"/>
            <w:gridSpan w:val="2"/>
            <w:vAlign w:val="center"/>
          </w:tcPr>
          <w:p w14:paraId="0ABD3F43">
            <w:pPr>
              <w:pStyle w:val="2"/>
              <w:jc w:val="center"/>
              <w:rPr>
                <w:rFonts w:hint="default" w:ascii="仿宋" w:hAnsi="仿宋" w:eastAsia="仿宋" w:cs="仿宋"/>
                <w:b w:val="0"/>
                <w:bCs w:val="0"/>
                <w:kern w:val="0"/>
                <w:sz w:val="18"/>
                <w:szCs w:val="18"/>
                <w:highlight w:val="none"/>
                <w:vertAlign w:val="baseline"/>
                <w:lang w:val="en-US" w:eastAsia="zh-CN"/>
              </w:rPr>
            </w:pPr>
          </w:p>
        </w:tc>
        <w:tc>
          <w:tcPr>
            <w:tcW w:w="1998" w:type="dxa"/>
            <w:gridSpan w:val="2"/>
            <w:vAlign w:val="center"/>
          </w:tcPr>
          <w:p w14:paraId="6EB2550A">
            <w:pPr>
              <w:pStyle w:val="2"/>
              <w:jc w:val="center"/>
              <w:rPr>
                <w:rFonts w:hint="default" w:ascii="仿宋" w:hAnsi="仿宋" w:eastAsia="仿宋" w:cs="仿宋"/>
                <w:b w:val="0"/>
                <w:bCs w:val="0"/>
                <w:kern w:val="0"/>
                <w:sz w:val="18"/>
                <w:szCs w:val="18"/>
                <w:highlight w:val="none"/>
                <w:vertAlign w:val="baseline"/>
                <w:lang w:val="en-US" w:eastAsia="zh-CN"/>
              </w:rPr>
            </w:pPr>
          </w:p>
        </w:tc>
      </w:tr>
      <w:tr w14:paraId="3802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37D066EE">
            <w:pPr>
              <w:pStyle w:val="2"/>
              <w:ind w:left="0" w:leftChars="0" w:firstLine="0" w:firstLine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3、公务接待费</w:t>
            </w:r>
          </w:p>
        </w:tc>
        <w:tc>
          <w:tcPr>
            <w:tcW w:w="1933" w:type="dxa"/>
            <w:gridSpan w:val="2"/>
            <w:vAlign w:val="center"/>
          </w:tcPr>
          <w:p w14:paraId="55EE076A">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16.67</w:t>
            </w:r>
          </w:p>
        </w:tc>
        <w:tc>
          <w:tcPr>
            <w:tcW w:w="2099" w:type="dxa"/>
            <w:gridSpan w:val="2"/>
            <w:vAlign w:val="center"/>
          </w:tcPr>
          <w:p w14:paraId="5DE27360">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20</w:t>
            </w:r>
          </w:p>
        </w:tc>
        <w:tc>
          <w:tcPr>
            <w:tcW w:w="1998" w:type="dxa"/>
            <w:gridSpan w:val="2"/>
            <w:vAlign w:val="center"/>
          </w:tcPr>
          <w:p w14:paraId="5FB35320">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14.33</w:t>
            </w:r>
          </w:p>
        </w:tc>
      </w:tr>
      <w:tr w14:paraId="3AC4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3270300A">
            <w:pPr>
              <w:pStyle w:val="2"/>
              <w:ind w:left="0" w:leftChars="0" w:firstLine="0" w:firstLineChars="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val="en-US" w:eastAsia="zh-CN"/>
              </w:rPr>
              <w:t>项目</w:t>
            </w:r>
            <w:r>
              <w:rPr>
                <w:rFonts w:hint="eastAsia" w:ascii="仿宋" w:hAnsi="仿宋" w:eastAsia="仿宋" w:cs="仿宋"/>
                <w:b w:val="0"/>
                <w:bCs w:val="0"/>
                <w:kern w:val="0"/>
                <w:sz w:val="18"/>
                <w:szCs w:val="18"/>
                <w:highlight w:val="none"/>
                <w:vertAlign w:val="baseline"/>
                <w:lang w:eastAsia="zh-CN"/>
              </w:rPr>
              <w:t>资金：</w:t>
            </w:r>
          </w:p>
        </w:tc>
        <w:tc>
          <w:tcPr>
            <w:tcW w:w="1933" w:type="dxa"/>
            <w:gridSpan w:val="2"/>
            <w:vAlign w:val="center"/>
          </w:tcPr>
          <w:p w14:paraId="478EEDC5">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469.12</w:t>
            </w:r>
          </w:p>
        </w:tc>
        <w:tc>
          <w:tcPr>
            <w:tcW w:w="2099" w:type="dxa"/>
            <w:gridSpan w:val="2"/>
            <w:shd w:val="clear" w:color="auto" w:fill="auto"/>
            <w:vAlign w:val="center"/>
          </w:tcPr>
          <w:p w14:paraId="1BF0CE5F">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711.67</w:t>
            </w:r>
          </w:p>
        </w:tc>
        <w:tc>
          <w:tcPr>
            <w:tcW w:w="1998" w:type="dxa"/>
            <w:gridSpan w:val="2"/>
            <w:vAlign w:val="center"/>
          </w:tcPr>
          <w:p w14:paraId="6FE8410D">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711.67</w:t>
            </w:r>
          </w:p>
        </w:tc>
      </w:tr>
      <w:tr w14:paraId="6EB7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26EA3BE9">
            <w:pPr>
              <w:pStyle w:val="2"/>
              <w:ind w:left="0" w:leftChars="0" w:firstLine="0" w:firstLine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1、业务工作经费</w:t>
            </w:r>
          </w:p>
        </w:tc>
        <w:tc>
          <w:tcPr>
            <w:tcW w:w="1933" w:type="dxa"/>
            <w:gridSpan w:val="2"/>
            <w:vAlign w:val="center"/>
          </w:tcPr>
          <w:p w14:paraId="756103B3">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43.42</w:t>
            </w:r>
          </w:p>
        </w:tc>
        <w:tc>
          <w:tcPr>
            <w:tcW w:w="2099" w:type="dxa"/>
            <w:gridSpan w:val="2"/>
            <w:shd w:val="clear" w:color="auto" w:fill="auto"/>
            <w:vAlign w:val="center"/>
          </w:tcPr>
          <w:p w14:paraId="3FB40473">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200.9</w:t>
            </w:r>
          </w:p>
        </w:tc>
        <w:tc>
          <w:tcPr>
            <w:tcW w:w="1998" w:type="dxa"/>
            <w:gridSpan w:val="2"/>
            <w:vAlign w:val="center"/>
          </w:tcPr>
          <w:p w14:paraId="5B624CB1">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200.9</w:t>
            </w:r>
          </w:p>
        </w:tc>
      </w:tr>
      <w:tr w14:paraId="0F3E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D24FE18">
            <w:pPr>
              <w:pStyle w:val="2"/>
              <w:ind w:left="0" w:leftChars="0" w:firstLine="0" w:firstLine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2、运行维护经费</w:t>
            </w:r>
          </w:p>
        </w:tc>
        <w:tc>
          <w:tcPr>
            <w:tcW w:w="1933" w:type="dxa"/>
            <w:gridSpan w:val="2"/>
            <w:vAlign w:val="center"/>
          </w:tcPr>
          <w:p w14:paraId="024410AE">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p>
        </w:tc>
        <w:tc>
          <w:tcPr>
            <w:tcW w:w="2099" w:type="dxa"/>
            <w:gridSpan w:val="2"/>
            <w:shd w:val="clear" w:color="auto" w:fill="auto"/>
            <w:vAlign w:val="center"/>
          </w:tcPr>
          <w:p w14:paraId="06BBFC78">
            <w:pPr>
              <w:pStyle w:val="2"/>
              <w:ind w:firstLine="360" w:firstLineChars="200"/>
              <w:jc w:val="center"/>
              <w:rPr>
                <w:rFonts w:hint="eastAsia" w:ascii="仿宋" w:hAnsi="仿宋" w:eastAsia="仿宋" w:cs="仿宋"/>
                <w:b w:val="0"/>
                <w:bCs w:val="0"/>
                <w:kern w:val="0"/>
                <w:sz w:val="18"/>
                <w:szCs w:val="18"/>
                <w:highlight w:val="none"/>
                <w:vertAlign w:val="baseline"/>
                <w:lang w:val="en-US" w:eastAsia="zh-CN" w:bidi="ar-SA"/>
              </w:rPr>
            </w:pPr>
          </w:p>
        </w:tc>
        <w:tc>
          <w:tcPr>
            <w:tcW w:w="1998" w:type="dxa"/>
            <w:gridSpan w:val="2"/>
            <w:vAlign w:val="center"/>
          </w:tcPr>
          <w:p w14:paraId="5C5DC4DD">
            <w:pPr>
              <w:pStyle w:val="2"/>
              <w:jc w:val="center"/>
              <w:rPr>
                <w:rFonts w:hint="default" w:ascii="仿宋" w:hAnsi="仿宋" w:eastAsia="仿宋" w:cs="仿宋"/>
                <w:b w:val="0"/>
                <w:bCs w:val="0"/>
                <w:kern w:val="0"/>
                <w:sz w:val="18"/>
                <w:szCs w:val="18"/>
                <w:highlight w:val="none"/>
                <w:vertAlign w:val="baseline"/>
                <w:lang w:val="en-US" w:eastAsia="zh-CN"/>
              </w:rPr>
            </w:pPr>
          </w:p>
        </w:tc>
      </w:tr>
      <w:tr w14:paraId="788F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7FB5FC24">
            <w:pPr>
              <w:pStyle w:val="2"/>
              <w:ind w:left="0" w:leftChars="0" w:firstLine="0" w:firstLine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3、村级运转经费</w:t>
            </w:r>
          </w:p>
        </w:tc>
        <w:tc>
          <w:tcPr>
            <w:tcW w:w="1933" w:type="dxa"/>
            <w:gridSpan w:val="2"/>
            <w:vAlign w:val="center"/>
          </w:tcPr>
          <w:p w14:paraId="43D15AB6">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275.1</w:t>
            </w:r>
          </w:p>
        </w:tc>
        <w:tc>
          <w:tcPr>
            <w:tcW w:w="2099" w:type="dxa"/>
            <w:gridSpan w:val="2"/>
            <w:shd w:val="clear" w:color="auto" w:fill="auto"/>
            <w:vAlign w:val="center"/>
          </w:tcPr>
          <w:p w14:paraId="718E859E">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92.48</w:t>
            </w:r>
          </w:p>
        </w:tc>
        <w:tc>
          <w:tcPr>
            <w:tcW w:w="1998" w:type="dxa"/>
            <w:gridSpan w:val="2"/>
            <w:vAlign w:val="center"/>
          </w:tcPr>
          <w:p w14:paraId="02945EA8">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92.48</w:t>
            </w:r>
          </w:p>
        </w:tc>
      </w:tr>
      <w:tr w14:paraId="27E6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6AA0DC3E">
            <w:pPr>
              <w:pStyle w:val="2"/>
              <w:ind w:left="0" w:leftChars="0" w:firstLine="0" w:firstLineChars="0"/>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4、县级专项资金（每个专项一行）</w:t>
            </w:r>
          </w:p>
        </w:tc>
        <w:tc>
          <w:tcPr>
            <w:tcW w:w="1933" w:type="dxa"/>
            <w:gridSpan w:val="2"/>
            <w:vAlign w:val="center"/>
          </w:tcPr>
          <w:p w14:paraId="7F9FDD43">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150.6</w:t>
            </w:r>
          </w:p>
        </w:tc>
        <w:tc>
          <w:tcPr>
            <w:tcW w:w="2099" w:type="dxa"/>
            <w:gridSpan w:val="2"/>
            <w:shd w:val="clear" w:color="auto" w:fill="auto"/>
            <w:vAlign w:val="center"/>
          </w:tcPr>
          <w:p w14:paraId="4476701B">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bidi="ar-SA"/>
              </w:rPr>
              <w:t>418.29</w:t>
            </w:r>
          </w:p>
        </w:tc>
        <w:tc>
          <w:tcPr>
            <w:tcW w:w="1998" w:type="dxa"/>
            <w:gridSpan w:val="2"/>
            <w:vAlign w:val="center"/>
          </w:tcPr>
          <w:p w14:paraId="34860C35">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bidi="ar-SA"/>
              </w:rPr>
              <w:t>418.29</w:t>
            </w:r>
          </w:p>
        </w:tc>
      </w:tr>
      <w:tr w14:paraId="627D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20DB3F35">
            <w:pPr>
              <w:pStyle w:val="2"/>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val="en-US" w:eastAsia="zh-CN"/>
              </w:rPr>
              <w:t>（1）水利设施</w:t>
            </w:r>
          </w:p>
        </w:tc>
        <w:tc>
          <w:tcPr>
            <w:tcW w:w="1933" w:type="dxa"/>
            <w:gridSpan w:val="2"/>
            <w:vAlign w:val="center"/>
          </w:tcPr>
          <w:p w14:paraId="7BBE5E2F">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22</w:t>
            </w:r>
          </w:p>
        </w:tc>
        <w:tc>
          <w:tcPr>
            <w:tcW w:w="2099" w:type="dxa"/>
            <w:gridSpan w:val="2"/>
            <w:shd w:val="clear" w:color="auto" w:fill="auto"/>
            <w:vAlign w:val="center"/>
          </w:tcPr>
          <w:p w14:paraId="6D8117BD">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6</w:t>
            </w:r>
          </w:p>
        </w:tc>
        <w:tc>
          <w:tcPr>
            <w:tcW w:w="1998" w:type="dxa"/>
            <w:gridSpan w:val="2"/>
            <w:vAlign w:val="center"/>
          </w:tcPr>
          <w:p w14:paraId="20FB3E50">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w:t>
            </w:r>
          </w:p>
        </w:tc>
      </w:tr>
      <w:tr w14:paraId="1B8B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2D8806F7">
            <w:pPr>
              <w:pStyle w:val="2"/>
              <w:jc w:val="left"/>
              <w:rPr>
                <w:rFonts w:hint="eastAsia"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（2）乡村道路</w:t>
            </w:r>
          </w:p>
        </w:tc>
        <w:tc>
          <w:tcPr>
            <w:tcW w:w="1933" w:type="dxa"/>
            <w:gridSpan w:val="2"/>
            <w:vAlign w:val="center"/>
          </w:tcPr>
          <w:p w14:paraId="79782E33">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80.44</w:t>
            </w:r>
          </w:p>
        </w:tc>
        <w:tc>
          <w:tcPr>
            <w:tcW w:w="2099" w:type="dxa"/>
            <w:gridSpan w:val="2"/>
            <w:shd w:val="clear" w:color="auto" w:fill="auto"/>
            <w:vAlign w:val="center"/>
          </w:tcPr>
          <w:p w14:paraId="200BB9C8">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380.45</w:t>
            </w:r>
          </w:p>
        </w:tc>
        <w:tc>
          <w:tcPr>
            <w:tcW w:w="1998" w:type="dxa"/>
            <w:gridSpan w:val="2"/>
            <w:vAlign w:val="center"/>
          </w:tcPr>
          <w:p w14:paraId="50171664">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380.45</w:t>
            </w:r>
          </w:p>
        </w:tc>
      </w:tr>
      <w:tr w14:paraId="49AD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69CDB56B">
            <w:pPr>
              <w:pStyle w:val="2"/>
              <w:ind w:left="0" w:leftChars="0" w:firstLine="360" w:firstLineChars="20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w:t>
            </w:r>
            <w:r>
              <w:rPr>
                <w:rFonts w:hint="eastAsia" w:ascii="仿宋" w:hAnsi="仿宋" w:eastAsia="仿宋" w:cs="仿宋"/>
                <w:b w:val="0"/>
                <w:bCs w:val="0"/>
                <w:kern w:val="0"/>
                <w:sz w:val="18"/>
                <w:szCs w:val="18"/>
                <w:highlight w:val="none"/>
                <w:vertAlign w:val="baseline"/>
                <w:lang w:val="en-US" w:eastAsia="zh-CN"/>
              </w:rPr>
              <w:t>3</w:t>
            </w:r>
            <w:r>
              <w:rPr>
                <w:rFonts w:hint="eastAsia" w:ascii="仿宋" w:hAnsi="仿宋" w:eastAsia="仿宋" w:cs="仿宋"/>
                <w:b w:val="0"/>
                <w:bCs w:val="0"/>
                <w:kern w:val="0"/>
                <w:sz w:val="18"/>
                <w:szCs w:val="18"/>
                <w:highlight w:val="none"/>
                <w:vertAlign w:val="baseline"/>
                <w:lang w:eastAsia="zh-CN"/>
              </w:rPr>
              <w:t>）“六小”设施建设资金</w:t>
            </w:r>
          </w:p>
        </w:tc>
        <w:tc>
          <w:tcPr>
            <w:tcW w:w="1933" w:type="dxa"/>
            <w:gridSpan w:val="2"/>
            <w:vAlign w:val="center"/>
          </w:tcPr>
          <w:p w14:paraId="5538B8B0">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p>
        </w:tc>
        <w:tc>
          <w:tcPr>
            <w:tcW w:w="2099" w:type="dxa"/>
            <w:gridSpan w:val="2"/>
            <w:shd w:val="clear" w:color="auto" w:fill="auto"/>
            <w:vAlign w:val="center"/>
          </w:tcPr>
          <w:p w14:paraId="6954AD04">
            <w:pPr>
              <w:pStyle w:val="2"/>
              <w:ind w:firstLine="360" w:firstLineChars="200"/>
              <w:jc w:val="center"/>
              <w:rPr>
                <w:rFonts w:hint="eastAsia" w:ascii="仿宋" w:hAnsi="仿宋" w:eastAsia="仿宋" w:cs="仿宋"/>
                <w:b w:val="0"/>
                <w:bCs w:val="0"/>
                <w:kern w:val="0"/>
                <w:sz w:val="18"/>
                <w:szCs w:val="18"/>
                <w:highlight w:val="none"/>
                <w:vertAlign w:val="baseline"/>
                <w:lang w:val="en-US" w:eastAsia="zh-CN" w:bidi="ar-SA"/>
              </w:rPr>
            </w:pPr>
          </w:p>
        </w:tc>
        <w:tc>
          <w:tcPr>
            <w:tcW w:w="1998" w:type="dxa"/>
            <w:gridSpan w:val="2"/>
            <w:vAlign w:val="center"/>
          </w:tcPr>
          <w:p w14:paraId="42B30840">
            <w:pPr>
              <w:pStyle w:val="2"/>
              <w:jc w:val="center"/>
              <w:rPr>
                <w:rFonts w:hint="default" w:ascii="仿宋" w:hAnsi="仿宋" w:eastAsia="仿宋" w:cs="仿宋"/>
                <w:b w:val="0"/>
                <w:bCs w:val="0"/>
                <w:kern w:val="0"/>
                <w:sz w:val="18"/>
                <w:szCs w:val="18"/>
                <w:highlight w:val="none"/>
                <w:vertAlign w:val="baseline"/>
                <w:lang w:val="en-US" w:eastAsia="zh-CN"/>
              </w:rPr>
            </w:pPr>
          </w:p>
        </w:tc>
      </w:tr>
      <w:tr w14:paraId="0A0B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68F4FC89">
            <w:pPr>
              <w:pStyle w:val="2"/>
              <w:jc w:val="left"/>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（4)保障性安居</w:t>
            </w:r>
          </w:p>
        </w:tc>
        <w:tc>
          <w:tcPr>
            <w:tcW w:w="1933" w:type="dxa"/>
            <w:gridSpan w:val="2"/>
            <w:vAlign w:val="center"/>
          </w:tcPr>
          <w:p w14:paraId="2850F512">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48.16</w:t>
            </w:r>
          </w:p>
        </w:tc>
        <w:tc>
          <w:tcPr>
            <w:tcW w:w="2099" w:type="dxa"/>
            <w:gridSpan w:val="2"/>
            <w:shd w:val="clear" w:color="auto" w:fill="auto"/>
            <w:vAlign w:val="center"/>
          </w:tcPr>
          <w:p w14:paraId="7B77DB26">
            <w:pPr>
              <w:pStyle w:val="2"/>
              <w:ind w:firstLine="360" w:firstLineChars="200"/>
              <w:jc w:val="center"/>
              <w:rPr>
                <w:rFonts w:hint="eastAsia"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31.84</w:t>
            </w:r>
          </w:p>
        </w:tc>
        <w:tc>
          <w:tcPr>
            <w:tcW w:w="1998" w:type="dxa"/>
            <w:gridSpan w:val="2"/>
            <w:vAlign w:val="center"/>
          </w:tcPr>
          <w:p w14:paraId="36CC943F">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31.84</w:t>
            </w:r>
          </w:p>
        </w:tc>
      </w:tr>
      <w:tr w14:paraId="7CA8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7B46F739">
            <w:pPr>
              <w:pStyle w:val="2"/>
              <w:ind w:left="0" w:leftChars="0" w:firstLine="0" w:firstLineChars="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公用经费</w:t>
            </w:r>
          </w:p>
        </w:tc>
        <w:tc>
          <w:tcPr>
            <w:tcW w:w="1933" w:type="dxa"/>
            <w:gridSpan w:val="2"/>
            <w:vAlign w:val="center"/>
          </w:tcPr>
          <w:p w14:paraId="0CFEA739">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298.54</w:t>
            </w:r>
          </w:p>
        </w:tc>
        <w:tc>
          <w:tcPr>
            <w:tcW w:w="2099" w:type="dxa"/>
            <w:gridSpan w:val="2"/>
            <w:shd w:val="clear" w:color="auto" w:fill="auto"/>
            <w:vAlign w:val="center"/>
          </w:tcPr>
          <w:p w14:paraId="096FA25C">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211.01</w:t>
            </w:r>
          </w:p>
        </w:tc>
        <w:tc>
          <w:tcPr>
            <w:tcW w:w="1998" w:type="dxa"/>
            <w:gridSpan w:val="2"/>
            <w:vAlign w:val="center"/>
          </w:tcPr>
          <w:p w14:paraId="04B1060B">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211.01</w:t>
            </w:r>
          </w:p>
        </w:tc>
      </w:tr>
      <w:tr w14:paraId="0D77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6FE686E0">
            <w:pPr>
              <w:pStyle w:val="2"/>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其中：办公经费</w:t>
            </w:r>
          </w:p>
        </w:tc>
        <w:tc>
          <w:tcPr>
            <w:tcW w:w="1933" w:type="dxa"/>
            <w:gridSpan w:val="2"/>
            <w:vAlign w:val="center"/>
          </w:tcPr>
          <w:p w14:paraId="22730087">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75.23</w:t>
            </w:r>
          </w:p>
        </w:tc>
        <w:tc>
          <w:tcPr>
            <w:tcW w:w="2099" w:type="dxa"/>
            <w:gridSpan w:val="2"/>
            <w:shd w:val="clear" w:color="auto" w:fill="auto"/>
            <w:vAlign w:val="center"/>
          </w:tcPr>
          <w:p w14:paraId="10C8C694">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132.02</w:t>
            </w:r>
          </w:p>
        </w:tc>
        <w:tc>
          <w:tcPr>
            <w:tcW w:w="1998" w:type="dxa"/>
            <w:gridSpan w:val="2"/>
            <w:vAlign w:val="center"/>
          </w:tcPr>
          <w:p w14:paraId="1C0567FE">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132.02</w:t>
            </w:r>
          </w:p>
        </w:tc>
      </w:tr>
      <w:tr w14:paraId="5D5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58B0C22C">
            <w:pPr>
              <w:pStyle w:val="2"/>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水费、电费、差旅费</w:t>
            </w:r>
          </w:p>
        </w:tc>
        <w:tc>
          <w:tcPr>
            <w:tcW w:w="1933" w:type="dxa"/>
            <w:gridSpan w:val="2"/>
            <w:vAlign w:val="center"/>
          </w:tcPr>
          <w:p w14:paraId="6170B3BA">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19.36</w:t>
            </w:r>
          </w:p>
        </w:tc>
        <w:tc>
          <w:tcPr>
            <w:tcW w:w="2099" w:type="dxa"/>
            <w:gridSpan w:val="2"/>
            <w:shd w:val="clear" w:color="auto" w:fill="auto"/>
            <w:vAlign w:val="center"/>
          </w:tcPr>
          <w:p w14:paraId="47793739">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69.66</w:t>
            </w:r>
          </w:p>
        </w:tc>
        <w:tc>
          <w:tcPr>
            <w:tcW w:w="1998" w:type="dxa"/>
            <w:gridSpan w:val="2"/>
            <w:vAlign w:val="center"/>
          </w:tcPr>
          <w:p w14:paraId="4A72954F">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69.66</w:t>
            </w:r>
          </w:p>
        </w:tc>
      </w:tr>
      <w:tr w14:paraId="765C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4DC5217">
            <w:pPr>
              <w:pStyle w:val="2"/>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会议费、培训费</w:t>
            </w:r>
          </w:p>
        </w:tc>
        <w:tc>
          <w:tcPr>
            <w:tcW w:w="1933" w:type="dxa"/>
            <w:gridSpan w:val="2"/>
            <w:vAlign w:val="center"/>
          </w:tcPr>
          <w:p w14:paraId="63F67796">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10.15</w:t>
            </w:r>
          </w:p>
        </w:tc>
        <w:tc>
          <w:tcPr>
            <w:tcW w:w="2099" w:type="dxa"/>
            <w:gridSpan w:val="2"/>
            <w:shd w:val="clear" w:color="auto" w:fill="auto"/>
            <w:vAlign w:val="center"/>
          </w:tcPr>
          <w:p w14:paraId="55909589">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rPr>
              <w:t>9.33</w:t>
            </w:r>
          </w:p>
        </w:tc>
        <w:tc>
          <w:tcPr>
            <w:tcW w:w="1998" w:type="dxa"/>
            <w:gridSpan w:val="2"/>
            <w:vAlign w:val="center"/>
          </w:tcPr>
          <w:p w14:paraId="0D803355">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9.33</w:t>
            </w:r>
          </w:p>
        </w:tc>
      </w:tr>
      <w:tr w14:paraId="4BD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654D035C">
            <w:pPr>
              <w:pStyle w:val="2"/>
              <w:ind w:left="0" w:leftChars="0" w:firstLine="0" w:firstLineChars="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政府采购金额</w:t>
            </w:r>
          </w:p>
        </w:tc>
        <w:tc>
          <w:tcPr>
            <w:tcW w:w="1933" w:type="dxa"/>
            <w:gridSpan w:val="2"/>
            <w:vAlign w:val="center"/>
          </w:tcPr>
          <w:p w14:paraId="665F6A13">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119</w:t>
            </w:r>
          </w:p>
        </w:tc>
        <w:tc>
          <w:tcPr>
            <w:tcW w:w="2099" w:type="dxa"/>
            <w:gridSpan w:val="2"/>
            <w:vAlign w:val="center"/>
          </w:tcPr>
          <w:p w14:paraId="3BD2EC35">
            <w:pPr>
              <w:pStyle w:val="2"/>
              <w:ind w:firstLine="360" w:firstLineChars="200"/>
              <w:jc w:val="center"/>
              <w:rPr>
                <w:rFonts w:hint="default" w:ascii="仿宋" w:hAnsi="仿宋" w:eastAsia="仿宋" w:cs="仿宋"/>
                <w:b w:val="0"/>
                <w:bCs w:val="0"/>
                <w:kern w:val="0"/>
                <w:sz w:val="18"/>
                <w:szCs w:val="18"/>
                <w:highlight w:val="none"/>
                <w:vertAlign w:val="baseline"/>
                <w:lang w:val="en-US" w:eastAsia="zh-CN" w:bidi="ar-SA"/>
              </w:rPr>
            </w:pPr>
            <w:r>
              <w:rPr>
                <w:rFonts w:hint="eastAsia" w:ascii="仿宋" w:hAnsi="仿宋" w:eastAsia="仿宋" w:cs="仿宋"/>
                <w:b w:val="0"/>
                <w:bCs w:val="0"/>
                <w:kern w:val="0"/>
                <w:sz w:val="18"/>
                <w:szCs w:val="18"/>
                <w:highlight w:val="none"/>
                <w:vertAlign w:val="baseline"/>
                <w:lang w:val="en-US" w:eastAsia="zh-CN" w:bidi="ar-SA"/>
              </w:rPr>
              <w:t>133</w:t>
            </w:r>
          </w:p>
        </w:tc>
        <w:tc>
          <w:tcPr>
            <w:tcW w:w="1998" w:type="dxa"/>
            <w:gridSpan w:val="2"/>
            <w:vAlign w:val="center"/>
          </w:tcPr>
          <w:p w14:paraId="5FAE94A9">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133</w:t>
            </w:r>
          </w:p>
        </w:tc>
      </w:tr>
      <w:tr w14:paraId="464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635170EB">
            <w:pPr>
              <w:pStyle w:val="2"/>
              <w:ind w:left="0" w:leftChars="0" w:firstLine="0" w:firstLineChars="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部门基本支出预算调整</w:t>
            </w:r>
          </w:p>
        </w:tc>
        <w:tc>
          <w:tcPr>
            <w:tcW w:w="1933" w:type="dxa"/>
            <w:gridSpan w:val="2"/>
            <w:vAlign w:val="center"/>
          </w:tcPr>
          <w:p w14:paraId="01DBEBA2">
            <w:pPr>
              <w:pStyle w:val="2"/>
              <w:jc w:val="center"/>
              <w:rPr>
                <w:rFonts w:hint="eastAsia" w:ascii="仿宋" w:hAnsi="仿宋" w:eastAsia="仿宋" w:cs="仿宋"/>
                <w:b w:val="0"/>
                <w:bCs w:val="0"/>
                <w:kern w:val="0"/>
                <w:sz w:val="18"/>
                <w:szCs w:val="18"/>
                <w:highlight w:val="none"/>
                <w:vertAlign w:val="baseline"/>
                <w:lang w:eastAsia="zh-CN"/>
              </w:rPr>
            </w:pPr>
          </w:p>
        </w:tc>
        <w:tc>
          <w:tcPr>
            <w:tcW w:w="2099" w:type="dxa"/>
            <w:gridSpan w:val="2"/>
            <w:vAlign w:val="center"/>
          </w:tcPr>
          <w:p w14:paraId="65B854A2">
            <w:pPr>
              <w:pStyle w:val="2"/>
              <w:jc w:val="center"/>
              <w:rPr>
                <w:rFonts w:hint="default" w:ascii="仿宋" w:hAnsi="仿宋" w:eastAsia="仿宋" w:cs="仿宋"/>
                <w:b w:val="0"/>
                <w:bCs w:val="0"/>
                <w:kern w:val="0"/>
                <w:sz w:val="18"/>
                <w:szCs w:val="18"/>
                <w:highlight w:val="none"/>
                <w:vertAlign w:val="baseline"/>
                <w:lang w:val="en-US" w:eastAsia="zh-CN"/>
              </w:rPr>
            </w:pPr>
          </w:p>
        </w:tc>
        <w:tc>
          <w:tcPr>
            <w:tcW w:w="1998" w:type="dxa"/>
            <w:gridSpan w:val="2"/>
            <w:vAlign w:val="center"/>
          </w:tcPr>
          <w:p w14:paraId="15B50015">
            <w:pPr>
              <w:pStyle w:val="2"/>
              <w:jc w:val="center"/>
              <w:rPr>
                <w:rFonts w:hint="eastAsia" w:ascii="仿宋" w:hAnsi="仿宋" w:eastAsia="仿宋" w:cs="仿宋"/>
                <w:b w:val="0"/>
                <w:bCs w:val="0"/>
                <w:kern w:val="0"/>
                <w:sz w:val="18"/>
                <w:szCs w:val="18"/>
                <w:highlight w:val="none"/>
                <w:vertAlign w:val="baseline"/>
                <w:lang w:eastAsia="zh-CN"/>
              </w:rPr>
            </w:pPr>
          </w:p>
        </w:tc>
      </w:tr>
      <w:tr w14:paraId="5A8C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00" w:type="dxa"/>
            <w:vMerge w:val="restart"/>
            <w:vAlign w:val="center"/>
          </w:tcPr>
          <w:p w14:paraId="2E213E6D">
            <w:pPr>
              <w:pStyle w:val="2"/>
              <w:ind w:left="180" w:leftChars="0" w:hanging="180" w:hangingChars="100"/>
              <w:jc w:val="left"/>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楼堂馆所控制情况</w:t>
            </w:r>
            <w:r>
              <w:rPr>
                <w:rFonts w:hint="eastAsia" w:ascii="仿宋" w:hAnsi="仿宋" w:eastAsia="仿宋" w:cs="仿宋"/>
                <w:b w:val="0"/>
                <w:bCs w:val="0"/>
                <w:kern w:val="0"/>
                <w:sz w:val="18"/>
                <w:szCs w:val="18"/>
                <w:highlight w:val="none"/>
                <w:vertAlign w:val="baseline"/>
                <w:lang w:val="en-US" w:eastAsia="zh-CN"/>
              </w:rPr>
              <w:t xml:space="preserve"> </w:t>
            </w:r>
            <w:r>
              <w:rPr>
                <w:rFonts w:hint="eastAsia" w:ascii="仿宋" w:hAnsi="仿宋" w:eastAsia="仿宋" w:cs="仿宋"/>
                <w:b w:val="0"/>
                <w:bCs w:val="0"/>
                <w:kern w:val="0"/>
                <w:sz w:val="18"/>
                <w:szCs w:val="18"/>
                <w:highlight w:val="none"/>
                <w:vertAlign w:val="baseline"/>
                <w:lang w:eastAsia="zh-CN"/>
              </w:rPr>
              <w:t>（</w:t>
            </w:r>
            <w:r>
              <w:rPr>
                <w:rFonts w:hint="eastAsia" w:ascii="仿宋" w:hAnsi="仿宋" w:eastAsia="仿宋" w:cs="仿宋"/>
                <w:b w:val="0"/>
                <w:bCs w:val="0"/>
                <w:kern w:val="0"/>
                <w:sz w:val="18"/>
                <w:szCs w:val="18"/>
                <w:highlight w:val="none"/>
                <w:vertAlign w:val="baseline"/>
                <w:lang w:val="en-US" w:eastAsia="zh-CN"/>
              </w:rPr>
              <w:t>2024年完工项目</w:t>
            </w:r>
            <w:r>
              <w:rPr>
                <w:rFonts w:hint="eastAsia" w:ascii="仿宋" w:hAnsi="仿宋" w:eastAsia="仿宋" w:cs="仿宋"/>
                <w:b w:val="0"/>
                <w:bCs w:val="0"/>
                <w:kern w:val="0"/>
                <w:sz w:val="18"/>
                <w:szCs w:val="18"/>
                <w:highlight w:val="none"/>
                <w:vertAlign w:val="baseline"/>
                <w:lang w:eastAsia="zh-CN"/>
              </w:rPr>
              <w:t>）</w:t>
            </w:r>
          </w:p>
        </w:tc>
        <w:tc>
          <w:tcPr>
            <w:tcW w:w="950" w:type="dxa"/>
            <w:vAlign w:val="center"/>
          </w:tcPr>
          <w:p w14:paraId="14436C1D">
            <w:pPr>
              <w:pStyle w:val="2"/>
              <w:ind w:left="0" w:leftChars="0" w:firstLine="0" w:firstLineChars="0"/>
              <w:jc w:val="center"/>
              <w:rPr>
                <w:rFonts w:hint="eastAsia" w:ascii="仿宋" w:hAnsi="仿宋" w:eastAsia="仿宋" w:cs="仿宋"/>
                <w:b w:val="0"/>
                <w:bCs w:val="0"/>
                <w:kern w:val="0"/>
                <w:sz w:val="18"/>
                <w:szCs w:val="18"/>
                <w:highlight w:val="none"/>
                <w:lang w:eastAsia="zh-CN"/>
              </w:rPr>
            </w:pPr>
            <w:r>
              <w:rPr>
                <w:rFonts w:hint="eastAsia" w:ascii="仿宋" w:hAnsi="仿宋" w:eastAsia="仿宋" w:cs="仿宋"/>
                <w:b w:val="0"/>
                <w:bCs w:val="0"/>
                <w:kern w:val="0"/>
                <w:sz w:val="18"/>
                <w:szCs w:val="18"/>
                <w:highlight w:val="none"/>
                <w:lang w:eastAsia="zh-CN"/>
              </w:rPr>
              <w:t>批复规模（㎡）</w:t>
            </w:r>
          </w:p>
        </w:tc>
        <w:tc>
          <w:tcPr>
            <w:tcW w:w="983" w:type="dxa"/>
            <w:vAlign w:val="center"/>
          </w:tcPr>
          <w:p w14:paraId="473778F5">
            <w:pPr>
              <w:pStyle w:val="2"/>
              <w:ind w:left="0" w:leftChars="0" w:firstLine="0" w:firstLineChars="0"/>
              <w:jc w:val="center"/>
              <w:rPr>
                <w:rFonts w:hint="eastAsia" w:ascii="仿宋" w:hAnsi="仿宋" w:eastAsia="仿宋" w:cs="仿宋"/>
                <w:b w:val="0"/>
                <w:bCs w:val="0"/>
                <w:kern w:val="0"/>
                <w:sz w:val="18"/>
                <w:szCs w:val="18"/>
                <w:highlight w:val="none"/>
                <w:lang w:eastAsia="zh-CN"/>
              </w:rPr>
            </w:pPr>
            <w:r>
              <w:rPr>
                <w:rFonts w:hint="eastAsia" w:ascii="仿宋" w:hAnsi="仿宋" w:eastAsia="仿宋" w:cs="仿宋"/>
                <w:b w:val="0"/>
                <w:bCs w:val="0"/>
                <w:kern w:val="0"/>
                <w:sz w:val="18"/>
                <w:szCs w:val="18"/>
                <w:highlight w:val="none"/>
                <w:lang w:eastAsia="zh-CN"/>
              </w:rPr>
              <w:t>实际规模（㎡）</w:t>
            </w:r>
          </w:p>
        </w:tc>
        <w:tc>
          <w:tcPr>
            <w:tcW w:w="1127" w:type="dxa"/>
            <w:vAlign w:val="center"/>
          </w:tcPr>
          <w:p w14:paraId="34F9F2E9">
            <w:pPr>
              <w:pStyle w:val="2"/>
              <w:ind w:left="0" w:leftChars="0" w:firstLine="0" w:firstLineChars="0"/>
              <w:jc w:val="center"/>
              <w:rPr>
                <w:rFonts w:hint="eastAsia" w:ascii="仿宋" w:hAnsi="仿宋" w:eastAsia="仿宋" w:cs="仿宋"/>
                <w:b w:val="0"/>
                <w:bCs w:val="0"/>
                <w:kern w:val="0"/>
                <w:sz w:val="18"/>
                <w:szCs w:val="18"/>
                <w:highlight w:val="none"/>
                <w:lang w:eastAsia="zh-CN"/>
              </w:rPr>
            </w:pPr>
            <w:r>
              <w:rPr>
                <w:rFonts w:hint="eastAsia" w:ascii="仿宋" w:hAnsi="仿宋" w:eastAsia="仿宋" w:cs="仿宋"/>
                <w:b w:val="0"/>
                <w:bCs w:val="0"/>
                <w:kern w:val="0"/>
                <w:sz w:val="18"/>
                <w:szCs w:val="18"/>
                <w:highlight w:val="none"/>
                <w:lang w:eastAsia="zh-CN"/>
              </w:rPr>
              <w:t>规模控制率</w:t>
            </w:r>
          </w:p>
        </w:tc>
        <w:tc>
          <w:tcPr>
            <w:tcW w:w="972" w:type="dxa"/>
            <w:vAlign w:val="center"/>
          </w:tcPr>
          <w:p w14:paraId="7D6CC55B">
            <w:pPr>
              <w:pStyle w:val="2"/>
              <w:ind w:left="0" w:leftChars="0" w:firstLine="0" w:firstLineChars="0"/>
              <w:jc w:val="center"/>
              <w:rPr>
                <w:rFonts w:hint="eastAsia" w:ascii="仿宋" w:hAnsi="仿宋" w:eastAsia="仿宋" w:cs="仿宋"/>
                <w:b w:val="0"/>
                <w:bCs w:val="0"/>
                <w:kern w:val="0"/>
                <w:sz w:val="18"/>
                <w:szCs w:val="18"/>
                <w:highlight w:val="none"/>
                <w:lang w:eastAsia="zh-CN"/>
              </w:rPr>
            </w:pPr>
            <w:r>
              <w:rPr>
                <w:rFonts w:hint="eastAsia" w:ascii="仿宋" w:hAnsi="仿宋" w:eastAsia="仿宋" w:cs="仿宋"/>
                <w:b w:val="0"/>
                <w:bCs w:val="0"/>
                <w:kern w:val="0"/>
                <w:sz w:val="18"/>
                <w:szCs w:val="18"/>
                <w:highlight w:val="none"/>
                <w:lang w:eastAsia="zh-CN"/>
              </w:rPr>
              <w:t>预算投资（万元）</w:t>
            </w:r>
          </w:p>
        </w:tc>
        <w:tc>
          <w:tcPr>
            <w:tcW w:w="1017" w:type="dxa"/>
            <w:vAlign w:val="center"/>
          </w:tcPr>
          <w:p w14:paraId="768C6A77">
            <w:pPr>
              <w:pStyle w:val="2"/>
              <w:ind w:left="0" w:leftChars="0" w:firstLine="0" w:firstLineChars="0"/>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实际投资（万元）</w:t>
            </w:r>
          </w:p>
        </w:tc>
        <w:tc>
          <w:tcPr>
            <w:tcW w:w="981" w:type="dxa"/>
            <w:vAlign w:val="center"/>
          </w:tcPr>
          <w:p w14:paraId="43AD78B2">
            <w:pPr>
              <w:bidi w:val="0"/>
              <w:jc w:val="center"/>
              <w:rPr>
                <w:rFonts w:hint="eastAsia"/>
                <w:b w:val="0"/>
                <w:bCs w:val="0"/>
                <w:sz w:val="18"/>
                <w:szCs w:val="18"/>
                <w:highlight w:val="none"/>
                <w:lang w:eastAsia="zh-CN"/>
              </w:rPr>
            </w:pPr>
            <w:r>
              <w:rPr>
                <w:rFonts w:hint="eastAsia" w:ascii="仿宋" w:hAnsi="仿宋" w:eastAsia="仿宋" w:cs="仿宋"/>
                <w:b w:val="0"/>
                <w:bCs w:val="0"/>
                <w:kern w:val="0"/>
                <w:sz w:val="18"/>
                <w:szCs w:val="18"/>
                <w:highlight w:val="none"/>
                <w:vertAlign w:val="baseline"/>
                <w:lang w:val="en-US" w:eastAsia="zh-CN" w:bidi="ar-SA"/>
              </w:rPr>
              <w:t>投资概算控制率</w:t>
            </w:r>
          </w:p>
        </w:tc>
      </w:tr>
      <w:tr w14:paraId="457D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59E63957">
            <w:pPr>
              <w:pStyle w:val="2"/>
              <w:jc w:val="center"/>
              <w:rPr>
                <w:rFonts w:hint="eastAsia" w:ascii="仿宋" w:hAnsi="仿宋" w:eastAsia="仿宋" w:cs="仿宋"/>
                <w:b w:val="0"/>
                <w:bCs w:val="0"/>
                <w:kern w:val="0"/>
                <w:sz w:val="18"/>
                <w:szCs w:val="18"/>
                <w:highlight w:val="none"/>
                <w:vertAlign w:val="baseline"/>
                <w:lang w:eastAsia="zh-CN"/>
              </w:rPr>
            </w:pPr>
          </w:p>
        </w:tc>
        <w:tc>
          <w:tcPr>
            <w:tcW w:w="950" w:type="dxa"/>
            <w:vAlign w:val="center"/>
          </w:tcPr>
          <w:p w14:paraId="1A2D0642">
            <w:pPr>
              <w:pStyle w:val="2"/>
              <w:jc w:val="center"/>
              <w:rPr>
                <w:rFonts w:hint="eastAsia" w:ascii="仿宋" w:hAnsi="仿宋" w:eastAsia="仿宋" w:cs="仿宋"/>
                <w:b w:val="0"/>
                <w:bCs w:val="0"/>
                <w:kern w:val="0"/>
                <w:sz w:val="18"/>
                <w:szCs w:val="18"/>
                <w:highlight w:val="none"/>
                <w:vertAlign w:val="baseline"/>
                <w:lang w:eastAsia="zh-CN"/>
              </w:rPr>
            </w:pPr>
          </w:p>
        </w:tc>
        <w:tc>
          <w:tcPr>
            <w:tcW w:w="983" w:type="dxa"/>
            <w:vAlign w:val="center"/>
          </w:tcPr>
          <w:p w14:paraId="0699CC7A">
            <w:pPr>
              <w:pStyle w:val="2"/>
              <w:jc w:val="center"/>
              <w:rPr>
                <w:rFonts w:hint="eastAsia" w:ascii="仿宋" w:hAnsi="仿宋" w:eastAsia="仿宋" w:cs="仿宋"/>
                <w:b w:val="0"/>
                <w:bCs w:val="0"/>
                <w:kern w:val="0"/>
                <w:sz w:val="18"/>
                <w:szCs w:val="18"/>
                <w:highlight w:val="none"/>
                <w:vertAlign w:val="baseline"/>
                <w:lang w:eastAsia="zh-CN"/>
              </w:rPr>
            </w:pPr>
          </w:p>
        </w:tc>
        <w:tc>
          <w:tcPr>
            <w:tcW w:w="1127" w:type="dxa"/>
            <w:vAlign w:val="center"/>
          </w:tcPr>
          <w:p w14:paraId="59A6AA59">
            <w:pPr>
              <w:pStyle w:val="2"/>
              <w:jc w:val="center"/>
              <w:rPr>
                <w:rFonts w:hint="eastAsia" w:ascii="仿宋" w:hAnsi="仿宋" w:eastAsia="仿宋" w:cs="仿宋"/>
                <w:b w:val="0"/>
                <w:bCs w:val="0"/>
                <w:kern w:val="0"/>
                <w:sz w:val="18"/>
                <w:szCs w:val="18"/>
                <w:highlight w:val="none"/>
                <w:vertAlign w:val="baseline"/>
                <w:lang w:eastAsia="zh-CN"/>
              </w:rPr>
            </w:pPr>
          </w:p>
        </w:tc>
        <w:tc>
          <w:tcPr>
            <w:tcW w:w="972" w:type="dxa"/>
            <w:vAlign w:val="center"/>
          </w:tcPr>
          <w:p w14:paraId="6B7B4320">
            <w:pPr>
              <w:pStyle w:val="2"/>
              <w:jc w:val="center"/>
              <w:rPr>
                <w:rFonts w:hint="eastAsia" w:ascii="仿宋" w:hAnsi="仿宋" w:eastAsia="仿宋" w:cs="仿宋"/>
                <w:b w:val="0"/>
                <w:bCs w:val="0"/>
                <w:kern w:val="0"/>
                <w:sz w:val="18"/>
                <w:szCs w:val="18"/>
                <w:highlight w:val="none"/>
                <w:vertAlign w:val="baseline"/>
                <w:lang w:eastAsia="zh-CN"/>
              </w:rPr>
            </w:pPr>
          </w:p>
        </w:tc>
        <w:tc>
          <w:tcPr>
            <w:tcW w:w="1017" w:type="dxa"/>
            <w:vAlign w:val="center"/>
          </w:tcPr>
          <w:p w14:paraId="7685EEFD">
            <w:pPr>
              <w:pStyle w:val="2"/>
              <w:jc w:val="center"/>
              <w:rPr>
                <w:rFonts w:hint="eastAsia" w:ascii="仿宋" w:hAnsi="仿宋" w:eastAsia="仿宋" w:cs="仿宋"/>
                <w:b w:val="0"/>
                <w:bCs w:val="0"/>
                <w:kern w:val="0"/>
                <w:sz w:val="18"/>
                <w:szCs w:val="18"/>
                <w:highlight w:val="none"/>
                <w:vertAlign w:val="baseline"/>
                <w:lang w:eastAsia="zh-CN"/>
              </w:rPr>
            </w:pPr>
          </w:p>
        </w:tc>
        <w:tc>
          <w:tcPr>
            <w:tcW w:w="981" w:type="dxa"/>
            <w:vAlign w:val="center"/>
          </w:tcPr>
          <w:p w14:paraId="7E3B5F51">
            <w:pPr>
              <w:pStyle w:val="2"/>
              <w:jc w:val="center"/>
              <w:rPr>
                <w:rFonts w:hint="eastAsia" w:ascii="仿宋" w:hAnsi="仿宋" w:eastAsia="仿宋" w:cs="仿宋"/>
                <w:b w:val="0"/>
                <w:bCs w:val="0"/>
                <w:kern w:val="0"/>
                <w:sz w:val="18"/>
                <w:szCs w:val="18"/>
                <w:highlight w:val="none"/>
                <w:vertAlign w:val="baseline"/>
                <w:lang w:eastAsia="zh-CN"/>
              </w:rPr>
            </w:pPr>
          </w:p>
        </w:tc>
      </w:tr>
      <w:tr w14:paraId="0A76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44ADF274">
            <w:pPr>
              <w:pStyle w:val="2"/>
              <w:ind w:left="0" w:leftChars="0" w:firstLine="0" w:firstLineChars="0"/>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例行节约保障措施</w:t>
            </w:r>
          </w:p>
        </w:tc>
        <w:tc>
          <w:tcPr>
            <w:tcW w:w="6030" w:type="dxa"/>
            <w:gridSpan w:val="6"/>
            <w:vAlign w:val="center"/>
          </w:tcPr>
          <w:p w14:paraId="282202BD">
            <w:pPr>
              <w:pStyle w:val="2"/>
              <w:jc w:val="center"/>
              <w:rPr>
                <w:rFonts w:hint="eastAsia" w:ascii="仿宋" w:hAnsi="仿宋" w:eastAsia="仿宋" w:cs="仿宋"/>
                <w:b w:val="0"/>
                <w:bCs w:val="0"/>
                <w:kern w:val="0"/>
                <w:sz w:val="18"/>
                <w:szCs w:val="18"/>
                <w:highlight w:val="none"/>
                <w:vertAlign w:val="baseline"/>
                <w:lang w:eastAsia="zh-CN"/>
              </w:rPr>
            </w:pPr>
            <w:r>
              <w:rPr>
                <w:rFonts w:hint="eastAsia" w:ascii="仿宋" w:hAnsi="仿宋" w:eastAsia="仿宋" w:cs="仿宋"/>
                <w:b w:val="0"/>
                <w:bCs w:val="0"/>
                <w:kern w:val="0"/>
                <w:sz w:val="18"/>
                <w:szCs w:val="18"/>
                <w:highlight w:val="none"/>
                <w:vertAlign w:val="baseline"/>
                <w:lang w:eastAsia="zh-CN"/>
              </w:rPr>
              <w:t>严格控制“三公”经费及一般性支出</w:t>
            </w:r>
          </w:p>
        </w:tc>
      </w:tr>
    </w:tbl>
    <w:p w14:paraId="71DE119E">
      <w:pPr>
        <w:pStyle w:val="2"/>
        <w:ind w:left="0" w:leftChars="0" w:firstLine="0" w:firstLineChars="0"/>
        <w:jc w:val="both"/>
        <w:rPr>
          <w:rFonts w:hint="eastAsia" w:ascii="仿宋" w:hAnsi="仿宋" w:eastAsia="仿宋" w:cs="仿宋"/>
          <w:b w:val="0"/>
          <w:bCs w:val="0"/>
          <w:kern w:val="0"/>
          <w:sz w:val="30"/>
          <w:szCs w:val="30"/>
          <w:highlight w:val="red"/>
          <w:lang w:eastAsia="zh-CN"/>
        </w:rPr>
      </w:pPr>
    </w:p>
    <w:p w14:paraId="20A9C3BD">
      <w:pPr>
        <w:pStyle w:val="2"/>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52B0364B">
      <w:pPr>
        <w:pStyle w:val="2"/>
        <w:ind w:left="0" w:leftChars="0" w:firstLine="480" w:firstLineChars="200"/>
        <w:jc w:val="both"/>
        <w:rPr>
          <w:rFonts w:hint="eastAsia" w:ascii="仿宋" w:hAnsi="仿宋" w:eastAsia="仿宋" w:cs="仿宋"/>
          <w:b w:val="0"/>
          <w:bCs w:val="0"/>
          <w:kern w:val="0"/>
          <w:sz w:val="24"/>
          <w:szCs w:val="24"/>
          <w:lang w:eastAsia="zh-CN"/>
        </w:rPr>
      </w:pPr>
    </w:p>
    <w:p w14:paraId="3AFD46BF">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00706B4">
      <w:pPr>
        <w:ind w:firstLine="0" w:firstLineChars="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202</w:t>
      </w:r>
      <w:r>
        <w:rPr>
          <w:rFonts w:hint="eastAsia" w:ascii="方正小标宋简体" w:hAnsi="方正小标宋简体" w:eastAsia="方正小标宋简体" w:cs="方正小标宋简体"/>
          <w:b w:val="0"/>
          <w:bCs w:val="0"/>
          <w:color w:val="auto"/>
          <w:sz w:val="36"/>
          <w:szCs w:val="36"/>
          <w:lang w:val="en-US" w:eastAsia="zh-CN"/>
        </w:rPr>
        <w:t>4</w:t>
      </w:r>
      <w:r>
        <w:rPr>
          <w:rFonts w:hint="eastAsia" w:ascii="方正小标宋简体" w:hAnsi="方正小标宋简体" w:eastAsia="方正小标宋简体" w:cs="方正小标宋简体"/>
          <w:b w:val="0"/>
          <w:bCs w:val="0"/>
          <w:color w:val="auto"/>
          <w:sz w:val="36"/>
          <w:szCs w:val="36"/>
        </w:rPr>
        <w:t>年度部门整体支出绩效自评表</w:t>
      </w:r>
    </w:p>
    <w:tbl>
      <w:tblPr>
        <w:tblStyle w:val="11"/>
        <w:tblW w:w="8930" w:type="dxa"/>
        <w:jc w:val="center"/>
        <w:tblLayout w:type="fixed"/>
        <w:tblCellMar>
          <w:top w:w="0" w:type="dxa"/>
          <w:left w:w="108" w:type="dxa"/>
          <w:bottom w:w="0" w:type="dxa"/>
          <w:right w:w="108" w:type="dxa"/>
        </w:tblCellMar>
      </w:tblPr>
      <w:tblGrid>
        <w:gridCol w:w="929"/>
        <w:gridCol w:w="541"/>
        <w:gridCol w:w="263"/>
        <w:gridCol w:w="1382"/>
        <w:gridCol w:w="1382"/>
        <w:gridCol w:w="1384"/>
        <w:gridCol w:w="826"/>
        <w:gridCol w:w="1226"/>
        <w:gridCol w:w="997"/>
      </w:tblGrid>
      <w:tr w14:paraId="2F09C432">
        <w:tblPrEx>
          <w:tblCellMar>
            <w:top w:w="0" w:type="dxa"/>
            <w:left w:w="108" w:type="dxa"/>
            <w:bottom w:w="0" w:type="dxa"/>
            <w:right w:w="108" w:type="dxa"/>
          </w:tblCellMar>
        </w:tblPrEx>
        <w:trPr>
          <w:trHeight w:val="498" w:hRule="atLeast"/>
          <w:jc w:val="center"/>
        </w:trPr>
        <w:tc>
          <w:tcPr>
            <w:tcW w:w="929" w:type="dxa"/>
            <w:tcBorders>
              <w:top w:val="single" w:color="auto" w:sz="4" w:space="0"/>
              <w:left w:val="single" w:color="auto" w:sz="4" w:space="0"/>
              <w:bottom w:val="single" w:color="auto" w:sz="4" w:space="0"/>
              <w:right w:val="single" w:color="auto" w:sz="4" w:space="0"/>
            </w:tcBorders>
            <w:noWrap w:val="0"/>
            <w:vAlign w:val="center"/>
          </w:tcPr>
          <w:p w14:paraId="6059AA43">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预算单位名称</w:t>
            </w:r>
          </w:p>
        </w:tc>
        <w:tc>
          <w:tcPr>
            <w:tcW w:w="8001" w:type="dxa"/>
            <w:gridSpan w:val="8"/>
            <w:tcBorders>
              <w:top w:val="single" w:color="auto" w:sz="4" w:space="0"/>
              <w:left w:val="nil"/>
              <w:bottom w:val="single" w:color="auto" w:sz="4" w:space="0"/>
              <w:right w:val="single" w:color="auto" w:sz="4" w:space="0"/>
            </w:tcBorders>
            <w:noWrap w:val="0"/>
            <w:vAlign w:val="center"/>
          </w:tcPr>
          <w:p w14:paraId="1E056BC3">
            <w:pPr>
              <w:spacing w:line="240" w:lineRule="exact"/>
              <w:ind w:firstLine="360" w:firstLineChars="0"/>
              <w:jc w:val="center"/>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b w:val="0"/>
                <w:bCs w:val="0"/>
                <w:kern w:val="0"/>
                <w:sz w:val="18"/>
                <w:szCs w:val="18"/>
                <w:vertAlign w:val="baseline"/>
                <w:lang w:eastAsia="zh-CN"/>
              </w:rPr>
              <w:t>隆回县</w:t>
            </w:r>
            <w:r>
              <w:rPr>
                <w:rFonts w:hint="eastAsia" w:ascii="仿宋" w:hAnsi="仿宋" w:eastAsia="仿宋" w:cs="仿宋"/>
                <w:b w:val="0"/>
                <w:bCs w:val="0"/>
                <w:kern w:val="0"/>
                <w:sz w:val="18"/>
                <w:szCs w:val="18"/>
                <w:vertAlign w:val="baseline"/>
                <w:lang w:val="en-US" w:eastAsia="zh-CN"/>
              </w:rPr>
              <w:t>山界回族乡</w:t>
            </w:r>
            <w:r>
              <w:rPr>
                <w:rFonts w:hint="eastAsia" w:ascii="仿宋" w:hAnsi="仿宋" w:eastAsia="仿宋" w:cs="仿宋"/>
                <w:b w:val="0"/>
                <w:bCs w:val="0"/>
                <w:kern w:val="0"/>
                <w:sz w:val="18"/>
                <w:szCs w:val="18"/>
                <w:vertAlign w:val="baseline"/>
                <w:lang w:eastAsia="zh-CN"/>
              </w:rPr>
              <w:t>人民政府</w:t>
            </w:r>
            <w:r>
              <w:rPr>
                <w:rFonts w:eastAsia="仿宋_GB2312"/>
                <w:color w:val="000000"/>
                <w:kern w:val="0"/>
                <w:sz w:val="18"/>
                <w:szCs w:val="18"/>
              </w:rPr>
              <w:t>　</w:t>
            </w:r>
          </w:p>
        </w:tc>
      </w:tr>
      <w:tr w14:paraId="20D219AA">
        <w:tblPrEx>
          <w:tblCellMar>
            <w:top w:w="0" w:type="dxa"/>
            <w:left w:w="108" w:type="dxa"/>
            <w:bottom w:w="0" w:type="dxa"/>
            <w:right w:w="108" w:type="dxa"/>
          </w:tblCellMar>
        </w:tblPrEx>
        <w:trPr>
          <w:trHeight w:val="254" w:hRule="atLeast"/>
          <w:jc w:val="center"/>
        </w:trPr>
        <w:tc>
          <w:tcPr>
            <w:tcW w:w="929" w:type="dxa"/>
            <w:vMerge w:val="restart"/>
            <w:tcBorders>
              <w:top w:val="nil"/>
              <w:left w:val="single" w:color="auto" w:sz="4" w:space="0"/>
              <w:right w:val="single" w:color="auto" w:sz="4" w:space="0"/>
            </w:tcBorders>
            <w:noWrap w:val="0"/>
            <w:vAlign w:val="center"/>
          </w:tcPr>
          <w:p w14:paraId="4C1ECEBC">
            <w:pPr>
              <w:spacing w:line="240" w:lineRule="exact"/>
              <w:ind w:firstLine="0" w:firstLineChars="0"/>
              <w:rPr>
                <w:rFonts w:eastAsia="仿宋_GB2312"/>
                <w:color w:val="auto"/>
                <w:kern w:val="0"/>
                <w:sz w:val="18"/>
                <w:szCs w:val="18"/>
              </w:rPr>
            </w:pPr>
            <w:r>
              <w:rPr>
                <w:rFonts w:eastAsia="仿宋_GB2312"/>
                <w:color w:val="auto"/>
                <w:kern w:val="0"/>
                <w:sz w:val="18"/>
                <w:szCs w:val="18"/>
              </w:rPr>
              <w:t>年度预</w:t>
            </w:r>
          </w:p>
          <w:p w14:paraId="65D59E4B">
            <w:pPr>
              <w:spacing w:line="240" w:lineRule="exact"/>
              <w:ind w:firstLine="0" w:firstLineChars="0"/>
              <w:rPr>
                <w:rFonts w:hint="eastAsia" w:eastAsia="仿宋_GB2312"/>
                <w:color w:val="auto"/>
                <w:kern w:val="0"/>
                <w:sz w:val="18"/>
                <w:szCs w:val="18"/>
                <w:lang w:eastAsia="zh-CN"/>
              </w:rPr>
            </w:pPr>
            <w:r>
              <w:rPr>
                <w:rFonts w:eastAsia="仿宋_GB2312"/>
                <w:color w:val="auto"/>
                <w:kern w:val="0"/>
                <w:sz w:val="18"/>
                <w:szCs w:val="18"/>
              </w:rPr>
              <w:t>算申请</w:t>
            </w:r>
          </w:p>
          <w:p w14:paraId="563DB161">
            <w:pPr>
              <w:spacing w:line="240" w:lineRule="exact"/>
              <w:ind w:firstLine="0" w:firstLineChars="0"/>
              <w:rPr>
                <w:rFonts w:eastAsia="仿宋_GB2312"/>
                <w:color w:val="auto"/>
                <w:kern w:val="0"/>
                <w:sz w:val="18"/>
                <w:szCs w:val="18"/>
              </w:rPr>
            </w:pPr>
            <w:r>
              <w:rPr>
                <w:rFonts w:eastAsia="仿宋_GB2312"/>
                <w:color w:val="auto"/>
                <w:kern w:val="0"/>
                <w:sz w:val="18"/>
                <w:szCs w:val="18"/>
              </w:rPr>
              <w:t>（万元）</w:t>
            </w:r>
          </w:p>
        </w:tc>
        <w:tc>
          <w:tcPr>
            <w:tcW w:w="804" w:type="dxa"/>
            <w:gridSpan w:val="2"/>
            <w:tcBorders>
              <w:top w:val="nil"/>
              <w:left w:val="nil"/>
              <w:bottom w:val="single" w:color="auto" w:sz="4" w:space="0"/>
              <w:right w:val="single" w:color="auto" w:sz="4" w:space="0"/>
            </w:tcBorders>
            <w:noWrap w:val="0"/>
            <w:vAlign w:val="center"/>
          </w:tcPr>
          <w:p w14:paraId="0FB61381">
            <w:pPr>
              <w:spacing w:line="240" w:lineRule="exact"/>
              <w:ind w:firstLine="360" w:firstLineChars="0"/>
              <w:jc w:val="center"/>
              <w:rPr>
                <w:rFonts w:ascii="Times New Roman" w:hAnsi="Times New Roman" w:eastAsia="仿宋_GB2312" w:cs="Times New Roman"/>
                <w:kern w:val="2"/>
                <w:sz w:val="18"/>
                <w:szCs w:val="18"/>
                <w:lang w:val="en-US" w:eastAsia="zh-CN" w:bidi="ar-SA"/>
              </w:rPr>
            </w:pPr>
          </w:p>
        </w:tc>
        <w:tc>
          <w:tcPr>
            <w:tcW w:w="1382" w:type="dxa"/>
            <w:tcBorders>
              <w:top w:val="nil"/>
              <w:left w:val="nil"/>
              <w:bottom w:val="single" w:color="auto" w:sz="4" w:space="0"/>
              <w:right w:val="single" w:color="auto" w:sz="4" w:space="0"/>
            </w:tcBorders>
            <w:noWrap w:val="0"/>
            <w:vAlign w:val="center"/>
          </w:tcPr>
          <w:p w14:paraId="227E483B">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年初预算数</w:t>
            </w:r>
          </w:p>
        </w:tc>
        <w:tc>
          <w:tcPr>
            <w:tcW w:w="1382" w:type="dxa"/>
            <w:tcBorders>
              <w:top w:val="nil"/>
              <w:left w:val="nil"/>
              <w:bottom w:val="single" w:color="auto" w:sz="4" w:space="0"/>
              <w:right w:val="single" w:color="auto" w:sz="4" w:space="0"/>
            </w:tcBorders>
            <w:noWrap w:val="0"/>
            <w:vAlign w:val="center"/>
          </w:tcPr>
          <w:p w14:paraId="600355DA">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全年预算数</w:t>
            </w:r>
          </w:p>
        </w:tc>
        <w:tc>
          <w:tcPr>
            <w:tcW w:w="1384" w:type="dxa"/>
            <w:tcBorders>
              <w:top w:val="nil"/>
              <w:left w:val="nil"/>
              <w:bottom w:val="single" w:color="auto" w:sz="4" w:space="0"/>
              <w:right w:val="single" w:color="auto" w:sz="4" w:space="0"/>
            </w:tcBorders>
            <w:noWrap w:val="0"/>
            <w:vAlign w:val="center"/>
          </w:tcPr>
          <w:p w14:paraId="0B67C202">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全年执行数</w:t>
            </w:r>
          </w:p>
        </w:tc>
        <w:tc>
          <w:tcPr>
            <w:tcW w:w="826" w:type="dxa"/>
            <w:tcBorders>
              <w:top w:val="nil"/>
              <w:left w:val="nil"/>
              <w:bottom w:val="single" w:color="auto" w:sz="4" w:space="0"/>
              <w:right w:val="single" w:color="auto" w:sz="4" w:space="0"/>
            </w:tcBorders>
            <w:noWrap w:val="0"/>
            <w:vAlign w:val="center"/>
          </w:tcPr>
          <w:p w14:paraId="5477A6F7">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分值</w:t>
            </w:r>
          </w:p>
        </w:tc>
        <w:tc>
          <w:tcPr>
            <w:tcW w:w="1226" w:type="dxa"/>
            <w:tcBorders>
              <w:top w:val="nil"/>
              <w:left w:val="nil"/>
              <w:bottom w:val="single" w:color="auto" w:sz="4" w:space="0"/>
              <w:right w:val="single" w:color="auto" w:sz="4" w:space="0"/>
            </w:tcBorders>
            <w:noWrap w:val="0"/>
            <w:vAlign w:val="center"/>
          </w:tcPr>
          <w:p w14:paraId="2C75FB06">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执行率</w:t>
            </w:r>
          </w:p>
        </w:tc>
        <w:tc>
          <w:tcPr>
            <w:tcW w:w="997" w:type="dxa"/>
            <w:tcBorders>
              <w:top w:val="nil"/>
              <w:left w:val="nil"/>
              <w:bottom w:val="single" w:color="auto" w:sz="4" w:space="0"/>
              <w:right w:val="single" w:color="auto" w:sz="4" w:space="0"/>
            </w:tcBorders>
            <w:noWrap w:val="0"/>
            <w:vAlign w:val="center"/>
          </w:tcPr>
          <w:p w14:paraId="182D8075">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得分</w:t>
            </w:r>
          </w:p>
        </w:tc>
      </w:tr>
      <w:tr w14:paraId="04822078">
        <w:tblPrEx>
          <w:tblCellMar>
            <w:top w:w="0" w:type="dxa"/>
            <w:left w:w="108" w:type="dxa"/>
            <w:bottom w:w="0" w:type="dxa"/>
            <w:right w:w="108" w:type="dxa"/>
          </w:tblCellMar>
        </w:tblPrEx>
        <w:trPr>
          <w:trHeight w:val="254" w:hRule="atLeast"/>
          <w:jc w:val="center"/>
        </w:trPr>
        <w:tc>
          <w:tcPr>
            <w:tcW w:w="929" w:type="dxa"/>
            <w:vMerge w:val="continue"/>
            <w:tcBorders>
              <w:top w:val="nil"/>
              <w:left w:val="single" w:color="auto" w:sz="4" w:space="0"/>
              <w:right w:val="single" w:color="auto" w:sz="4" w:space="0"/>
            </w:tcBorders>
            <w:noWrap w:val="0"/>
            <w:vAlign w:val="center"/>
          </w:tcPr>
          <w:p w14:paraId="317DB56A">
            <w:pPr>
              <w:spacing w:line="240" w:lineRule="exact"/>
              <w:ind w:firstLine="360"/>
              <w:jc w:val="center"/>
              <w:rPr>
                <w:rFonts w:eastAsia="仿宋_GB2312"/>
                <w:color w:val="auto"/>
                <w:kern w:val="0"/>
                <w:sz w:val="18"/>
                <w:szCs w:val="18"/>
              </w:rPr>
            </w:pPr>
          </w:p>
        </w:tc>
        <w:tc>
          <w:tcPr>
            <w:tcW w:w="804" w:type="dxa"/>
            <w:gridSpan w:val="2"/>
            <w:tcBorders>
              <w:top w:val="nil"/>
              <w:left w:val="nil"/>
              <w:bottom w:val="single" w:color="auto" w:sz="4" w:space="0"/>
              <w:right w:val="single" w:color="auto" w:sz="4" w:space="0"/>
            </w:tcBorders>
            <w:noWrap w:val="0"/>
            <w:vAlign w:val="center"/>
          </w:tcPr>
          <w:p w14:paraId="1FF9DC0A">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color w:val="000000"/>
                <w:kern w:val="0"/>
                <w:sz w:val="18"/>
                <w:szCs w:val="18"/>
              </w:rPr>
              <w:t>年度资金总额</w:t>
            </w:r>
          </w:p>
        </w:tc>
        <w:tc>
          <w:tcPr>
            <w:tcW w:w="1382" w:type="dxa"/>
            <w:tcBorders>
              <w:top w:val="nil"/>
              <w:left w:val="nil"/>
              <w:bottom w:val="single" w:color="auto" w:sz="4" w:space="0"/>
              <w:right w:val="single" w:color="auto" w:sz="4" w:space="0"/>
            </w:tcBorders>
            <w:noWrap w:val="0"/>
            <w:vAlign w:val="center"/>
          </w:tcPr>
          <w:p w14:paraId="76592C51">
            <w:pPr>
              <w:spacing w:line="240" w:lineRule="exact"/>
              <w:ind w:firstLine="360" w:firstLineChars="0"/>
              <w:jc w:val="center"/>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2230.23</w:t>
            </w:r>
          </w:p>
        </w:tc>
        <w:tc>
          <w:tcPr>
            <w:tcW w:w="1382" w:type="dxa"/>
            <w:tcBorders>
              <w:top w:val="nil"/>
              <w:left w:val="nil"/>
              <w:bottom w:val="single" w:color="auto" w:sz="4" w:space="0"/>
              <w:right w:val="single" w:color="auto" w:sz="4" w:space="0"/>
            </w:tcBorders>
            <w:noWrap w:val="0"/>
            <w:vAlign w:val="center"/>
          </w:tcPr>
          <w:p w14:paraId="6C6EB9C1">
            <w:pPr>
              <w:spacing w:line="240" w:lineRule="exact"/>
              <w:ind w:firstLine="360" w:firstLineChars="0"/>
              <w:jc w:val="center"/>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2312.14</w:t>
            </w:r>
          </w:p>
        </w:tc>
        <w:tc>
          <w:tcPr>
            <w:tcW w:w="1384" w:type="dxa"/>
            <w:tcBorders>
              <w:top w:val="nil"/>
              <w:left w:val="nil"/>
              <w:bottom w:val="single" w:color="auto" w:sz="4" w:space="0"/>
              <w:right w:val="single" w:color="auto" w:sz="4" w:space="0"/>
            </w:tcBorders>
            <w:noWrap w:val="0"/>
            <w:vAlign w:val="center"/>
          </w:tcPr>
          <w:p w14:paraId="19DAD08A">
            <w:pPr>
              <w:spacing w:line="240" w:lineRule="exact"/>
              <w:jc w:val="center"/>
              <w:rPr>
                <w:rFonts w:hint="default" w:ascii="Times New Roman" w:hAnsi="Times New Roman" w:eastAsia="仿宋_GB2312" w:cs="Times New Roman"/>
                <w:kern w:val="2"/>
                <w:sz w:val="18"/>
                <w:szCs w:val="18"/>
                <w:lang w:val="en-US" w:eastAsia="zh-CN" w:bidi="ar-SA"/>
              </w:rPr>
            </w:pPr>
            <w:r>
              <w:rPr>
                <w:rFonts w:hint="eastAsia" w:eastAsia="仿宋_GB2312" w:cs="Times New Roman"/>
                <w:kern w:val="2"/>
                <w:sz w:val="18"/>
                <w:szCs w:val="18"/>
                <w:lang w:val="en-US" w:eastAsia="zh-CN" w:bidi="ar-SA"/>
              </w:rPr>
              <w:t>2312.14</w:t>
            </w:r>
          </w:p>
        </w:tc>
        <w:tc>
          <w:tcPr>
            <w:tcW w:w="826" w:type="dxa"/>
            <w:tcBorders>
              <w:top w:val="nil"/>
              <w:left w:val="nil"/>
              <w:bottom w:val="single" w:color="auto" w:sz="4" w:space="0"/>
              <w:right w:val="single" w:color="auto" w:sz="4" w:space="0"/>
            </w:tcBorders>
            <w:noWrap w:val="0"/>
            <w:vAlign w:val="center"/>
          </w:tcPr>
          <w:p w14:paraId="7E4DC442">
            <w:pPr>
              <w:spacing w:line="240" w:lineRule="exact"/>
              <w:ind w:firstLine="0" w:firstLineChars="0"/>
              <w:jc w:val="center"/>
              <w:rPr>
                <w:rFonts w:ascii="Times New Roman" w:hAnsi="Times New Roman" w:eastAsia="仿宋_GB2312" w:cs="Times New Roman"/>
                <w:kern w:val="2"/>
                <w:sz w:val="18"/>
                <w:szCs w:val="18"/>
                <w:lang w:val="en-US" w:eastAsia="zh-CN" w:bidi="ar-SA"/>
              </w:rPr>
            </w:pPr>
            <w:r>
              <w:rPr>
                <w:rFonts w:eastAsia="仿宋_GB2312"/>
                <w:sz w:val="18"/>
                <w:szCs w:val="18"/>
              </w:rPr>
              <w:t>10</w:t>
            </w:r>
          </w:p>
        </w:tc>
        <w:tc>
          <w:tcPr>
            <w:tcW w:w="1226" w:type="dxa"/>
            <w:tcBorders>
              <w:top w:val="nil"/>
              <w:left w:val="nil"/>
              <w:bottom w:val="single" w:color="auto" w:sz="4" w:space="0"/>
              <w:right w:val="single" w:color="auto" w:sz="4" w:space="0"/>
            </w:tcBorders>
            <w:noWrap w:val="0"/>
            <w:vAlign w:val="center"/>
          </w:tcPr>
          <w:p w14:paraId="376F57D4">
            <w:pPr>
              <w:spacing w:line="240" w:lineRule="exact"/>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100%</w:t>
            </w:r>
          </w:p>
        </w:tc>
        <w:tc>
          <w:tcPr>
            <w:tcW w:w="997" w:type="dxa"/>
            <w:tcBorders>
              <w:top w:val="nil"/>
              <w:left w:val="nil"/>
              <w:bottom w:val="single" w:color="auto" w:sz="4" w:space="0"/>
              <w:right w:val="single" w:color="auto" w:sz="4" w:space="0"/>
            </w:tcBorders>
            <w:noWrap w:val="0"/>
            <w:vAlign w:val="center"/>
          </w:tcPr>
          <w:p w14:paraId="6F33A5FD">
            <w:pPr>
              <w:spacing w:line="240" w:lineRule="exact"/>
              <w:ind w:firstLine="360" w:firstLineChars="0"/>
              <w:jc w:val="center"/>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10</w:t>
            </w:r>
          </w:p>
        </w:tc>
      </w:tr>
      <w:tr w14:paraId="28AE428D">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45A9F5BF">
            <w:pPr>
              <w:spacing w:line="240" w:lineRule="exact"/>
              <w:ind w:firstLine="360"/>
              <w:jc w:val="left"/>
              <w:rPr>
                <w:rFonts w:eastAsia="仿宋_GB2312"/>
                <w:color w:val="auto"/>
                <w:kern w:val="0"/>
                <w:sz w:val="18"/>
                <w:szCs w:val="18"/>
              </w:rPr>
            </w:pPr>
          </w:p>
        </w:tc>
        <w:tc>
          <w:tcPr>
            <w:tcW w:w="3568" w:type="dxa"/>
            <w:gridSpan w:val="4"/>
            <w:tcBorders>
              <w:top w:val="nil"/>
              <w:left w:val="nil"/>
              <w:bottom w:val="single" w:color="auto" w:sz="4" w:space="0"/>
              <w:right w:val="single" w:color="auto" w:sz="4" w:space="0"/>
            </w:tcBorders>
            <w:noWrap w:val="0"/>
            <w:vAlign w:val="center"/>
          </w:tcPr>
          <w:p w14:paraId="67E97EDD">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按收入性质分：</w:t>
            </w:r>
          </w:p>
        </w:tc>
        <w:tc>
          <w:tcPr>
            <w:tcW w:w="4433" w:type="dxa"/>
            <w:gridSpan w:val="4"/>
            <w:tcBorders>
              <w:top w:val="nil"/>
              <w:left w:val="nil"/>
              <w:bottom w:val="single" w:color="auto" w:sz="4" w:space="0"/>
              <w:right w:val="single" w:color="auto" w:sz="4" w:space="0"/>
            </w:tcBorders>
            <w:noWrap w:val="0"/>
            <w:vAlign w:val="center"/>
          </w:tcPr>
          <w:p w14:paraId="7C1A009D">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按支出性质分：</w:t>
            </w:r>
          </w:p>
        </w:tc>
      </w:tr>
      <w:tr w14:paraId="4F65136B">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72529832">
            <w:pPr>
              <w:spacing w:line="240" w:lineRule="exact"/>
              <w:ind w:firstLine="360"/>
              <w:jc w:val="left"/>
              <w:rPr>
                <w:rFonts w:eastAsia="仿宋_GB2312"/>
                <w:color w:val="auto"/>
                <w:kern w:val="0"/>
                <w:sz w:val="18"/>
                <w:szCs w:val="18"/>
              </w:rPr>
            </w:pPr>
          </w:p>
        </w:tc>
        <w:tc>
          <w:tcPr>
            <w:tcW w:w="3568" w:type="dxa"/>
            <w:gridSpan w:val="4"/>
            <w:tcBorders>
              <w:top w:val="nil"/>
              <w:left w:val="nil"/>
              <w:bottom w:val="single" w:color="auto" w:sz="4" w:space="0"/>
              <w:right w:val="single" w:color="auto" w:sz="4" w:space="0"/>
            </w:tcBorders>
            <w:noWrap w:val="0"/>
            <w:vAlign w:val="center"/>
          </w:tcPr>
          <w:p w14:paraId="0EA328E2">
            <w:pPr>
              <w:spacing w:line="240" w:lineRule="exact"/>
              <w:ind w:firstLine="360" w:firstLineChars="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2126.9</w:t>
            </w:r>
          </w:p>
        </w:tc>
        <w:tc>
          <w:tcPr>
            <w:tcW w:w="4433" w:type="dxa"/>
            <w:gridSpan w:val="4"/>
            <w:tcBorders>
              <w:top w:val="nil"/>
              <w:left w:val="nil"/>
              <w:bottom w:val="single" w:color="auto" w:sz="4" w:space="0"/>
              <w:right w:val="single" w:color="auto" w:sz="4" w:space="0"/>
            </w:tcBorders>
            <w:noWrap w:val="0"/>
            <w:vAlign w:val="center"/>
          </w:tcPr>
          <w:p w14:paraId="40B08CE1">
            <w:pPr>
              <w:spacing w:line="240" w:lineRule="exact"/>
              <w:ind w:firstLine="360" w:firstLineChars="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其中：基本支出：</w:t>
            </w:r>
            <w:r>
              <w:rPr>
                <w:rFonts w:hint="eastAsia" w:eastAsia="仿宋_GB2312"/>
                <w:color w:val="000000"/>
                <w:kern w:val="0"/>
                <w:sz w:val="18"/>
                <w:szCs w:val="18"/>
                <w:lang w:val="en-US" w:eastAsia="zh-CN"/>
              </w:rPr>
              <w:t>1692.95</w:t>
            </w:r>
          </w:p>
        </w:tc>
      </w:tr>
      <w:tr w14:paraId="53EC04B0">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C0DE790">
            <w:pPr>
              <w:spacing w:line="240" w:lineRule="exact"/>
              <w:ind w:firstLine="360"/>
              <w:jc w:val="left"/>
              <w:rPr>
                <w:rFonts w:eastAsia="仿宋_GB2312"/>
                <w:color w:val="auto"/>
                <w:kern w:val="0"/>
                <w:sz w:val="18"/>
                <w:szCs w:val="18"/>
              </w:rPr>
            </w:pPr>
          </w:p>
        </w:tc>
        <w:tc>
          <w:tcPr>
            <w:tcW w:w="3568" w:type="dxa"/>
            <w:gridSpan w:val="4"/>
            <w:tcBorders>
              <w:top w:val="nil"/>
              <w:left w:val="nil"/>
              <w:bottom w:val="single" w:color="auto" w:sz="4" w:space="0"/>
              <w:right w:val="single" w:color="auto" w:sz="4" w:space="0"/>
            </w:tcBorders>
            <w:noWrap w:val="0"/>
            <w:vAlign w:val="center"/>
          </w:tcPr>
          <w:p w14:paraId="20637276">
            <w:pPr>
              <w:spacing w:line="240" w:lineRule="exact"/>
              <w:ind w:firstLine="720" w:firstLineChars="40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103.33</w:t>
            </w:r>
          </w:p>
        </w:tc>
        <w:tc>
          <w:tcPr>
            <w:tcW w:w="4433" w:type="dxa"/>
            <w:gridSpan w:val="4"/>
            <w:tcBorders>
              <w:top w:val="nil"/>
              <w:left w:val="nil"/>
              <w:bottom w:val="single" w:color="auto" w:sz="4" w:space="0"/>
              <w:right w:val="single" w:color="auto" w:sz="4" w:space="0"/>
            </w:tcBorders>
            <w:noWrap w:val="0"/>
            <w:vAlign w:val="center"/>
          </w:tcPr>
          <w:p w14:paraId="4968D1FC">
            <w:pPr>
              <w:spacing w:line="240" w:lineRule="exact"/>
              <w:ind w:firstLine="540" w:firstLineChars="300"/>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项目支出</w:t>
            </w:r>
            <w:r>
              <w:rPr>
                <w:rFonts w:eastAsia="仿宋_GB2312"/>
                <w:color w:val="000000"/>
                <w:kern w:val="0"/>
                <w:sz w:val="18"/>
                <w:szCs w:val="18"/>
              </w:rPr>
              <w:t>：</w:t>
            </w:r>
            <w:r>
              <w:rPr>
                <w:rFonts w:hint="eastAsia" w:eastAsia="仿宋_GB2312"/>
                <w:color w:val="000000"/>
                <w:kern w:val="0"/>
                <w:sz w:val="18"/>
                <w:szCs w:val="18"/>
                <w:lang w:val="en-US" w:eastAsia="zh-CN"/>
              </w:rPr>
              <w:t>619.19</w:t>
            </w:r>
          </w:p>
        </w:tc>
      </w:tr>
      <w:tr w14:paraId="2588E4FD">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78CE6F4">
            <w:pPr>
              <w:spacing w:line="240" w:lineRule="exact"/>
              <w:ind w:firstLine="360"/>
              <w:jc w:val="left"/>
              <w:rPr>
                <w:rFonts w:eastAsia="仿宋_GB2312"/>
                <w:color w:val="auto"/>
                <w:kern w:val="0"/>
                <w:sz w:val="18"/>
                <w:szCs w:val="18"/>
              </w:rPr>
            </w:pPr>
          </w:p>
        </w:tc>
        <w:tc>
          <w:tcPr>
            <w:tcW w:w="3568" w:type="dxa"/>
            <w:gridSpan w:val="4"/>
            <w:tcBorders>
              <w:top w:val="nil"/>
              <w:left w:val="nil"/>
              <w:bottom w:val="single" w:color="auto" w:sz="4" w:space="0"/>
              <w:right w:val="single" w:color="auto" w:sz="4" w:space="0"/>
            </w:tcBorders>
            <w:noWrap w:val="0"/>
            <w:vAlign w:val="center"/>
          </w:tcPr>
          <w:p w14:paraId="38141FE2">
            <w:pPr>
              <w:spacing w:line="240" w:lineRule="exact"/>
              <w:ind w:firstLine="360" w:firstLineChars="0"/>
              <w:jc w:val="left"/>
              <w:rPr>
                <w:rFonts w:hint="eastAsia"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4433" w:type="dxa"/>
            <w:gridSpan w:val="4"/>
            <w:tcBorders>
              <w:top w:val="nil"/>
              <w:left w:val="nil"/>
              <w:bottom w:val="single" w:color="auto" w:sz="4" w:space="0"/>
              <w:right w:val="single" w:color="auto" w:sz="4" w:space="0"/>
            </w:tcBorders>
            <w:noWrap w:val="0"/>
            <w:vAlign w:val="center"/>
          </w:tcPr>
          <w:p w14:paraId="1B470B78">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p>
        </w:tc>
      </w:tr>
      <w:tr w14:paraId="645E56C7">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bottom w:val="single" w:color="000000" w:sz="4" w:space="0"/>
              <w:right w:val="single" w:color="auto" w:sz="4" w:space="0"/>
            </w:tcBorders>
            <w:noWrap w:val="0"/>
            <w:vAlign w:val="center"/>
          </w:tcPr>
          <w:p w14:paraId="745BE4EA">
            <w:pPr>
              <w:spacing w:line="240" w:lineRule="exact"/>
              <w:ind w:firstLine="360"/>
              <w:jc w:val="left"/>
              <w:rPr>
                <w:rFonts w:eastAsia="仿宋_GB2312"/>
                <w:color w:val="auto"/>
                <w:kern w:val="0"/>
                <w:sz w:val="18"/>
                <w:szCs w:val="18"/>
              </w:rPr>
            </w:pPr>
          </w:p>
        </w:tc>
        <w:tc>
          <w:tcPr>
            <w:tcW w:w="3568" w:type="dxa"/>
            <w:gridSpan w:val="4"/>
            <w:tcBorders>
              <w:top w:val="nil"/>
              <w:left w:val="nil"/>
              <w:bottom w:val="single" w:color="auto" w:sz="4" w:space="0"/>
              <w:right w:val="single" w:color="auto" w:sz="4" w:space="0"/>
            </w:tcBorders>
            <w:noWrap w:val="0"/>
            <w:vAlign w:val="center"/>
          </w:tcPr>
          <w:p w14:paraId="3A5F978E">
            <w:pPr>
              <w:spacing w:line="240" w:lineRule="exact"/>
              <w:ind w:firstLine="1260" w:firstLineChars="70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其他资金：</w:t>
            </w:r>
            <w:r>
              <w:rPr>
                <w:rFonts w:hint="eastAsia" w:eastAsia="仿宋_GB2312"/>
                <w:color w:val="000000"/>
                <w:kern w:val="0"/>
                <w:sz w:val="18"/>
                <w:szCs w:val="18"/>
                <w:lang w:val="en-US" w:eastAsia="zh-CN"/>
              </w:rPr>
              <w:t>81.91</w:t>
            </w:r>
          </w:p>
        </w:tc>
        <w:tc>
          <w:tcPr>
            <w:tcW w:w="4433" w:type="dxa"/>
            <w:gridSpan w:val="4"/>
            <w:tcBorders>
              <w:top w:val="nil"/>
              <w:left w:val="nil"/>
              <w:bottom w:val="single" w:color="auto" w:sz="4" w:space="0"/>
              <w:right w:val="single" w:color="auto" w:sz="4" w:space="0"/>
            </w:tcBorders>
            <w:noWrap w:val="0"/>
            <w:vAlign w:val="center"/>
          </w:tcPr>
          <w:p w14:paraId="19EEFB99">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p>
        </w:tc>
      </w:tr>
      <w:tr w14:paraId="1BDEBDF3">
        <w:tblPrEx>
          <w:tblCellMar>
            <w:top w:w="0" w:type="dxa"/>
            <w:left w:w="108" w:type="dxa"/>
            <w:bottom w:w="0" w:type="dxa"/>
            <w:right w:w="108" w:type="dxa"/>
          </w:tblCellMar>
        </w:tblPrEx>
        <w:trPr>
          <w:trHeight w:val="254" w:hRule="atLeast"/>
          <w:jc w:val="center"/>
        </w:trPr>
        <w:tc>
          <w:tcPr>
            <w:tcW w:w="929" w:type="dxa"/>
            <w:vMerge w:val="restart"/>
            <w:tcBorders>
              <w:top w:val="nil"/>
              <w:left w:val="single" w:color="auto" w:sz="4" w:space="0"/>
              <w:bottom w:val="single" w:color="000000" w:sz="4" w:space="0"/>
              <w:right w:val="single" w:color="auto" w:sz="4" w:space="0"/>
            </w:tcBorders>
            <w:noWrap w:val="0"/>
            <w:vAlign w:val="center"/>
          </w:tcPr>
          <w:p w14:paraId="0117783D">
            <w:pPr>
              <w:spacing w:line="240" w:lineRule="exact"/>
              <w:ind w:firstLine="0" w:firstLineChars="0"/>
              <w:rPr>
                <w:rFonts w:eastAsia="仿宋_GB2312"/>
                <w:color w:val="auto"/>
                <w:kern w:val="0"/>
                <w:sz w:val="18"/>
                <w:szCs w:val="18"/>
              </w:rPr>
            </w:pPr>
            <w:r>
              <w:rPr>
                <w:rFonts w:eastAsia="仿宋_GB2312"/>
                <w:color w:val="auto"/>
                <w:kern w:val="0"/>
                <w:sz w:val="18"/>
                <w:szCs w:val="18"/>
              </w:rPr>
              <w:t>年度总体目标</w:t>
            </w:r>
          </w:p>
        </w:tc>
        <w:tc>
          <w:tcPr>
            <w:tcW w:w="3568" w:type="dxa"/>
            <w:gridSpan w:val="4"/>
            <w:tcBorders>
              <w:top w:val="single" w:color="auto" w:sz="4" w:space="0"/>
              <w:left w:val="nil"/>
              <w:bottom w:val="single" w:color="auto" w:sz="4" w:space="0"/>
              <w:right w:val="single" w:color="000000" w:sz="4" w:space="0"/>
            </w:tcBorders>
            <w:noWrap w:val="0"/>
            <w:vAlign w:val="center"/>
          </w:tcPr>
          <w:p w14:paraId="587CB24C">
            <w:pPr>
              <w:spacing w:line="240" w:lineRule="exact"/>
              <w:ind w:firstLine="1080" w:firstLineChars="600"/>
              <w:rPr>
                <w:rFonts w:eastAsia="仿宋_GB2312"/>
                <w:color w:val="auto"/>
                <w:kern w:val="0"/>
                <w:sz w:val="18"/>
                <w:szCs w:val="18"/>
              </w:rPr>
            </w:pPr>
            <w:r>
              <w:rPr>
                <w:rFonts w:eastAsia="仿宋_GB2312"/>
                <w:color w:val="auto"/>
                <w:kern w:val="0"/>
                <w:sz w:val="18"/>
                <w:szCs w:val="18"/>
              </w:rPr>
              <w:t>预期目标</w:t>
            </w:r>
          </w:p>
        </w:tc>
        <w:tc>
          <w:tcPr>
            <w:tcW w:w="4433" w:type="dxa"/>
            <w:gridSpan w:val="4"/>
            <w:tcBorders>
              <w:top w:val="single" w:color="auto" w:sz="4" w:space="0"/>
              <w:left w:val="nil"/>
              <w:bottom w:val="single" w:color="auto" w:sz="4" w:space="0"/>
              <w:right w:val="single" w:color="auto" w:sz="4" w:space="0"/>
            </w:tcBorders>
            <w:noWrap w:val="0"/>
            <w:vAlign w:val="center"/>
          </w:tcPr>
          <w:p w14:paraId="6FCE6199">
            <w:pPr>
              <w:spacing w:line="240" w:lineRule="exact"/>
              <w:ind w:firstLine="360"/>
              <w:jc w:val="center"/>
              <w:rPr>
                <w:rFonts w:eastAsia="仿宋_GB2312"/>
                <w:color w:val="auto"/>
                <w:kern w:val="0"/>
                <w:sz w:val="18"/>
                <w:szCs w:val="18"/>
              </w:rPr>
            </w:pPr>
            <w:r>
              <w:rPr>
                <w:rFonts w:eastAsia="仿宋_GB2312"/>
                <w:color w:val="auto"/>
                <w:kern w:val="0"/>
                <w:sz w:val="18"/>
                <w:szCs w:val="18"/>
              </w:rPr>
              <w:t>实际完成情况　</w:t>
            </w:r>
          </w:p>
        </w:tc>
      </w:tr>
      <w:tr w14:paraId="7700A8FE">
        <w:tblPrEx>
          <w:tblCellMar>
            <w:top w:w="0" w:type="dxa"/>
            <w:left w:w="108" w:type="dxa"/>
            <w:bottom w:w="0" w:type="dxa"/>
            <w:right w:w="108" w:type="dxa"/>
          </w:tblCellMar>
        </w:tblPrEx>
        <w:trPr>
          <w:trHeight w:val="254" w:hRule="atLeast"/>
          <w:jc w:val="center"/>
        </w:trPr>
        <w:tc>
          <w:tcPr>
            <w:tcW w:w="929" w:type="dxa"/>
            <w:vMerge w:val="continue"/>
            <w:tcBorders>
              <w:top w:val="nil"/>
              <w:left w:val="single" w:color="auto" w:sz="4" w:space="0"/>
              <w:bottom w:val="single" w:color="000000" w:sz="4" w:space="0"/>
              <w:right w:val="single" w:color="auto" w:sz="4" w:space="0"/>
            </w:tcBorders>
            <w:noWrap w:val="0"/>
            <w:vAlign w:val="center"/>
          </w:tcPr>
          <w:p w14:paraId="626C990B">
            <w:pPr>
              <w:spacing w:line="240" w:lineRule="exact"/>
              <w:ind w:firstLine="360"/>
              <w:jc w:val="left"/>
              <w:rPr>
                <w:rFonts w:eastAsia="仿宋_GB2312"/>
                <w:color w:val="auto"/>
                <w:kern w:val="0"/>
                <w:sz w:val="18"/>
                <w:szCs w:val="18"/>
              </w:rPr>
            </w:pPr>
          </w:p>
        </w:tc>
        <w:tc>
          <w:tcPr>
            <w:tcW w:w="3568" w:type="dxa"/>
            <w:gridSpan w:val="4"/>
            <w:tcBorders>
              <w:top w:val="single" w:color="auto" w:sz="4" w:space="0"/>
              <w:left w:val="nil"/>
              <w:bottom w:val="single" w:color="auto" w:sz="4" w:space="0"/>
              <w:right w:val="single" w:color="000000" w:sz="4" w:space="0"/>
            </w:tcBorders>
            <w:noWrap w:val="0"/>
            <w:vAlign w:val="center"/>
          </w:tcPr>
          <w:p w14:paraId="264B427C">
            <w:pPr>
              <w:spacing w:line="240" w:lineRule="exact"/>
              <w:ind w:firstLine="360"/>
              <w:jc w:val="center"/>
              <w:rPr>
                <w:rFonts w:eastAsia="仿宋_GB2312"/>
                <w:color w:val="auto"/>
                <w:kern w:val="0"/>
                <w:sz w:val="18"/>
                <w:szCs w:val="18"/>
              </w:rPr>
            </w:pPr>
            <w:r>
              <w:rPr>
                <w:rFonts w:hint="eastAsia" w:eastAsia="仿宋_GB2312"/>
                <w:color w:val="auto"/>
                <w:kern w:val="0"/>
                <w:sz w:val="18"/>
                <w:szCs w:val="18"/>
                <w:lang w:eastAsia="zh-CN"/>
              </w:rPr>
              <w:t>社会稳定，经济发展，人民安居乐业</w:t>
            </w:r>
            <w:r>
              <w:rPr>
                <w:rFonts w:eastAsia="仿宋_GB2312"/>
                <w:color w:val="auto"/>
                <w:kern w:val="0"/>
                <w:sz w:val="18"/>
                <w:szCs w:val="18"/>
              </w:rPr>
              <w:t>　　</w:t>
            </w:r>
          </w:p>
        </w:tc>
        <w:tc>
          <w:tcPr>
            <w:tcW w:w="4433" w:type="dxa"/>
            <w:gridSpan w:val="4"/>
            <w:tcBorders>
              <w:top w:val="single" w:color="auto" w:sz="4" w:space="0"/>
              <w:left w:val="nil"/>
              <w:bottom w:val="single" w:color="auto" w:sz="4" w:space="0"/>
              <w:right w:val="single" w:color="auto" w:sz="4" w:space="0"/>
            </w:tcBorders>
            <w:noWrap w:val="0"/>
            <w:vAlign w:val="center"/>
          </w:tcPr>
          <w:p w14:paraId="49863457">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社会稳定，经济发展，人民安居乐业</w:t>
            </w:r>
            <w:r>
              <w:rPr>
                <w:rFonts w:eastAsia="仿宋_GB2312"/>
                <w:color w:val="auto"/>
                <w:kern w:val="0"/>
                <w:sz w:val="18"/>
                <w:szCs w:val="18"/>
              </w:rPr>
              <w:t>　</w:t>
            </w:r>
          </w:p>
        </w:tc>
      </w:tr>
      <w:tr w14:paraId="47505A72">
        <w:tblPrEx>
          <w:tblCellMar>
            <w:top w:w="0" w:type="dxa"/>
            <w:left w:w="108" w:type="dxa"/>
            <w:bottom w:w="0" w:type="dxa"/>
            <w:right w:w="108" w:type="dxa"/>
          </w:tblCellMar>
        </w:tblPrEx>
        <w:trPr>
          <w:trHeight w:val="498" w:hRule="atLeast"/>
          <w:jc w:val="center"/>
        </w:trPr>
        <w:tc>
          <w:tcPr>
            <w:tcW w:w="929" w:type="dxa"/>
            <w:vMerge w:val="restart"/>
            <w:tcBorders>
              <w:top w:val="nil"/>
              <w:left w:val="single" w:color="auto" w:sz="4" w:space="0"/>
              <w:right w:val="single" w:color="auto" w:sz="4" w:space="0"/>
            </w:tcBorders>
            <w:noWrap w:val="0"/>
            <w:vAlign w:val="center"/>
          </w:tcPr>
          <w:p w14:paraId="06AB18D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绩</w:t>
            </w:r>
          </w:p>
          <w:p w14:paraId="5BD3A3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效</w:t>
            </w:r>
          </w:p>
          <w:p w14:paraId="16502E6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指</w:t>
            </w:r>
          </w:p>
          <w:p w14:paraId="7B4E0C3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标</w:t>
            </w:r>
          </w:p>
        </w:tc>
        <w:tc>
          <w:tcPr>
            <w:tcW w:w="541" w:type="dxa"/>
            <w:tcBorders>
              <w:top w:val="nil"/>
              <w:left w:val="nil"/>
              <w:bottom w:val="single" w:color="auto" w:sz="4" w:space="0"/>
              <w:right w:val="single" w:color="auto" w:sz="4" w:space="0"/>
            </w:tcBorders>
            <w:noWrap w:val="0"/>
            <w:vAlign w:val="center"/>
          </w:tcPr>
          <w:p w14:paraId="2842FF0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一级指标</w:t>
            </w:r>
          </w:p>
        </w:tc>
        <w:tc>
          <w:tcPr>
            <w:tcW w:w="263"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248A0C1">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二级指标</w:t>
            </w:r>
          </w:p>
        </w:tc>
        <w:tc>
          <w:tcPr>
            <w:tcW w:w="1382" w:type="dxa"/>
            <w:tcBorders>
              <w:top w:val="nil"/>
              <w:left w:val="nil"/>
              <w:bottom w:val="single" w:color="auto" w:sz="4" w:space="0"/>
              <w:right w:val="single" w:color="auto" w:sz="4" w:space="0"/>
            </w:tcBorders>
            <w:noWrap w:val="0"/>
            <w:vAlign w:val="center"/>
          </w:tcPr>
          <w:p w14:paraId="647CD20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三级指标</w:t>
            </w:r>
          </w:p>
        </w:tc>
        <w:tc>
          <w:tcPr>
            <w:tcW w:w="1382" w:type="dxa"/>
            <w:tcBorders>
              <w:top w:val="nil"/>
              <w:left w:val="nil"/>
              <w:bottom w:val="single" w:color="auto" w:sz="4" w:space="0"/>
              <w:right w:val="single" w:color="auto" w:sz="4" w:space="0"/>
            </w:tcBorders>
            <w:noWrap w:val="0"/>
            <w:vAlign w:val="center"/>
          </w:tcPr>
          <w:p w14:paraId="4C726189">
            <w:pPr>
              <w:spacing w:line="240" w:lineRule="exact"/>
              <w:ind w:firstLine="0" w:firstLineChars="0"/>
              <w:rPr>
                <w:rFonts w:eastAsia="仿宋_GB2312"/>
                <w:color w:val="auto"/>
                <w:kern w:val="0"/>
                <w:sz w:val="18"/>
                <w:szCs w:val="18"/>
              </w:rPr>
            </w:pPr>
            <w:r>
              <w:rPr>
                <w:rFonts w:eastAsia="仿宋_GB2312"/>
                <w:color w:val="auto"/>
                <w:kern w:val="0"/>
                <w:sz w:val="18"/>
                <w:szCs w:val="18"/>
              </w:rPr>
              <w:t>年度指标值</w:t>
            </w:r>
          </w:p>
        </w:tc>
        <w:tc>
          <w:tcPr>
            <w:tcW w:w="1384" w:type="dxa"/>
            <w:tcBorders>
              <w:top w:val="nil"/>
              <w:left w:val="nil"/>
              <w:bottom w:val="single" w:color="auto" w:sz="4" w:space="0"/>
              <w:right w:val="single" w:color="auto" w:sz="4" w:space="0"/>
            </w:tcBorders>
            <w:noWrap w:val="0"/>
            <w:vAlign w:val="center"/>
          </w:tcPr>
          <w:p w14:paraId="7E3F4A1C">
            <w:pPr>
              <w:spacing w:line="240" w:lineRule="exact"/>
              <w:ind w:firstLine="0" w:firstLineChars="0"/>
              <w:rPr>
                <w:rFonts w:eastAsia="仿宋_GB2312"/>
                <w:color w:val="auto"/>
                <w:kern w:val="0"/>
                <w:sz w:val="18"/>
                <w:szCs w:val="18"/>
              </w:rPr>
            </w:pPr>
            <w:r>
              <w:rPr>
                <w:rFonts w:eastAsia="仿宋_GB2312"/>
                <w:color w:val="auto"/>
                <w:kern w:val="0"/>
                <w:sz w:val="18"/>
                <w:szCs w:val="18"/>
              </w:rPr>
              <w:t>实际完成值</w:t>
            </w:r>
          </w:p>
        </w:tc>
        <w:tc>
          <w:tcPr>
            <w:tcW w:w="826" w:type="dxa"/>
            <w:tcBorders>
              <w:top w:val="nil"/>
              <w:left w:val="nil"/>
              <w:bottom w:val="single" w:color="auto" w:sz="4" w:space="0"/>
              <w:right w:val="single" w:color="auto" w:sz="4" w:space="0"/>
            </w:tcBorders>
            <w:noWrap w:val="0"/>
            <w:vAlign w:val="center"/>
          </w:tcPr>
          <w:p w14:paraId="5956347E">
            <w:pPr>
              <w:spacing w:line="240" w:lineRule="exact"/>
              <w:ind w:firstLine="0" w:firstLineChars="0"/>
              <w:rPr>
                <w:rFonts w:eastAsia="仿宋_GB2312"/>
                <w:color w:val="auto"/>
                <w:kern w:val="0"/>
                <w:sz w:val="18"/>
                <w:szCs w:val="18"/>
              </w:rPr>
            </w:pPr>
            <w:r>
              <w:rPr>
                <w:rFonts w:eastAsia="仿宋_GB2312"/>
                <w:color w:val="auto"/>
                <w:kern w:val="0"/>
                <w:sz w:val="18"/>
                <w:szCs w:val="18"/>
              </w:rPr>
              <w:t>分值</w:t>
            </w:r>
          </w:p>
        </w:tc>
        <w:tc>
          <w:tcPr>
            <w:tcW w:w="1226" w:type="dxa"/>
            <w:tcBorders>
              <w:top w:val="nil"/>
              <w:left w:val="nil"/>
              <w:bottom w:val="single" w:color="auto" w:sz="4" w:space="0"/>
              <w:right w:val="single" w:color="auto" w:sz="4" w:space="0"/>
            </w:tcBorders>
            <w:noWrap w:val="0"/>
            <w:vAlign w:val="center"/>
          </w:tcPr>
          <w:p w14:paraId="02EBE67A">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得分</w:t>
            </w:r>
          </w:p>
        </w:tc>
        <w:tc>
          <w:tcPr>
            <w:tcW w:w="997" w:type="dxa"/>
            <w:tcBorders>
              <w:top w:val="nil"/>
              <w:left w:val="nil"/>
              <w:bottom w:val="single" w:color="auto" w:sz="4" w:space="0"/>
              <w:right w:val="single" w:color="auto" w:sz="4" w:space="0"/>
            </w:tcBorders>
            <w:noWrap w:val="0"/>
            <w:vAlign w:val="center"/>
          </w:tcPr>
          <w:p w14:paraId="306FBF99">
            <w:pPr>
              <w:spacing w:line="240" w:lineRule="exact"/>
              <w:ind w:firstLine="0" w:firstLineChars="0"/>
              <w:rPr>
                <w:rFonts w:eastAsia="仿宋_GB2312"/>
                <w:color w:val="auto"/>
                <w:kern w:val="0"/>
                <w:sz w:val="18"/>
                <w:szCs w:val="18"/>
              </w:rPr>
            </w:pPr>
            <w:r>
              <w:rPr>
                <w:rFonts w:eastAsia="仿宋_GB2312"/>
                <w:color w:val="auto"/>
                <w:kern w:val="0"/>
                <w:sz w:val="18"/>
                <w:szCs w:val="18"/>
              </w:rPr>
              <w:t>偏差原因分析及改进措施</w:t>
            </w:r>
          </w:p>
        </w:tc>
      </w:tr>
      <w:tr w14:paraId="0725B550">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179FA4F6">
            <w:pPr>
              <w:spacing w:line="240" w:lineRule="exact"/>
              <w:ind w:firstLine="360"/>
              <w:jc w:val="left"/>
              <w:rPr>
                <w:rFonts w:eastAsia="仿宋_GB2312"/>
                <w:color w:val="auto"/>
                <w:kern w:val="0"/>
                <w:sz w:val="18"/>
                <w:szCs w:val="18"/>
              </w:rPr>
            </w:pPr>
          </w:p>
        </w:tc>
        <w:tc>
          <w:tcPr>
            <w:tcW w:w="541" w:type="dxa"/>
            <w:vMerge w:val="restart"/>
            <w:tcBorders>
              <w:top w:val="nil"/>
              <w:left w:val="nil"/>
              <w:right w:val="single" w:color="auto" w:sz="4" w:space="0"/>
            </w:tcBorders>
            <w:noWrap w:val="0"/>
            <w:vAlign w:val="center"/>
          </w:tcPr>
          <w:p w14:paraId="3C60D6EC">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产出指标</w:t>
            </w:r>
          </w:p>
          <w:p w14:paraId="33B0A46B">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(50分)</w:t>
            </w: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62E93CB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数量指标</w:t>
            </w:r>
          </w:p>
        </w:tc>
        <w:tc>
          <w:tcPr>
            <w:tcW w:w="1382" w:type="dxa"/>
            <w:tcBorders>
              <w:top w:val="nil"/>
              <w:left w:val="nil"/>
              <w:bottom w:val="single" w:color="auto" w:sz="4" w:space="0"/>
              <w:right w:val="single" w:color="auto" w:sz="4" w:space="0"/>
            </w:tcBorders>
            <w:noWrap w:val="0"/>
            <w:vAlign w:val="center"/>
          </w:tcPr>
          <w:p w14:paraId="172DA7C7">
            <w:pPr>
              <w:spacing w:line="240" w:lineRule="exact"/>
              <w:ind w:left="0" w:leftChars="0" w:firstLine="0" w:firstLineChars="0"/>
              <w:jc w:val="left"/>
              <w:rPr>
                <w:rFonts w:eastAsia="仿宋_GB2312"/>
                <w:color w:val="auto"/>
                <w:kern w:val="0"/>
                <w:sz w:val="18"/>
                <w:szCs w:val="18"/>
              </w:rPr>
            </w:pPr>
            <w:r>
              <w:rPr>
                <w:rFonts w:eastAsia="仿宋_GB2312"/>
                <w:color w:val="auto"/>
                <w:kern w:val="0"/>
                <w:sz w:val="18"/>
                <w:szCs w:val="18"/>
              </w:rPr>
              <w:t>指标1：</w:t>
            </w:r>
            <w:r>
              <w:rPr>
                <w:rFonts w:hint="eastAsia" w:eastAsia="仿宋_GB2312"/>
                <w:color w:val="auto"/>
                <w:kern w:val="0"/>
                <w:sz w:val="18"/>
                <w:szCs w:val="18"/>
              </w:rPr>
              <w:t>培训入党积极分子</w:t>
            </w:r>
          </w:p>
        </w:tc>
        <w:tc>
          <w:tcPr>
            <w:tcW w:w="1382" w:type="dxa"/>
            <w:tcBorders>
              <w:top w:val="nil"/>
              <w:left w:val="nil"/>
              <w:bottom w:val="single" w:color="auto" w:sz="4" w:space="0"/>
              <w:right w:val="single" w:color="auto" w:sz="4" w:space="0"/>
            </w:tcBorders>
            <w:noWrap w:val="0"/>
            <w:vAlign w:val="center"/>
          </w:tcPr>
          <w:p w14:paraId="209BF65F">
            <w:pPr>
              <w:spacing w:line="240" w:lineRule="exact"/>
              <w:jc w:val="left"/>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27人2期</w:t>
            </w:r>
          </w:p>
        </w:tc>
        <w:tc>
          <w:tcPr>
            <w:tcW w:w="1384" w:type="dxa"/>
            <w:tcBorders>
              <w:top w:val="nil"/>
              <w:left w:val="nil"/>
              <w:bottom w:val="single" w:color="auto" w:sz="4" w:space="0"/>
              <w:right w:val="single" w:color="auto" w:sz="4" w:space="0"/>
            </w:tcBorders>
            <w:noWrap w:val="0"/>
            <w:vAlign w:val="center"/>
          </w:tcPr>
          <w:p w14:paraId="5D6AF502">
            <w:pPr>
              <w:spacing w:line="240" w:lineRule="exact"/>
              <w:jc w:val="left"/>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27人2期</w:t>
            </w:r>
          </w:p>
        </w:tc>
        <w:tc>
          <w:tcPr>
            <w:tcW w:w="826" w:type="dxa"/>
            <w:tcBorders>
              <w:top w:val="nil"/>
              <w:left w:val="nil"/>
              <w:bottom w:val="single" w:color="auto" w:sz="4" w:space="0"/>
              <w:right w:val="single" w:color="auto" w:sz="4" w:space="0"/>
            </w:tcBorders>
            <w:noWrap w:val="0"/>
            <w:vAlign w:val="center"/>
          </w:tcPr>
          <w:p w14:paraId="16787006">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116835BF">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1FA7E442">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EDDA36C">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58C3D15">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76E9D790">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3A988D22">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A65309D">
            <w:pPr>
              <w:spacing w:line="240" w:lineRule="exact"/>
              <w:ind w:left="0" w:leftChars="0" w:firstLine="0" w:firstLineChars="0"/>
              <w:jc w:val="left"/>
              <w:rPr>
                <w:rFonts w:eastAsia="仿宋_GB2312"/>
                <w:color w:val="auto"/>
                <w:kern w:val="0"/>
                <w:sz w:val="18"/>
                <w:szCs w:val="18"/>
              </w:rPr>
            </w:pPr>
            <w:r>
              <w:rPr>
                <w:rFonts w:eastAsia="仿宋_GB2312"/>
                <w:color w:val="auto"/>
                <w:kern w:val="0"/>
                <w:sz w:val="18"/>
                <w:szCs w:val="18"/>
              </w:rPr>
              <w:t>指标2：</w:t>
            </w:r>
            <w:r>
              <w:rPr>
                <w:rFonts w:hint="eastAsia" w:eastAsia="仿宋_GB2312"/>
                <w:color w:val="auto"/>
                <w:kern w:val="0"/>
                <w:sz w:val="18"/>
                <w:szCs w:val="18"/>
              </w:rPr>
              <w:t>农村环境整治</w:t>
            </w:r>
          </w:p>
        </w:tc>
        <w:tc>
          <w:tcPr>
            <w:tcW w:w="1382" w:type="dxa"/>
            <w:tcBorders>
              <w:top w:val="nil"/>
              <w:left w:val="nil"/>
              <w:bottom w:val="single" w:color="auto" w:sz="4" w:space="0"/>
              <w:right w:val="single" w:color="auto" w:sz="4" w:space="0"/>
            </w:tcBorders>
            <w:noWrap w:val="0"/>
            <w:vAlign w:val="center"/>
          </w:tcPr>
          <w:p w14:paraId="041AB7D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16个村居（社区）</w:t>
            </w:r>
          </w:p>
        </w:tc>
        <w:tc>
          <w:tcPr>
            <w:tcW w:w="1384" w:type="dxa"/>
            <w:tcBorders>
              <w:top w:val="nil"/>
              <w:left w:val="nil"/>
              <w:bottom w:val="single" w:color="auto" w:sz="4" w:space="0"/>
              <w:right w:val="single" w:color="auto" w:sz="4" w:space="0"/>
            </w:tcBorders>
            <w:noWrap w:val="0"/>
            <w:vAlign w:val="center"/>
          </w:tcPr>
          <w:p w14:paraId="5013D59C">
            <w:pPr>
              <w:spacing w:line="240" w:lineRule="exact"/>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16个村居（社区）</w:t>
            </w:r>
          </w:p>
        </w:tc>
        <w:tc>
          <w:tcPr>
            <w:tcW w:w="826" w:type="dxa"/>
            <w:tcBorders>
              <w:top w:val="nil"/>
              <w:left w:val="nil"/>
              <w:bottom w:val="single" w:color="auto" w:sz="4" w:space="0"/>
              <w:right w:val="single" w:color="auto" w:sz="4" w:space="0"/>
            </w:tcBorders>
            <w:noWrap w:val="0"/>
            <w:vAlign w:val="center"/>
          </w:tcPr>
          <w:p w14:paraId="4171BCF9">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2E14E5C2">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4D7F227B">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06CA3174">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6F629035">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FDDFA04">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296EDAFF">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E242441">
            <w:pPr>
              <w:keepNext w:val="0"/>
              <w:keepLines w:val="0"/>
              <w:widowControl/>
              <w:suppressLineNumbers w:val="0"/>
              <w:ind w:left="0" w:leftChars="0" w:firstLine="0" w:firstLineChars="0"/>
              <w:jc w:val="both"/>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18"/>
                <w:szCs w:val="18"/>
                <w:u w:val="none"/>
                <w:lang w:val="en-US" w:eastAsia="zh-CN" w:bidi="ar"/>
              </w:rPr>
              <w:t>指标3：</w:t>
            </w:r>
            <w:r>
              <w:rPr>
                <w:rFonts w:hint="eastAsia" w:ascii="仿宋" w:hAnsi="仿宋" w:eastAsia="仿宋" w:cs="仿宋"/>
                <w:i w:val="0"/>
                <w:iCs w:val="0"/>
                <w:color w:val="000000"/>
                <w:kern w:val="0"/>
                <w:sz w:val="18"/>
                <w:szCs w:val="18"/>
                <w:u w:val="none"/>
                <w:lang w:val="en-US" w:eastAsia="zh-CN" w:bidi="ar"/>
              </w:rPr>
              <w:t>农业保险承保面积</w:t>
            </w:r>
          </w:p>
        </w:tc>
        <w:tc>
          <w:tcPr>
            <w:tcW w:w="1382" w:type="dxa"/>
            <w:tcBorders>
              <w:top w:val="nil"/>
              <w:left w:val="nil"/>
              <w:bottom w:val="single" w:color="auto" w:sz="4" w:space="0"/>
              <w:right w:val="single" w:color="auto" w:sz="4" w:space="0"/>
            </w:tcBorders>
            <w:noWrap w:val="0"/>
            <w:vAlign w:val="center"/>
          </w:tcPr>
          <w:p w14:paraId="0A04A237">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1.65万亩</w:t>
            </w:r>
          </w:p>
        </w:tc>
        <w:tc>
          <w:tcPr>
            <w:tcW w:w="1384" w:type="dxa"/>
            <w:tcBorders>
              <w:top w:val="nil"/>
              <w:left w:val="nil"/>
              <w:bottom w:val="single" w:color="auto" w:sz="4" w:space="0"/>
              <w:right w:val="single" w:color="auto" w:sz="4" w:space="0"/>
            </w:tcBorders>
            <w:noWrap w:val="0"/>
            <w:vAlign w:val="center"/>
          </w:tcPr>
          <w:p w14:paraId="0181787D">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1.65万亩</w:t>
            </w:r>
          </w:p>
        </w:tc>
        <w:tc>
          <w:tcPr>
            <w:tcW w:w="826" w:type="dxa"/>
            <w:tcBorders>
              <w:top w:val="nil"/>
              <w:left w:val="nil"/>
              <w:bottom w:val="single" w:color="auto" w:sz="4" w:space="0"/>
              <w:right w:val="single" w:color="auto" w:sz="4" w:space="0"/>
            </w:tcBorders>
            <w:noWrap w:val="0"/>
            <w:vAlign w:val="center"/>
          </w:tcPr>
          <w:p w14:paraId="699FB94C">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p>
        </w:tc>
        <w:tc>
          <w:tcPr>
            <w:tcW w:w="1226" w:type="dxa"/>
            <w:tcBorders>
              <w:top w:val="nil"/>
              <w:left w:val="nil"/>
              <w:bottom w:val="single" w:color="auto" w:sz="4" w:space="0"/>
              <w:right w:val="single" w:color="auto" w:sz="4" w:space="0"/>
            </w:tcBorders>
            <w:noWrap w:val="0"/>
            <w:vAlign w:val="center"/>
          </w:tcPr>
          <w:p w14:paraId="033B4993">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p>
        </w:tc>
        <w:tc>
          <w:tcPr>
            <w:tcW w:w="997" w:type="dxa"/>
            <w:tcBorders>
              <w:top w:val="nil"/>
              <w:left w:val="nil"/>
              <w:bottom w:val="single" w:color="auto" w:sz="4" w:space="0"/>
              <w:right w:val="single" w:color="auto" w:sz="4" w:space="0"/>
            </w:tcBorders>
            <w:noWrap w:val="0"/>
            <w:vAlign w:val="center"/>
          </w:tcPr>
          <w:p w14:paraId="785AD9F2">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799394C1">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27CCABBD">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442AC42">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77D07199">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0844E97B">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指标4：审批服务便民化</w:t>
            </w:r>
          </w:p>
        </w:tc>
        <w:tc>
          <w:tcPr>
            <w:tcW w:w="1382" w:type="dxa"/>
            <w:tcBorders>
              <w:top w:val="nil"/>
              <w:left w:val="nil"/>
              <w:bottom w:val="single" w:color="auto" w:sz="4" w:space="0"/>
              <w:right w:val="single" w:color="auto" w:sz="4" w:space="0"/>
            </w:tcBorders>
            <w:noWrap w:val="0"/>
            <w:vAlign w:val="center"/>
          </w:tcPr>
          <w:p w14:paraId="47170886">
            <w:pPr>
              <w:spacing w:line="240" w:lineRule="exact"/>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所有审批服务</w:t>
            </w:r>
          </w:p>
        </w:tc>
        <w:tc>
          <w:tcPr>
            <w:tcW w:w="1384" w:type="dxa"/>
            <w:tcBorders>
              <w:top w:val="nil"/>
              <w:left w:val="nil"/>
              <w:bottom w:val="single" w:color="auto" w:sz="4" w:space="0"/>
              <w:right w:val="single" w:color="auto" w:sz="4" w:space="0"/>
            </w:tcBorders>
            <w:noWrap w:val="0"/>
            <w:vAlign w:val="center"/>
          </w:tcPr>
          <w:p w14:paraId="7BBC3671">
            <w:pPr>
              <w:spacing w:line="240" w:lineRule="exact"/>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所有审批服务</w:t>
            </w:r>
          </w:p>
        </w:tc>
        <w:tc>
          <w:tcPr>
            <w:tcW w:w="826" w:type="dxa"/>
            <w:tcBorders>
              <w:top w:val="nil"/>
              <w:left w:val="nil"/>
              <w:bottom w:val="single" w:color="auto" w:sz="4" w:space="0"/>
              <w:right w:val="single" w:color="auto" w:sz="4" w:space="0"/>
            </w:tcBorders>
            <w:noWrap w:val="0"/>
            <w:vAlign w:val="center"/>
          </w:tcPr>
          <w:p w14:paraId="342AA80D">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57EECF69">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32ADB5D3">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0C744B9F">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6F6A44A5">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240948EC">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0A479CD1">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F6298BF">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指标5：接待群众来信来访</w:t>
            </w:r>
          </w:p>
        </w:tc>
        <w:tc>
          <w:tcPr>
            <w:tcW w:w="1382" w:type="dxa"/>
            <w:tcBorders>
              <w:top w:val="nil"/>
              <w:left w:val="nil"/>
              <w:bottom w:val="single" w:color="auto" w:sz="4" w:space="0"/>
              <w:right w:val="single" w:color="auto" w:sz="4" w:space="0"/>
            </w:tcBorders>
            <w:noWrap w:val="0"/>
            <w:vAlign w:val="center"/>
          </w:tcPr>
          <w:p w14:paraId="3C649B3C">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26件</w:t>
            </w:r>
          </w:p>
        </w:tc>
        <w:tc>
          <w:tcPr>
            <w:tcW w:w="1384" w:type="dxa"/>
            <w:tcBorders>
              <w:top w:val="nil"/>
              <w:left w:val="nil"/>
              <w:bottom w:val="single" w:color="auto" w:sz="4" w:space="0"/>
              <w:right w:val="single" w:color="auto" w:sz="4" w:space="0"/>
            </w:tcBorders>
            <w:noWrap w:val="0"/>
            <w:vAlign w:val="center"/>
          </w:tcPr>
          <w:p w14:paraId="3C39721B">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26件</w:t>
            </w:r>
          </w:p>
        </w:tc>
        <w:tc>
          <w:tcPr>
            <w:tcW w:w="826" w:type="dxa"/>
            <w:tcBorders>
              <w:top w:val="nil"/>
              <w:left w:val="nil"/>
              <w:bottom w:val="single" w:color="auto" w:sz="4" w:space="0"/>
              <w:right w:val="single" w:color="auto" w:sz="4" w:space="0"/>
            </w:tcBorders>
            <w:noWrap w:val="0"/>
            <w:vAlign w:val="center"/>
          </w:tcPr>
          <w:p w14:paraId="26E36EFE">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72C61E8D">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11853AF8">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3D15C73E">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09F85532">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6C25279">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529484FA">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424178FB">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指标6：处理信访维稳</w:t>
            </w:r>
          </w:p>
        </w:tc>
        <w:tc>
          <w:tcPr>
            <w:tcW w:w="1382" w:type="dxa"/>
            <w:tcBorders>
              <w:top w:val="nil"/>
              <w:left w:val="nil"/>
              <w:bottom w:val="single" w:color="auto" w:sz="4" w:space="0"/>
              <w:right w:val="single" w:color="auto" w:sz="4" w:space="0"/>
            </w:tcBorders>
            <w:noWrap w:val="0"/>
            <w:vAlign w:val="center"/>
          </w:tcPr>
          <w:p w14:paraId="555F3608">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18件</w:t>
            </w:r>
          </w:p>
        </w:tc>
        <w:tc>
          <w:tcPr>
            <w:tcW w:w="1384" w:type="dxa"/>
            <w:tcBorders>
              <w:top w:val="nil"/>
              <w:left w:val="nil"/>
              <w:bottom w:val="single" w:color="auto" w:sz="4" w:space="0"/>
              <w:right w:val="single" w:color="auto" w:sz="4" w:space="0"/>
            </w:tcBorders>
            <w:noWrap w:val="0"/>
            <w:vAlign w:val="center"/>
          </w:tcPr>
          <w:p w14:paraId="60EB8869">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18件</w:t>
            </w:r>
          </w:p>
        </w:tc>
        <w:tc>
          <w:tcPr>
            <w:tcW w:w="826" w:type="dxa"/>
            <w:tcBorders>
              <w:top w:val="nil"/>
              <w:left w:val="nil"/>
              <w:bottom w:val="single" w:color="auto" w:sz="4" w:space="0"/>
              <w:right w:val="single" w:color="auto" w:sz="4" w:space="0"/>
            </w:tcBorders>
            <w:noWrap w:val="0"/>
            <w:vAlign w:val="center"/>
          </w:tcPr>
          <w:p w14:paraId="0CC5B678">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6B4CA58F">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1D8C9B77">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0FBB868C">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19F6FB46">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57105E9F">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31A146C1">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6F27BFCB">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指标7：生态农精工观光采摘基地建设</w:t>
            </w:r>
          </w:p>
        </w:tc>
        <w:tc>
          <w:tcPr>
            <w:tcW w:w="1382" w:type="dxa"/>
            <w:tcBorders>
              <w:top w:val="nil"/>
              <w:left w:val="nil"/>
              <w:bottom w:val="single" w:color="auto" w:sz="4" w:space="0"/>
              <w:right w:val="single" w:color="auto" w:sz="4" w:space="0"/>
            </w:tcBorders>
            <w:noWrap w:val="0"/>
            <w:vAlign w:val="center"/>
          </w:tcPr>
          <w:p w14:paraId="2D74213B">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40亩</w:t>
            </w:r>
          </w:p>
        </w:tc>
        <w:tc>
          <w:tcPr>
            <w:tcW w:w="1384" w:type="dxa"/>
            <w:tcBorders>
              <w:top w:val="nil"/>
              <w:left w:val="nil"/>
              <w:bottom w:val="single" w:color="auto" w:sz="4" w:space="0"/>
              <w:right w:val="single" w:color="auto" w:sz="4" w:space="0"/>
            </w:tcBorders>
            <w:noWrap w:val="0"/>
            <w:vAlign w:val="center"/>
          </w:tcPr>
          <w:p w14:paraId="494AB2A5">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40亩</w:t>
            </w:r>
          </w:p>
        </w:tc>
        <w:tc>
          <w:tcPr>
            <w:tcW w:w="826" w:type="dxa"/>
            <w:tcBorders>
              <w:top w:val="nil"/>
              <w:left w:val="nil"/>
              <w:bottom w:val="single" w:color="auto" w:sz="4" w:space="0"/>
              <w:right w:val="single" w:color="auto" w:sz="4" w:space="0"/>
            </w:tcBorders>
            <w:noWrap w:val="0"/>
            <w:vAlign w:val="center"/>
          </w:tcPr>
          <w:p w14:paraId="50C7FDC5">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615EC23D">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42E2455A">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572F2033">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483EA407">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4C95DBEC">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706B4717">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6F596AFF">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指标8：禁毒宣传活动</w:t>
            </w:r>
          </w:p>
        </w:tc>
        <w:tc>
          <w:tcPr>
            <w:tcW w:w="1382" w:type="dxa"/>
            <w:tcBorders>
              <w:top w:val="nil"/>
              <w:left w:val="nil"/>
              <w:bottom w:val="single" w:color="auto" w:sz="4" w:space="0"/>
              <w:right w:val="single" w:color="auto" w:sz="4" w:space="0"/>
            </w:tcBorders>
            <w:noWrap w:val="0"/>
            <w:vAlign w:val="center"/>
          </w:tcPr>
          <w:p w14:paraId="019B854E">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w:t>
            </w:r>
            <w:r>
              <w:rPr>
                <w:rFonts w:hint="eastAsia" w:eastAsia="仿宋_GB2312" w:cs="Times New Roman"/>
                <w:color w:val="auto"/>
                <w:kern w:val="0"/>
                <w:sz w:val="18"/>
                <w:szCs w:val="18"/>
                <w:lang w:val="en-US" w:eastAsia="zh-CN" w:bidi="ar-SA"/>
              </w:rPr>
              <w:t>6</w:t>
            </w:r>
            <w:r>
              <w:rPr>
                <w:rFonts w:hint="eastAsia" w:ascii="Times New Roman" w:hAnsi="Times New Roman" w:eastAsia="仿宋_GB2312" w:cs="Times New Roman"/>
                <w:color w:val="auto"/>
                <w:kern w:val="0"/>
                <w:sz w:val="18"/>
                <w:szCs w:val="18"/>
                <w:lang w:val="en-US" w:eastAsia="zh-CN" w:bidi="ar-SA"/>
              </w:rPr>
              <w:t>次</w:t>
            </w:r>
          </w:p>
        </w:tc>
        <w:tc>
          <w:tcPr>
            <w:tcW w:w="1384" w:type="dxa"/>
            <w:tcBorders>
              <w:top w:val="nil"/>
              <w:left w:val="nil"/>
              <w:bottom w:val="single" w:color="auto" w:sz="4" w:space="0"/>
              <w:right w:val="single" w:color="auto" w:sz="4" w:space="0"/>
            </w:tcBorders>
            <w:noWrap w:val="0"/>
            <w:vAlign w:val="center"/>
          </w:tcPr>
          <w:p w14:paraId="692FC607">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6</w:t>
            </w:r>
            <w:r>
              <w:rPr>
                <w:rFonts w:hint="eastAsia" w:ascii="Times New Roman" w:hAnsi="Times New Roman" w:eastAsia="仿宋_GB2312" w:cs="Times New Roman"/>
                <w:color w:val="auto"/>
                <w:kern w:val="0"/>
                <w:sz w:val="18"/>
                <w:szCs w:val="18"/>
                <w:lang w:val="en-US" w:eastAsia="zh-CN" w:bidi="ar-SA"/>
              </w:rPr>
              <w:t>次</w:t>
            </w:r>
          </w:p>
        </w:tc>
        <w:tc>
          <w:tcPr>
            <w:tcW w:w="826" w:type="dxa"/>
            <w:tcBorders>
              <w:top w:val="nil"/>
              <w:left w:val="nil"/>
              <w:bottom w:val="single" w:color="auto" w:sz="4" w:space="0"/>
              <w:right w:val="single" w:color="auto" w:sz="4" w:space="0"/>
            </w:tcBorders>
            <w:noWrap w:val="0"/>
            <w:vAlign w:val="center"/>
          </w:tcPr>
          <w:p w14:paraId="3B0B2383">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5819A671">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4C59EBC9">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1CB3587F">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69737A9">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9E04CA6">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1090258E">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543BF45">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指标9：提供就业岗位信息</w:t>
            </w:r>
          </w:p>
        </w:tc>
        <w:tc>
          <w:tcPr>
            <w:tcW w:w="1382" w:type="dxa"/>
            <w:tcBorders>
              <w:top w:val="nil"/>
              <w:left w:val="nil"/>
              <w:bottom w:val="single" w:color="auto" w:sz="4" w:space="0"/>
              <w:right w:val="single" w:color="auto" w:sz="4" w:space="0"/>
            </w:tcBorders>
            <w:noWrap w:val="0"/>
            <w:vAlign w:val="center"/>
          </w:tcPr>
          <w:p w14:paraId="46098924">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15</w:t>
            </w:r>
            <w:r>
              <w:rPr>
                <w:rFonts w:hint="eastAsia" w:ascii="Times New Roman" w:hAnsi="Times New Roman" w:eastAsia="仿宋_GB2312" w:cs="Times New Roman"/>
                <w:color w:val="auto"/>
                <w:kern w:val="0"/>
                <w:sz w:val="18"/>
                <w:szCs w:val="18"/>
                <w:lang w:val="en-US" w:eastAsia="zh-CN" w:bidi="ar-SA"/>
              </w:rPr>
              <w:t>个</w:t>
            </w:r>
          </w:p>
        </w:tc>
        <w:tc>
          <w:tcPr>
            <w:tcW w:w="1384" w:type="dxa"/>
            <w:tcBorders>
              <w:top w:val="nil"/>
              <w:left w:val="nil"/>
              <w:bottom w:val="single" w:color="auto" w:sz="4" w:space="0"/>
              <w:right w:val="single" w:color="auto" w:sz="4" w:space="0"/>
            </w:tcBorders>
            <w:noWrap w:val="0"/>
            <w:vAlign w:val="center"/>
          </w:tcPr>
          <w:p w14:paraId="414C7663">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15</w:t>
            </w:r>
            <w:r>
              <w:rPr>
                <w:rFonts w:hint="eastAsia" w:ascii="Times New Roman" w:hAnsi="Times New Roman" w:eastAsia="仿宋_GB2312" w:cs="Times New Roman"/>
                <w:color w:val="auto"/>
                <w:kern w:val="0"/>
                <w:sz w:val="18"/>
                <w:szCs w:val="18"/>
                <w:lang w:val="en-US" w:eastAsia="zh-CN" w:bidi="ar-SA"/>
              </w:rPr>
              <w:t>个</w:t>
            </w:r>
          </w:p>
        </w:tc>
        <w:tc>
          <w:tcPr>
            <w:tcW w:w="826" w:type="dxa"/>
            <w:tcBorders>
              <w:top w:val="nil"/>
              <w:left w:val="nil"/>
              <w:bottom w:val="single" w:color="auto" w:sz="4" w:space="0"/>
              <w:right w:val="single" w:color="auto" w:sz="4" w:space="0"/>
            </w:tcBorders>
            <w:noWrap w:val="0"/>
            <w:vAlign w:val="center"/>
          </w:tcPr>
          <w:p w14:paraId="0F607F3F">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0F839B33">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03E5ECF7">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7ECDC458">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510E4655">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741DEA50">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02368668">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3BBFB57A">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指标10：技能培训</w:t>
            </w:r>
          </w:p>
        </w:tc>
        <w:tc>
          <w:tcPr>
            <w:tcW w:w="1382" w:type="dxa"/>
            <w:tcBorders>
              <w:top w:val="nil"/>
              <w:left w:val="nil"/>
              <w:bottom w:val="single" w:color="auto" w:sz="4" w:space="0"/>
              <w:right w:val="single" w:color="auto" w:sz="4" w:space="0"/>
            </w:tcBorders>
            <w:noWrap w:val="0"/>
            <w:vAlign w:val="center"/>
          </w:tcPr>
          <w:p w14:paraId="6959A07B">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10</w:t>
            </w:r>
            <w:r>
              <w:rPr>
                <w:rFonts w:hint="eastAsia" w:ascii="Times New Roman" w:hAnsi="Times New Roman" w:eastAsia="仿宋_GB2312" w:cs="Times New Roman"/>
                <w:color w:val="auto"/>
                <w:kern w:val="0"/>
                <w:sz w:val="18"/>
                <w:szCs w:val="18"/>
                <w:lang w:val="en-US" w:eastAsia="zh-CN" w:bidi="ar-SA"/>
              </w:rPr>
              <w:t>0次/人</w:t>
            </w:r>
          </w:p>
        </w:tc>
        <w:tc>
          <w:tcPr>
            <w:tcW w:w="1384" w:type="dxa"/>
            <w:tcBorders>
              <w:top w:val="nil"/>
              <w:left w:val="nil"/>
              <w:bottom w:val="single" w:color="auto" w:sz="4" w:space="0"/>
              <w:right w:val="single" w:color="auto" w:sz="4" w:space="0"/>
            </w:tcBorders>
            <w:noWrap w:val="0"/>
            <w:vAlign w:val="center"/>
          </w:tcPr>
          <w:p w14:paraId="72EAE6E1">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100</w:t>
            </w:r>
            <w:r>
              <w:rPr>
                <w:rFonts w:hint="eastAsia" w:ascii="Times New Roman" w:hAnsi="Times New Roman" w:eastAsia="仿宋_GB2312" w:cs="Times New Roman"/>
                <w:color w:val="auto"/>
                <w:kern w:val="0"/>
                <w:sz w:val="18"/>
                <w:szCs w:val="18"/>
                <w:lang w:val="en-US" w:eastAsia="zh-CN" w:bidi="ar-SA"/>
              </w:rPr>
              <w:t>次/人</w:t>
            </w:r>
          </w:p>
        </w:tc>
        <w:tc>
          <w:tcPr>
            <w:tcW w:w="826" w:type="dxa"/>
            <w:tcBorders>
              <w:top w:val="nil"/>
              <w:left w:val="nil"/>
              <w:bottom w:val="single" w:color="auto" w:sz="4" w:space="0"/>
              <w:right w:val="single" w:color="auto" w:sz="4" w:space="0"/>
            </w:tcBorders>
            <w:noWrap w:val="0"/>
            <w:vAlign w:val="center"/>
          </w:tcPr>
          <w:p w14:paraId="539CE5C1">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p>
        </w:tc>
        <w:tc>
          <w:tcPr>
            <w:tcW w:w="1226" w:type="dxa"/>
            <w:tcBorders>
              <w:top w:val="nil"/>
              <w:left w:val="nil"/>
              <w:bottom w:val="single" w:color="auto" w:sz="4" w:space="0"/>
              <w:right w:val="single" w:color="auto" w:sz="4" w:space="0"/>
            </w:tcBorders>
            <w:noWrap w:val="0"/>
            <w:vAlign w:val="center"/>
          </w:tcPr>
          <w:p w14:paraId="4207F063">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p>
        </w:tc>
        <w:tc>
          <w:tcPr>
            <w:tcW w:w="997" w:type="dxa"/>
            <w:tcBorders>
              <w:top w:val="nil"/>
              <w:left w:val="nil"/>
              <w:bottom w:val="single" w:color="auto" w:sz="4" w:space="0"/>
              <w:right w:val="single" w:color="auto" w:sz="4" w:space="0"/>
            </w:tcBorders>
            <w:noWrap w:val="0"/>
            <w:vAlign w:val="center"/>
          </w:tcPr>
          <w:p w14:paraId="75DF7C59">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1C25432F">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1D6DA7CC">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5ADAA990">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13EB7EEF">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5D9E520">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指标11：打造旅游项目</w:t>
            </w:r>
          </w:p>
        </w:tc>
        <w:tc>
          <w:tcPr>
            <w:tcW w:w="1382" w:type="dxa"/>
            <w:tcBorders>
              <w:top w:val="nil"/>
              <w:left w:val="nil"/>
              <w:bottom w:val="single" w:color="auto" w:sz="4" w:space="0"/>
              <w:right w:val="single" w:color="auto" w:sz="4" w:space="0"/>
            </w:tcBorders>
            <w:noWrap w:val="0"/>
            <w:vAlign w:val="center"/>
          </w:tcPr>
          <w:p w14:paraId="1BE00431">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6项</w:t>
            </w:r>
          </w:p>
        </w:tc>
        <w:tc>
          <w:tcPr>
            <w:tcW w:w="1384" w:type="dxa"/>
            <w:tcBorders>
              <w:top w:val="nil"/>
              <w:left w:val="nil"/>
              <w:bottom w:val="single" w:color="auto" w:sz="4" w:space="0"/>
              <w:right w:val="single" w:color="auto" w:sz="4" w:space="0"/>
            </w:tcBorders>
            <w:noWrap w:val="0"/>
            <w:vAlign w:val="center"/>
          </w:tcPr>
          <w:p w14:paraId="7CF8535F">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7</w:t>
            </w:r>
            <w:r>
              <w:rPr>
                <w:rFonts w:hint="eastAsia" w:ascii="Times New Roman" w:hAnsi="Times New Roman" w:eastAsia="仿宋_GB2312" w:cs="Times New Roman"/>
                <w:color w:val="auto"/>
                <w:kern w:val="0"/>
                <w:sz w:val="18"/>
                <w:szCs w:val="18"/>
                <w:lang w:val="en-US" w:eastAsia="zh-CN" w:bidi="ar-SA"/>
              </w:rPr>
              <w:t>项</w:t>
            </w:r>
          </w:p>
        </w:tc>
        <w:tc>
          <w:tcPr>
            <w:tcW w:w="826" w:type="dxa"/>
            <w:tcBorders>
              <w:top w:val="nil"/>
              <w:left w:val="nil"/>
              <w:bottom w:val="single" w:color="auto" w:sz="4" w:space="0"/>
              <w:right w:val="single" w:color="auto" w:sz="4" w:space="0"/>
            </w:tcBorders>
            <w:noWrap w:val="0"/>
            <w:vAlign w:val="center"/>
          </w:tcPr>
          <w:p w14:paraId="6A61501E">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60C8D1E9">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65E792A8">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4A34BE45">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1F2436C3">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99BC6BA">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23F34080">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383414C4">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指标12：改厕</w:t>
            </w:r>
          </w:p>
        </w:tc>
        <w:tc>
          <w:tcPr>
            <w:tcW w:w="1382" w:type="dxa"/>
            <w:tcBorders>
              <w:top w:val="nil"/>
              <w:left w:val="nil"/>
              <w:bottom w:val="single" w:color="auto" w:sz="4" w:space="0"/>
              <w:right w:val="single" w:color="auto" w:sz="4" w:space="0"/>
            </w:tcBorders>
            <w:noWrap w:val="0"/>
            <w:vAlign w:val="center"/>
          </w:tcPr>
          <w:p w14:paraId="7C7D09F2">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58</w:t>
            </w:r>
            <w:r>
              <w:rPr>
                <w:rFonts w:hint="eastAsia" w:ascii="Times New Roman" w:hAnsi="Times New Roman" w:eastAsia="仿宋_GB2312" w:cs="Times New Roman"/>
                <w:color w:val="auto"/>
                <w:kern w:val="0"/>
                <w:sz w:val="18"/>
                <w:szCs w:val="18"/>
                <w:lang w:val="en-US" w:eastAsia="zh-CN" w:bidi="ar-SA"/>
              </w:rPr>
              <w:t>处</w:t>
            </w:r>
          </w:p>
        </w:tc>
        <w:tc>
          <w:tcPr>
            <w:tcW w:w="1384" w:type="dxa"/>
            <w:tcBorders>
              <w:top w:val="nil"/>
              <w:left w:val="nil"/>
              <w:bottom w:val="single" w:color="auto" w:sz="4" w:space="0"/>
              <w:right w:val="single" w:color="auto" w:sz="4" w:space="0"/>
            </w:tcBorders>
            <w:noWrap w:val="0"/>
            <w:vAlign w:val="center"/>
          </w:tcPr>
          <w:p w14:paraId="65246542">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58</w:t>
            </w:r>
            <w:r>
              <w:rPr>
                <w:rFonts w:hint="eastAsia" w:ascii="Times New Roman" w:hAnsi="Times New Roman" w:eastAsia="仿宋_GB2312" w:cs="Times New Roman"/>
                <w:color w:val="auto"/>
                <w:kern w:val="0"/>
                <w:sz w:val="18"/>
                <w:szCs w:val="18"/>
                <w:lang w:val="en-US" w:eastAsia="zh-CN" w:bidi="ar-SA"/>
              </w:rPr>
              <w:t>处</w:t>
            </w:r>
          </w:p>
        </w:tc>
        <w:tc>
          <w:tcPr>
            <w:tcW w:w="826" w:type="dxa"/>
            <w:tcBorders>
              <w:top w:val="nil"/>
              <w:left w:val="nil"/>
              <w:bottom w:val="single" w:color="auto" w:sz="4" w:space="0"/>
              <w:right w:val="single" w:color="auto" w:sz="4" w:space="0"/>
            </w:tcBorders>
            <w:noWrap w:val="0"/>
            <w:vAlign w:val="center"/>
          </w:tcPr>
          <w:p w14:paraId="5B8D8F6B">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3</w:t>
            </w:r>
          </w:p>
        </w:tc>
        <w:tc>
          <w:tcPr>
            <w:tcW w:w="1226" w:type="dxa"/>
            <w:tcBorders>
              <w:top w:val="nil"/>
              <w:left w:val="nil"/>
              <w:bottom w:val="single" w:color="auto" w:sz="4" w:space="0"/>
              <w:right w:val="single" w:color="auto" w:sz="4" w:space="0"/>
            </w:tcBorders>
            <w:noWrap w:val="0"/>
            <w:vAlign w:val="center"/>
          </w:tcPr>
          <w:p w14:paraId="186DA32B">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3</w:t>
            </w:r>
          </w:p>
        </w:tc>
        <w:tc>
          <w:tcPr>
            <w:tcW w:w="997" w:type="dxa"/>
            <w:tcBorders>
              <w:top w:val="nil"/>
              <w:left w:val="nil"/>
              <w:bottom w:val="single" w:color="auto" w:sz="4" w:space="0"/>
              <w:right w:val="single" w:color="auto" w:sz="4" w:space="0"/>
            </w:tcBorders>
            <w:noWrap w:val="0"/>
            <w:vAlign w:val="center"/>
          </w:tcPr>
          <w:p w14:paraId="00205775">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7F9E5953">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1FF52729">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178FF39C">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00C5C62B">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338306E8">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指标13：培育种植</w:t>
            </w:r>
          </w:p>
        </w:tc>
        <w:tc>
          <w:tcPr>
            <w:tcW w:w="1382" w:type="dxa"/>
            <w:tcBorders>
              <w:top w:val="nil"/>
              <w:left w:val="nil"/>
              <w:bottom w:val="single" w:color="auto" w:sz="4" w:space="0"/>
              <w:right w:val="single" w:color="auto" w:sz="4" w:space="0"/>
            </w:tcBorders>
            <w:noWrap w:val="0"/>
            <w:vAlign w:val="center"/>
          </w:tcPr>
          <w:p w14:paraId="54144B03">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3种以上</w:t>
            </w:r>
            <w:r>
              <w:rPr>
                <w:rFonts w:hint="eastAsia" w:eastAsia="仿宋_GB2312" w:cs="Times New Roman"/>
                <w:color w:val="auto"/>
                <w:kern w:val="0"/>
                <w:sz w:val="18"/>
                <w:szCs w:val="18"/>
                <w:lang w:val="en-US" w:eastAsia="zh-CN" w:bidi="ar-SA"/>
              </w:rPr>
              <w:t>15</w:t>
            </w:r>
            <w:r>
              <w:rPr>
                <w:rFonts w:hint="eastAsia" w:ascii="Times New Roman" w:hAnsi="Times New Roman" w:eastAsia="仿宋_GB2312" w:cs="Times New Roman"/>
                <w:color w:val="auto"/>
                <w:kern w:val="0"/>
                <w:sz w:val="18"/>
                <w:szCs w:val="18"/>
                <w:lang w:val="en-US" w:eastAsia="zh-CN" w:bidi="ar-SA"/>
              </w:rPr>
              <w:t>00亩</w:t>
            </w:r>
          </w:p>
        </w:tc>
        <w:tc>
          <w:tcPr>
            <w:tcW w:w="1384" w:type="dxa"/>
            <w:tcBorders>
              <w:top w:val="nil"/>
              <w:left w:val="nil"/>
              <w:bottom w:val="single" w:color="auto" w:sz="4" w:space="0"/>
              <w:right w:val="single" w:color="auto" w:sz="4" w:space="0"/>
            </w:tcBorders>
            <w:noWrap w:val="0"/>
            <w:vAlign w:val="center"/>
          </w:tcPr>
          <w:p w14:paraId="31FE2052">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3</w:t>
            </w:r>
            <w:r>
              <w:rPr>
                <w:rFonts w:hint="eastAsia" w:ascii="Times New Roman" w:hAnsi="Times New Roman" w:eastAsia="仿宋_GB2312" w:cs="Times New Roman"/>
                <w:color w:val="auto"/>
                <w:kern w:val="0"/>
                <w:sz w:val="18"/>
                <w:szCs w:val="18"/>
                <w:lang w:val="en-US" w:eastAsia="zh-CN" w:bidi="ar-SA"/>
              </w:rPr>
              <w:t>种</w:t>
            </w:r>
            <w:r>
              <w:rPr>
                <w:rFonts w:hint="eastAsia" w:eastAsia="仿宋_GB2312" w:cs="Times New Roman"/>
                <w:color w:val="auto"/>
                <w:kern w:val="0"/>
                <w:sz w:val="18"/>
                <w:szCs w:val="18"/>
                <w:lang w:val="en-US" w:eastAsia="zh-CN" w:bidi="ar-SA"/>
              </w:rPr>
              <w:t>1</w:t>
            </w:r>
            <w:r>
              <w:rPr>
                <w:rFonts w:hint="eastAsia" w:ascii="Times New Roman" w:hAnsi="Times New Roman" w:eastAsia="仿宋_GB2312" w:cs="Times New Roman"/>
                <w:color w:val="auto"/>
                <w:kern w:val="0"/>
                <w:sz w:val="18"/>
                <w:szCs w:val="18"/>
                <w:lang w:val="en-US" w:eastAsia="zh-CN" w:bidi="ar-SA"/>
              </w:rPr>
              <w:t>500亩</w:t>
            </w:r>
          </w:p>
        </w:tc>
        <w:tc>
          <w:tcPr>
            <w:tcW w:w="826" w:type="dxa"/>
            <w:tcBorders>
              <w:top w:val="nil"/>
              <w:left w:val="nil"/>
              <w:bottom w:val="single" w:color="auto" w:sz="4" w:space="0"/>
              <w:right w:val="single" w:color="auto" w:sz="4" w:space="0"/>
            </w:tcBorders>
            <w:noWrap w:val="0"/>
            <w:vAlign w:val="center"/>
          </w:tcPr>
          <w:p w14:paraId="5A025CB2">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6A46D340">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48BF0482">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679AFAED">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04762189">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6241AC87">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1E5B01F4">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46E0C7C1">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指标14：养殖业</w:t>
            </w:r>
          </w:p>
        </w:tc>
        <w:tc>
          <w:tcPr>
            <w:tcW w:w="1382" w:type="dxa"/>
            <w:tcBorders>
              <w:top w:val="nil"/>
              <w:left w:val="nil"/>
              <w:bottom w:val="single" w:color="auto" w:sz="4" w:space="0"/>
              <w:right w:val="single" w:color="auto" w:sz="4" w:space="0"/>
            </w:tcBorders>
            <w:noWrap w:val="0"/>
            <w:vAlign w:val="center"/>
          </w:tcPr>
          <w:p w14:paraId="2DC12C3C">
            <w:pPr>
              <w:spacing w:line="240" w:lineRule="exact"/>
              <w:ind w:left="0" w:leftChars="0" w:firstLine="0" w:firstLineChars="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r>
              <w:rPr>
                <w:rFonts w:hint="eastAsia" w:ascii="Times New Roman" w:hAnsi="Times New Roman" w:eastAsia="仿宋_GB2312" w:cs="Times New Roman"/>
                <w:color w:val="auto"/>
                <w:kern w:val="0"/>
                <w:sz w:val="18"/>
                <w:szCs w:val="18"/>
                <w:lang w:val="en-US" w:eastAsia="zh-CN" w:bidi="ar-SA"/>
              </w:rPr>
              <w:t>种</w:t>
            </w:r>
            <w:r>
              <w:rPr>
                <w:rFonts w:hint="eastAsia" w:eastAsia="仿宋_GB2312" w:cs="Times New Roman"/>
                <w:color w:val="auto"/>
                <w:kern w:val="0"/>
                <w:sz w:val="18"/>
                <w:szCs w:val="18"/>
                <w:lang w:val="en-US" w:eastAsia="zh-CN" w:bidi="ar-SA"/>
              </w:rPr>
              <w:t>27</w:t>
            </w:r>
            <w:r>
              <w:rPr>
                <w:rFonts w:hint="eastAsia" w:ascii="Times New Roman" w:hAnsi="Times New Roman" w:eastAsia="仿宋_GB2312" w:cs="Times New Roman"/>
                <w:color w:val="auto"/>
                <w:kern w:val="0"/>
                <w:sz w:val="18"/>
                <w:szCs w:val="18"/>
                <w:lang w:val="en-US" w:eastAsia="zh-CN" w:bidi="ar-SA"/>
              </w:rPr>
              <w:t>000</w:t>
            </w:r>
            <w:r>
              <w:rPr>
                <w:rFonts w:hint="eastAsia" w:eastAsia="仿宋_GB2312" w:cs="Times New Roman"/>
                <w:color w:val="auto"/>
                <w:kern w:val="0"/>
                <w:sz w:val="18"/>
                <w:szCs w:val="18"/>
                <w:lang w:val="en-US" w:eastAsia="zh-CN" w:bidi="ar-SA"/>
              </w:rPr>
              <w:t>（只、条）</w:t>
            </w:r>
          </w:p>
        </w:tc>
        <w:tc>
          <w:tcPr>
            <w:tcW w:w="1384" w:type="dxa"/>
            <w:tcBorders>
              <w:top w:val="nil"/>
              <w:left w:val="nil"/>
              <w:bottom w:val="single" w:color="auto" w:sz="4" w:space="0"/>
              <w:right w:val="single" w:color="auto" w:sz="4" w:space="0"/>
            </w:tcBorders>
            <w:noWrap w:val="0"/>
            <w:vAlign w:val="center"/>
          </w:tcPr>
          <w:p w14:paraId="7DB11BC2">
            <w:pPr>
              <w:spacing w:line="240" w:lineRule="exact"/>
              <w:ind w:left="0" w:leftChars="0" w:firstLine="0" w:firstLineChars="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r>
              <w:rPr>
                <w:rFonts w:hint="eastAsia" w:ascii="Times New Roman" w:hAnsi="Times New Roman" w:eastAsia="仿宋_GB2312" w:cs="Times New Roman"/>
                <w:color w:val="auto"/>
                <w:kern w:val="0"/>
                <w:sz w:val="18"/>
                <w:szCs w:val="18"/>
                <w:lang w:val="en-US" w:eastAsia="zh-CN" w:bidi="ar-SA"/>
              </w:rPr>
              <w:t>种</w:t>
            </w:r>
            <w:r>
              <w:rPr>
                <w:rFonts w:hint="eastAsia" w:eastAsia="仿宋_GB2312" w:cs="Times New Roman"/>
                <w:color w:val="auto"/>
                <w:kern w:val="0"/>
                <w:sz w:val="18"/>
                <w:szCs w:val="18"/>
                <w:lang w:val="en-US" w:eastAsia="zh-CN" w:bidi="ar-SA"/>
              </w:rPr>
              <w:t>27000（只、条）</w:t>
            </w:r>
          </w:p>
        </w:tc>
        <w:tc>
          <w:tcPr>
            <w:tcW w:w="826" w:type="dxa"/>
            <w:tcBorders>
              <w:top w:val="nil"/>
              <w:left w:val="nil"/>
              <w:bottom w:val="single" w:color="auto" w:sz="4" w:space="0"/>
              <w:right w:val="single" w:color="auto" w:sz="4" w:space="0"/>
            </w:tcBorders>
            <w:noWrap w:val="0"/>
            <w:vAlign w:val="center"/>
          </w:tcPr>
          <w:p w14:paraId="56557034">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6AEFA9D7">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288614AF">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10D6A873">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480A12D4">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6EFC7CC6">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0DF1CC40">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29039760">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指标15：灌溉稻田</w:t>
            </w:r>
          </w:p>
        </w:tc>
        <w:tc>
          <w:tcPr>
            <w:tcW w:w="1382" w:type="dxa"/>
            <w:tcBorders>
              <w:top w:val="nil"/>
              <w:left w:val="nil"/>
              <w:bottom w:val="single" w:color="auto" w:sz="4" w:space="0"/>
              <w:right w:val="single" w:color="auto" w:sz="4" w:space="0"/>
            </w:tcBorders>
            <w:noWrap w:val="0"/>
            <w:vAlign w:val="center"/>
          </w:tcPr>
          <w:p w14:paraId="7BBCFB3F">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r>
              <w:rPr>
                <w:rFonts w:hint="eastAsia" w:ascii="Times New Roman" w:hAnsi="Times New Roman" w:eastAsia="仿宋_GB2312" w:cs="Times New Roman"/>
                <w:color w:val="auto"/>
                <w:kern w:val="0"/>
                <w:sz w:val="18"/>
                <w:szCs w:val="18"/>
                <w:lang w:val="en-US" w:eastAsia="zh-CN" w:bidi="ar-SA"/>
              </w:rPr>
              <w:t>8000多亩以上</w:t>
            </w:r>
          </w:p>
        </w:tc>
        <w:tc>
          <w:tcPr>
            <w:tcW w:w="1384" w:type="dxa"/>
            <w:tcBorders>
              <w:top w:val="nil"/>
              <w:left w:val="nil"/>
              <w:bottom w:val="single" w:color="auto" w:sz="4" w:space="0"/>
              <w:right w:val="single" w:color="auto" w:sz="4" w:space="0"/>
            </w:tcBorders>
            <w:noWrap w:val="0"/>
            <w:vAlign w:val="center"/>
          </w:tcPr>
          <w:p w14:paraId="4E7B7C06">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18000亩</w:t>
            </w:r>
          </w:p>
        </w:tc>
        <w:tc>
          <w:tcPr>
            <w:tcW w:w="826" w:type="dxa"/>
            <w:tcBorders>
              <w:top w:val="nil"/>
              <w:left w:val="nil"/>
              <w:bottom w:val="single" w:color="auto" w:sz="4" w:space="0"/>
              <w:right w:val="single" w:color="auto" w:sz="4" w:space="0"/>
            </w:tcBorders>
            <w:noWrap w:val="0"/>
            <w:vAlign w:val="center"/>
          </w:tcPr>
          <w:p w14:paraId="6627A107">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p>
        </w:tc>
        <w:tc>
          <w:tcPr>
            <w:tcW w:w="1226" w:type="dxa"/>
            <w:tcBorders>
              <w:top w:val="nil"/>
              <w:left w:val="nil"/>
              <w:bottom w:val="single" w:color="auto" w:sz="4" w:space="0"/>
              <w:right w:val="single" w:color="auto" w:sz="4" w:space="0"/>
            </w:tcBorders>
            <w:noWrap w:val="0"/>
            <w:vAlign w:val="center"/>
          </w:tcPr>
          <w:p w14:paraId="66AA66A7">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1</w:t>
            </w:r>
          </w:p>
        </w:tc>
        <w:tc>
          <w:tcPr>
            <w:tcW w:w="997" w:type="dxa"/>
            <w:tcBorders>
              <w:top w:val="nil"/>
              <w:left w:val="nil"/>
              <w:bottom w:val="single" w:color="auto" w:sz="4" w:space="0"/>
              <w:right w:val="single" w:color="auto" w:sz="4" w:space="0"/>
            </w:tcBorders>
            <w:noWrap w:val="0"/>
            <w:vAlign w:val="center"/>
          </w:tcPr>
          <w:p w14:paraId="21087D30">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6B79A6E3">
        <w:tblPrEx>
          <w:tblCellMar>
            <w:top w:w="0" w:type="dxa"/>
            <w:left w:w="108" w:type="dxa"/>
            <w:bottom w:w="0" w:type="dxa"/>
            <w:right w:w="108" w:type="dxa"/>
          </w:tblCellMar>
        </w:tblPrEx>
        <w:trPr>
          <w:trHeight w:val="1020" w:hRule="atLeast"/>
          <w:jc w:val="center"/>
        </w:trPr>
        <w:tc>
          <w:tcPr>
            <w:tcW w:w="929" w:type="dxa"/>
            <w:vMerge w:val="continue"/>
            <w:tcBorders>
              <w:left w:val="single" w:color="auto" w:sz="4" w:space="0"/>
              <w:right w:val="single" w:color="auto" w:sz="4" w:space="0"/>
            </w:tcBorders>
            <w:noWrap w:val="0"/>
            <w:vAlign w:val="center"/>
          </w:tcPr>
          <w:p w14:paraId="256E6AC9">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6367DD24">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76958121">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47E1768C">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提标16：督查疫情</w:t>
            </w:r>
          </w:p>
        </w:tc>
        <w:tc>
          <w:tcPr>
            <w:tcW w:w="1382" w:type="dxa"/>
            <w:tcBorders>
              <w:top w:val="nil"/>
              <w:left w:val="nil"/>
              <w:bottom w:val="single" w:color="auto" w:sz="4" w:space="0"/>
              <w:right w:val="single" w:color="auto" w:sz="4" w:space="0"/>
            </w:tcBorders>
            <w:noWrap w:val="0"/>
            <w:vAlign w:val="center"/>
          </w:tcPr>
          <w:p w14:paraId="7A7F2C24">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每日</w:t>
            </w:r>
          </w:p>
        </w:tc>
        <w:tc>
          <w:tcPr>
            <w:tcW w:w="1384" w:type="dxa"/>
            <w:tcBorders>
              <w:top w:val="nil"/>
              <w:left w:val="nil"/>
              <w:bottom w:val="single" w:color="auto" w:sz="4" w:space="0"/>
              <w:right w:val="single" w:color="auto" w:sz="4" w:space="0"/>
            </w:tcBorders>
            <w:noWrap w:val="0"/>
            <w:vAlign w:val="center"/>
          </w:tcPr>
          <w:p w14:paraId="08BED001">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每日</w:t>
            </w:r>
          </w:p>
        </w:tc>
        <w:tc>
          <w:tcPr>
            <w:tcW w:w="826" w:type="dxa"/>
            <w:tcBorders>
              <w:top w:val="nil"/>
              <w:left w:val="nil"/>
              <w:bottom w:val="single" w:color="auto" w:sz="4" w:space="0"/>
              <w:right w:val="single" w:color="auto" w:sz="4" w:space="0"/>
            </w:tcBorders>
            <w:noWrap w:val="0"/>
            <w:vAlign w:val="center"/>
          </w:tcPr>
          <w:p w14:paraId="5EE80803">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1226" w:type="dxa"/>
            <w:tcBorders>
              <w:top w:val="nil"/>
              <w:left w:val="nil"/>
              <w:bottom w:val="single" w:color="auto" w:sz="4" w:space="0"/>
              <w:right w:val="single" w:color="auto" w:sz="4" w:space="0"/>
            </w:tcBorders>
            <w:noWrap w:val="0"/>
            <w:vAlign w:val="center"/>
          </w:tcPr>
          <w:p w14:paraId="42E53831">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s="Times New Roman"/>
                <w:color w:val="auto"/>
                <w:kern w:val="0"/>
                <w:sz w:val="18"/>
                <w:szCs w:val="18"/>
                <w:lang w:val="en-US" w:eastAsia="zh-CN" w:bidi="ar-SA"/>
              </w:rPr>
              <w:t>2</w:t>
            </w:r>
          </w:p>
        </w:tc>
        <w:tc>
          <w:tcPr>
            <w:tcW w:w="997" w:type="dxa"/>
            <w:tcBorders>
              <w:top w:val="nil"/>
              <w:left w:val="nil"/>
              <w:bottom w:val="single" w:color="auto" w:sz="4" w:space="0"/>
              <w:right w:val="single" w:color="auto" w:sz="4" w:space="0"/>
            </w:tcBorders>
            <w:noWrap w:val="0"/>
            <w:vAlign w:val="center"/>
          </w:tcPr>
          <w:p w14:paraId="4F682B95">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p>
        </w:tc>
      </w:tr>
      <w:tr w14:paraId="2D650C50">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9CE7F4D">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66869429">
            <w:pPr>
              <w:spacing w:line="240" w:lineRule="exact"/>
              <w:ind w:firstLine="360"/>
              <w:jc w:val="center"/>
              <w:rPr>
                <w:rFonts w:eastAsia="仿宋_GB2312"/>
                <w:color w:val="auto"/>
                <w:kern w:val="0"/>
                <w:sz w:val="18"/>
                <w:szCs w:val="18"/>
              </w:rPr>
            </w:pP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30C6FF2B">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质量指标</w:t>
            </w:r>
          </w:p>
        </w:tc>
        <w:tc>
          <w:tcPr>
            <w:tcW w:w="1382" w:type="dxa"/>
            <w:tcBorders>
              <w:top w:val="nil"/>
              <w:left w:val="nil"/>
              <w:bottom w:val="single" w:color="auto" w:sz="4" w:space="0"/>
              <w:right w:val="single" w:color="auto" w:sz="4" w:space="0"/>
            </w:tcBorders>
            <w:noWrap w:val="0"/>
            <w:vAlign w:val="center"/>
          </w:tcPr>
          <w:p w14:paraId="03DDC0A8">
            <w:pPr>
              <w:spacing w:line="240" w:lineRule="exact"/>
              <w:ind w:firstLine="360"/>
              <w:jc w:val="left"/>
              <w:rPr>
                <w:rFonts w:eastAsia="仿宋_GB2312"/>
                <w:color w:val="auto"/>
                <w:kern w:val="0"/>
                <w:sz w:val="18"/>
                <w:szCs w:val="18"/>
              </w:rPr>
            </w:pPr>
            <w:r>
              <w:rPr>
                <w:rFonts w:eastAsia="仿宋_GB2312"/>
                <w:color w:val="auto"/>
                <w:kern w:val="0"/>
                <w:sz w:val="18"/>
                <w:szCs w:val="18"/>
              </w:rPr>
              <w:t>指标1：</w:t>
            </w:r>
            <w:r>
              <w:rPr>
                <w:rFonts w:hint="eastAsia" w:eastAsia="仿宋_GB2312"/>
                <w:color w:val="auto"/>
                <w:kern w:val="0"/>
                <w:sz w:val="18"/>
                <w:szCs w:val="18"/>
              </w:rPr>
              <w:t>工程验收合格率</w:t>
            </w:r>
          </w:p>
        </w:tc>
        <w:tc>
          <w:tcPr>
            <w:tcW w:w="1382" w:type="dxa"/>
            <w:tcBorders>
              <w:top w:val="nil"/>
              <w:left w:val="nil"/>
              <w:bottom w:val="single" w:color="auto" w:sz="4" w:space="0"/>
              <w:right w:val="single" w:color="auto" w:sz="4" w:space="0"/>
            </w:tcBorders>
            <w:noWrap w:val="0"/>
            <w:vAlign w:val="center"/>
          </w:tcPr>
          <w:p w14:paraId="1AB1B802">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100%</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654DB499">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100%</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33DFE5B7">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283D554B">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5E935013">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2625C56F">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D9DA2A8">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542E3CBD">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325BC654">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1EF020D">
            <w:pPr>
              <w:spacing w:line="240" w:lineRule="exact"/>
              <w:ind w:firstLine="360"/>
              <w:jc w:val="left"/>
              <w:rPr>
                <w:rFonts w:eastAsia="仿宋_GB2312"/>
                <w:color w:val="auto"/>
                <w:kern w:val="0"/>
                <w:sz w:val="18"/>
                <w:szCs w:val="18"/>
              </w:rPr>
            </w:pPr>
            <w:r>
              <w:rPr>
                <w:rFonts w:eastAsia="仿宋_GB2312"/>
                <w:color w:val="auto"/>
                <w:kern w:val="0"/>
                <w:sz w:val="18"/>
                <w:szCs w:val="18"/>
              </w:rPr>
              <w:t>指标2：</w:t>
            </w:r>
            <w:r>
              <w:rPr>
                <w:rFonts w:hint="eastAsia" w:eastAsia="仿宋_GB2312"/>
                <w:color w:val="auto"/>
                <w:kern w:val="0"/>
                <w:sz w:val="18"/>
                <w:szCs w:val="18"/>
              </w:rPr>
              <w:t>畜禽免疫率</w:t>
            </w:r>
          </w:p>
        </w:tc>
        <w:tc>
          <w:tcPr>
            <w:tcW w:w="1382" w:type="dxa"/>
            <w:tcBorders>
              <w:top w:val="nil"/>
              <w:left w:val="nil"/>
              <w:bottom w:val="single" w:color="auto" w:sz="4" w:space="0"/>
              <w:right w:val="single" w:color="auto" w:sz="4" w:space="0"/>
            </w:tcBorders>
            <w:noWrap w:val="0"/>
            <w:vAlign w:val="center"/>
          </w:tcPr>
          <w:p w14:paraId="4A3B5A33">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90%</w:t>
            </w:r>
          </w:p>
        </w:tc>
        <w:tc>
          <w:tcPr>
            <w:tcW w:w="1384" w:type="dxa"/>
            <w:tcBorders>
              <w:top w:val="nil"/>
              <w:left w:val="nil"/>
              <w:bottom w:val="single" w:color="auto" w:sz="4" w:space="0"/>
              <w:right w:val="single" w:color="auto" w:sz="4" w:space="0"/>
            </w:tcBorders>
            <w:noWrap w:val="0"/>
            <w:vAlign w:val="center"/>
          </w:tcPr>
          <w:p w14:paraId="21F4BD80">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eastAsia="仿宋_GB2312"/>
                <w:color w:val="auto"/>
                <w:kern w:val="0"/>
                <w:sz w:val="18"/>
                <w:szCs w:val="18"/>
              </w:rPr>
              <w:t>　</w:t>
            </w:r>
            <w:r>
              <w:rPr>
                <w:rFonts w:hint="eastAsia" w:eastAsia="仿宋_GB2312"/>
                <w:color w:val="auto"/>
                <w:kern w:val="0"/>
                <w:sz w:val="18"/>
                <w:szCs w:val="18"/>
                <w:lang w:val="en-US" w:eastAsia="zh-CN"/>
              </w:rPr>
              <w:t>90%</w:t>
            </w:r>
          </w:p>
        </w:tc>
        <w:tc>
          <w:tcPr>
            <w:tcW w:w="826" w:type="dxa"/>
            <w:tcBorders>
              <w:top w:val="nil"/>
              <w:left w:val="nil"/>
              <w:bottom w:val="single" w:color="auto" w:sz="4" w:space="0"/>
              <w:right w:val="single" w:color="auto" w:sz="4" w:space="0"/>
            </w:tcBorders>
            <w:noWrap w:val="0"/>
            <w:vAlign w:val="center"/>
          </w:tcPr>
          <w:p w14:paraId="63FC93E3">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11872208">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64E79E0C">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1B218EE8">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570A3AFD">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2B4D33EE">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5163C86">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1F1D2131">
            <w:pPr>
              <w:spacing w:line="240" w:lineRule="exact"/>
              <w:ind w:firstLine="360"/>
              <w:jc w:val="left"/>
              <w:rPr>
                <w:rFonts w:hint="eastAsia" w:eastAsia="仿宋_GB2312"/>
                <w:color w:val="auto"/>
                <w:kern w:val="0"/>
                <w:sz w:val="18"/>
                <w:szCs w:val="18"/>
                <w:lang w:val="en-US" w:eastAsia="zh-CN"/>
              </w:rPr>
            </w:pPr>
            <w:r>
              <w:rPr>
                <w:rFonts w:eastAsia="仿宋_GB2312"/>
                <w:color w:val="auto"/>
                <w:kern w:val="0"/>
                <w:sz w:val="18"/>
                <w:szCs w:val="18"/>
              </w:rPr>
              <w:t>指标</w:t>
            </w:r>
            <w:r>
              <w:rPr>
                <w:rFonts w:hint="eastAsia" w:eastAsia="仿宋_GB2312"/>
                <w:color w:val="auto"/>
                <w:kern w:val="0"/>
                <w:sz w:val="18"/>
                <w:szCs w:val="18"/>
                <w:lang w:val="en-US" w:eastAsia="zh-CN"/>
              </w:rPr>
              <w:t>3：林业病虫害防治率</w:t>
            </w:r>
          </w:p>
        </w:tc>
        <w:tc>
          <w:tcPr>
            <w:tcW w:w="1382" w:type="dxa"/>
            <w:tcBorders>
              <w:top w:val="nil"/>
              <w:left w:val="nil"/>
              <w:bottom w:val="single" w:color="auto" w:sz="4" w:space="0"/>
              <w:right w:val="single" w:color="auto" w:sz="4" w:space="0"/>
            </w:tcBorders>
            <w:noWrap w:val="0"/>
            <w:vAlign w:val="center"/>
          </w:tcPr>
          <w:p w14:paraId="583A3995">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100%</w:t>
            </w:r>
          </w:p>
        </w:tc>
        <w:tc>
          <w:tcPr>
            <w:tcW w:w="1384" w:type="dxa"/>
            <w:tcBorders>
              <w:top w:val="nil"/>
              <w:left w:val="nil"/>
              <w:bottom w:val="single" w:color="auto" w:sz="4" w:space="0"/>
              <w:right w:val="single" w:color="auto" w:sz="4" w:space="0"/>
            </w:tcBorders>
            <w:noWrap w:val="0"/>
            <w:vAlign w:val="center"/>
          </w:tcPr>
          <w:p w14:paraId="4FC81521">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100%</w:t>
            </w:r>
          </w:p>
        </w:tc>
        <w:tc>
          <w:tcPr>
            <w:tcW w:w="826" w:type="dxa"/>
            <w:tcBorders>
              <w:top w:val="nil"/>
              <w:left w:val="nil"/>
              <w:bottom w:val="single" w:color="auto" w:sz="4" w:space="0"/>
              <w:right w:val="single" w:color="auto" w:sz="4" w:space="0"/>
            </w:tcBorders>
            <w:noWrap w:val="0"/>
            <w:vAlign w:val="center"/>
          </w:tcPr>
          <w:p w14:paraId="6F734100">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1</w:t>
            </w:r>
          </w:p>
        </w:tc>
        <w:tc>
          <w:tcPr>
            <w:tcW w:w="1226" w:type="dxa"/>
            <w:tcBorders>
              <w:top w:val="nil"/>
              <w:left w:val="nil"/>
              <w:bottom w:val="single" w:color="auto" w:sz="4" w:space="0"/>
              <w:right w:val="single" w:color="auto" w:sz="4" w:space="0"/>
            </w:tcBorders>
            <w:noWrap w:val="0"/>
            <w:vAlign w:val="center"/>
          </w:tcPr>
          <w:p w14:paraId="402B61E1">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w:t>
            </w:r>
          </w:p>
        </w:tc>
        <w:tc>
          <w:tcPr>
            <w:tcW w:w="997" w:type="dxa"/>
            <w:tcBorders>
              <w:top w:val="nil"/>
              <w:left w:val="nil"/>
              <w:bottom w:val="single" w:color="auto" w:sz="4" w:space="0"/>
              <w:right w:val="single" w:color="auto" w:sz="4" w:space="0"/>
            </w:tcBorders>
            <w:noWrap w:val="0"/>
            <w:vAlign w:val="center"/>
          </w:tcPr>
          <w:p w14:paraId="341D3B2F">
            <w:pPr>
              <w:spacing w:line="240" w:lineRule="exact"/>
              <w:ind w:firstLine="360"/>
              <w:jc w:val="left"/>
              <w:rPr>
                <w:rFonts w:eastAsia="仿宋_GB2312"/>
                <w:color w:val="auto"/>
                <w:kern w:val="0"/>
                <w:sz w:val="18"/>
                <w:szCs w:val="18"/>
              </w:rPr>
            </w:pPr>
          </w:p>
        </w:tc>
      </w:tr>
      <w:tr w14:paraId="66D26953">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54E6A242">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4993DD52">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A794197">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13AD9653">
            <w:pPr>
              <w:spacing w:line="240" w:lineRule="exact"/>
              <w:ind w:firstLine="360"/>
              <w:jc w:val="left"/>
              <w:rPr>
                <w:rFonts w:hint="eastAsia" w:eastAsia="仿宋_GB2312"/>
                <w:color w:val="auto"/>
                <w:kern w:val="0"/>
                <w:sz w:val="18"/>
                <w:szCs w:val="18"/>
                <w:lang w:val="en-US" w:eastAsia="zh-CN"/>
              </w:rPr>
            </w:pPr>
            <w:r>
              <w:rPr>
                <w:rFonts w:eastAsia="仿宋_GB2312"/>
                <w:color w:val="auto"/>
                <w:kern w:val="0"/>
                <w:sz w:val="18"/>
                <w:szCs w:val="18"/>
              </w:rPr>
              <w:t>指标</w:t>
            </w:r>
            <w:r>
              <w:rPr>
                <w:rFonts w:hint="eastAsia" w:eastAsia="仿宋_GB2312"/>
                <w:color w:val="auto"/>
                <w:kern w:val="0"/>
                <w:sz w:val="18"/>
                <w:szCs w:val="18"/>
                <w:lang w:val="en-US" w:eastAsia="zh-CN"/>
              </w:rPr>
              <w:t>4：稻田抛荒数</w:t>
            </w:r>
          </w:p>
        </w:tc>
        <w:tc>
          <w:tcPr>
            <w:tcW w:w="1382" w:type="dxa"/>
            <w:tcBorders>
              <w:top w:val="nil"/>
              <w:left w:val="nil"/>
              <w:bottom w:val="single" w:color="auto" w:sz="4" w:space="0"/>
              <w:right w:val="single" w:color="auto" w:sz="4" w:space="0"/>
            </w:tcBorders>
            <w:noWrap w:val="0"/>
            <w:vAlign w:val="center"/>
          </w:tcPr>
          <w:p w14:paraId="6903F1DA">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0个</w:t>
            </w:r>
          </w:p>
        </w:tc>
        <w:tc>
          <w:tcPr>
            <w:tcW w:w="1384" w:type="dxa"/>
            <w:tcBorders>
              <w:top w:val="nil"/>
              <w:left w:val="nil"/>
              <w:bottom w:val="single" w:color="auto" w:sz="4" w:space="0"/>
              <w:right w:val="single" w:color="auto" w:sz="4" w:space="0"/>
            </w:tcBorders>
            <w:noWrap w:val="0"/>
            <w:vAlign w:val="center"/>
          </w:tcPr>
          <w:p w14:paraId="2CB75975">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0个</w:t>
            </w:r>
          </w:p>
        </w:tc>
        <w:tc>
          <w:tcPr>
            <w:tcW w:w="826" w:type="dxa"/>
            <w:tcBorders>
              <w:top w:val="nil"/>
              <w:left w:val="nil"/>
              <w:bottom w:val="single" w:color="auto" w:sz="4" w:space="0"/>
              <w:right w:val="single" w:color="auto" w:sz="4" w:space="0"/>
            </w:tcBorders>
            <w:noWrap w:val="0"/>
            <w:vAlign w:val="center"/>
          </w:tcPr>
          <w:p w14:paraId="128CEDCC">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2</w:t>
            </w:r>
          </w:p>
        </w:tc>
        <w:tc>
          <w:tcPr>
            <w:tcW w:w="1226" w:type="dxa"/>
            <w:tcBorders>
              <w:top w:val="nil"/>
              <w:left w:val="nil"/>
              <w:bottom w:val="single" w:color="auto" w:sz="4" w:space="0"/>
              <w:right w:val="single" w:color="auto" w:sz="4" w:space="0"/>
            </w:tcBorders>
            <w:noWrap w:val="0"/>
            <w:vAlign w:val="center"/>
          </w:tcPr>
          <w:p w14:paraId="7BF7AFCD">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p>
        </w:tc>
        <w:tc>
          <w:tcPr>
            <w:tcW w:w="997" w:type="dxa"/>
            <w:tcBorders>
              <w:top w:val="nil"/>
              <w:left w:val="nil"/>
              <w:bottom w:val="single" w:color="auto" w:sz="4" w:space="0"/>
              <w:right w:val="single" w:color="auto" w:sz="4" w:space="0"/>
            </w:tcBorders>
            <w:noWrap w:val="0"/>
            <w:vAlign w:val="center"/>
          </w:tcPr>
          <w:p w14:paraId="3684D9C7">
            <w:pPr>
              <w:spacing w:line="240" w:lineRule="exact"/>
              <w:ind w:firstLine="360"/>
              <w:jc w:val="left"/>
              <w:rPr>
                <w:rFonts w:eastAsia="仿宋_GB2312"/>
                <w:color w:val="auto"/>
                <w:kern w:val="0"/>
                <w:sz w:val="18"/>
                <w:szCs w:val="18"/>
              </w:rPr>
            </w:pPr>
          </w:p>
        </w:tc>
      </w:tr>
      <w:tr w14:paraId="2D075DC3">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5DA188D5">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63368E1E">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29A0424">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7C2F37C">
            <w:pPr>
              <w:spacing w:line="240" w:lineRule="exact"/>
              <w:ind w:firstLine="360"/>
              <w:jc w:val="left"/>
              <w:rPr>
                <w:rFonts w:hint="eastAsia" w:eastAsia="仿宋_GB2312"/>
                <w:color w:val="auto"/>
                <w:kern w:val="0"/>
                <w:sz w:val="18"/>
                <w:szCs w:val="18"/>
                <w:lang w:val="en-US" w:eastAsia="zh-CN"/>
              </w:rPr>
            </w:pPr>
            <w:r>
              <w:rPr>
                <w:rFonts w:eastAsia="仿宋_GB2312"/>
                <w:color w:val="auto"/>
                <w:kern w:val="0"/>
                <w:sz w:val="18"/>
                <w:szCs w:val="18"/>
              </w:rPr>
              <w:t>指标</w:t>
            </w:r>
            <w:r>
              <w:rPr>
                <w:rFonts w:hint="eastAsia" w:eastAsia="仿宋_GB2312"/>
                <w:color w:val="auto"/>
                <w:kern w:val="0"/>
                <w:sz w:val="18"/>
                <w:szCs w:val="18"/>
                <w:lang w:val="en-US" w:eastAsia="zh-CN"/>
              </w:rPr>
              <w:t>5：安全生产隐患排查整改率</w:t>
            </w:r>
          </w:p>
        </w:tc>
        <w:tc>
          <w:tcPr>
            <w:tcW w:w="1382" w:type="dxa"/>
            <w:tcBorders>
              <w:top w:val="nil"/>
              <w:left w:val="nil"/>
              <w:bottom w:val="single" w:color="auto" w:sz="4" w:space="0"/>
              <w:right w:val="single" w:color="auto" w:sz="4" w:space="0"/>
            </w:tcBorders>
            <w:noWrap w:val="0"/>
            <w:vAlign w:val="center"/>
          </w:tcPr>
          <w:p w14:paraId="5EDB77FE">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100%</w:t>
            </w:r>
          </w:p>
        </w:tc>
        <w:tc>
          <w:tcPr>
            <w:tcW w:w="1384" w:type="dxa"/>
            <w:tcBorders>
              <w:top w:val="nil"/>
              <w:left w:val="nil"/>
              <w:bottom w:val="single" w:color="auto" w:sz="4" w:space="0"/>
              <w:right w:val="single" w:color="auto" w:sz="4" w:space="0"/>
            </w:tcBorders>
            <w:noWrap w:val="0"/>
            <w:vAlign w:val="center"/>
          </w:tcPr>
          <w:p w14:paraId="72C4D21D">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100%</w:t>
            </w:r>
          </w:p>
        </w:tc>
        <w:tc>
          <w:tcPr>
            <w:tcW w:w="826" w:type="dxa"/>
            <w:tcBorders>
              <w:top w:val="nil"/>
              <w:left w:val="nil"/>
              <w:bottom w:val="single" w:color="auto" w:sz="4" w:space="0"/>
              <w:right w:val="single" w:color="auto" w:sz="4" w:space="0"/>
            </w:tcBorders>
            <w:noWrap w:val="0"/>
            <w:vAlign w:val="center"/>
          </w:tcPr>
          <w:p w14:paraId="537D45D6">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2</w:t>
            </w:r>
          </w:p>
        </w:tc>
        <w:tc>
          <w:tcPr>
            <w:tcW w:w="1226" w:type="dxa"/>
            <w:tcBorders>
              <w:top w:val="nil"/>
              <w:left w:val="nil"/>
              <w:bottom w:val="single" w:color="auto" w:sz="4" w:space="0"/>
              <w:right w:val="single" w:color="auto" w:sz="4" w:space="0"/>
            </w:tcBorders>
            <w:noWrap w:val="0"/>
            <w:vAlign w:val="center"/>
          </w:tcPr>
          <w:p w14:paraId="174BBCCA">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p>
        </w:tc>
        <w:tc>
          <w:tcPr>
            <w:tcW w:w="997" w:type="dxa"/>
            <w:tcBorders>
              <w:top w:val="nil"/>
              <w:left w:val="nil"/>
              <w:bottom w:val="single" w:color="auto" w:sz="4" w:space="0"/>
              <w:right w:val="single" w:color="auto" w:sz="4" w:space="0"/>
            </w:tcBorders>
            <w:noWrap w:val="0"/>
            <w:vAlign w:val="center"/>
          </w:tcPr>
          <w:p w14:paraId="27FE6927">
            <w:pPr>
              <w:spacing w:line="240" w:lineRule="exact"/>
              <w:ind w:firstLine="360"/>
              <w:jc w:val="left"/>
              <w:rPr>
                <w:rFonts w:eastAsia="仿宋_GB2312"/>
                <w:color w:val="auto"/>
                <w:kern w:val="0"/>
                <w:sz w:val="18"/>
                <w:szCs w:val="18"/>
              </w:rPr>
            </w:pPr>
          </w:p>
        </w:tc>
      </w:tr>
      <w:tr w14:paraId="2A1FA557">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55A917BE">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12F77061">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92BFA0D">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35C4645">
            <w:pPr>
              <w:spacing w:line="240" w:lineRule="exact"/>
              <w:ind w:firstLine="360"/>
              <w:jc w:val="left"/>
              <w:rPr>
                <w:rFonts w:hint="eastAsia" w:eastAsia="仿宋_GB2312"/>
                <w:color w:val="auto"/>
                <w:kern w:val="0"/>
                <w:sz w:val="18"/>
                <w:szCs w:val="18"/>
                <w:lang w:val="en-US" w:eastAsia="zh-CN"/>
              </w:rPr>
            </w:pPr>
            <w:r>
              <w:rPr>
                <w:rFonts w:eastAsia="仿宋_GB2312"/>
                <w:color w:val="auto"/>
                <w:kern w:val="0"/>
                <w:sz w:val="18"/>
                <w:szCs w:val="18"/>
              </w:rPr>
              <w:t>指标</w:t>
            </w:r>
            <w:r>
              <w:rPr>
                <w:rFonts w:hint="eastAsia" w:eastAsia="仿宋_GB2312"/>
                <w:color w:val="auto"/>
                <w:kern w:val="0"/>
                <w:sz w:val="18"/>
                <w:szCs w:val="18"/>
                <w:lang w:val="en-US" w:eastAsia="zh-CN"/>
              </w:rPr>
              <w:t>6：乡村振兴成效率</w:t>
            </w:r>
          </w:p>
        </w:tc>
        <w:tc>
          <w:tcPr>
            <w:tcW w:w="1382" w:type="dxa"/>
            <w:tcBorders>
              <w:top w:val="nil"/>
              <w:left w:val="nil"/>
              <w:bottom w:val="single" w:color="auto" w:sz="4" w:space="0"/>
              <w:right w:val="single" w:color="auto" w:sz="4" w:space="0"/>
            </w:tcBorders>
            <w:noWrap w:val="0"/>
            <w:vAlign w:val="center"/>
          </w:tcPr>
          <w:p w14:paraId="33677339">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100%</w:t>
            </w:r>
          </w:p>
        </w:tc>
        <w:tc>
          <w:tcPr>
            <w:tcW w:w="1384" w:type="dxa"/>
            <w:tcBorders>
              <w:top w:val="nil"/>
              <w:left w:val="nil"/>
              <w:bottom w:val="single" w:color="auto" w:sz="4" w:space="0"/>
              <w:right w:val="single" w:color="auto" w:sz="4" w:space="0"/>
            </w:tcBorders>
            <w:noWrap w:val="0"/>
            <w:vAlign w:val="center"/>
          </w:tcPr>
          <w:p w14:paraId="2D36FEE7">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100%</w:t>
            </w:r>
          </w:p>
        </w:tc>
        <w:tc>
          <w:tcPr>
            <w:tcW w:w="826" w:type="dxa"/>
            <w:tcBorders>
              <w:top w:val="nil"/>
              <w:left w:val="nil"/>
              <w:bottom w:val="single" w:color="auto" w:sz="4" w:space="0"/>
              <w:right w:val="single" w:color="auto" w:sz="4" w:space="0"/>
            </w:tcBorders>
            <w:noWrap w:val="0"/>
            <w:vAlign w:val="center"/>
          </w:tcPr>
          <w:p w14:paraId="051CD4BE">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2</w:t>
            </w:r>
          </w:p>
        </w:tc>
        <w:tc>
          <w:tcPr>
            <w:tcW w:w="1226" w:type="dxa"/>
            <w:tcBorders>
              <w:top w:val="nil"/>
              <w:left w:val="nil"/>
              <w:bottom w:val="single" w:color="auto" w:sz="4" w:space="0"/>
              <w:right w:val="single" w:color="auto" w:sz="4" w:space="0"/>
            </w:tcBorders>
            <w:noWrap w:val="0"/>
            <w:vAlign w:val="center"/>
          </w:tcPr>
          <w:p w14:paraId="0514A5FC">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p>
        </w:tc>
        <w:tc>
          <w:tcPr>
            <w:tcW w:w="997" w:type="dxa"/>
            <w:tcBorders>
              <w:top w:val="nil"/>
              <w:left w:val="nil"/>
              <w:bottom w:val="single" w:color="auto" w:sz="4" w:space="0"/>
              <w:right w:val="single" w:color="auto" w:sz="4" w:space="0"/>
            </w:tcBorders>
            <w:noWrap w:val="0"/>
            <w:vAlign w:val="center"/>
          </w:tcPr>
          <w:p w14:paraId="123DD900">
            <w:pPr>
              <w:spacing w:line="240" w:lineRule="exact"/>
              <w:ind w:firstLine="360"/>
              <w:jc w:val="left"/>
              <w:rPr>
                <w:rFonts w:eastAsia="仿宋_GB2312"/>
                <w:color w:val="auto"/>
                <w:kern w:val="0"/>
                <w:sz w:val="18"/>
                <w:szCs w:val="18"/>
              </w:rPr>
            </w:pPr>
          </w:p>
        </w:tc>
      </w:tr>
      <w:tr w14:paraId="73A54334">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2918BE03">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2E17D28D">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C248355">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7B4D81C">
            <w:pPr>
              <w:spacing w:line="240" w:lineRule="exact"/>
              <w:ind w:firstLine="360"/>
              <w:jc w:val="left"/>
              <w:rPr>
                <w:rFonts w:eastAsia="仿宋_GB2312"/>
                <w:color w:val="auto"/>
                <w:kern w:val="0"/>
                <w:sz w:val="18"/>
                <w:szCs w:val="18"/>
              </w:rPr>
            </w:pPr>
            <w:r>
              <w:rPr>
                <w:rFonts w:eastAsia="仿宋_GB2312"/>
                <w:color w:val="auto"/>
                <w:kern w:val="0"/>
                <w:sz w:val="18"/>
                <w:szCs w:val="18"/>
              </w:rPr>
              <w:t>指标</w:t>
            </w:r>
            <w:r>
              <w:rPr>
                <w:rFonts w:hint="eastAsia" w:eastAsia="仿宋_GB2312"/>
                <w:color w:val="auto"/>
                <w:kern w:val="0"/>
                <w:sz w:val="18"/>
                <w:szCs w:val="18"/>
                <w:lang w:val="en-US" w:eastAsia="zh-CN"/>
              </w:rPr>
              <w:t>7：养殖业成活率</w:t>
            </w:r>
          </w:p>
        </w:tc>
        <w:tc>
          <w:tcPr>
            <w:tcW w:w="1382" w:type="dxa"/>
            <w:tcBorders>
              <w:top w:val="nil"/>
              <w:left w:val="nil"/>
              <w:bottom w:val="single" w:color="auto" w:sz="4" w:space="0"/>
              <w:right w:val="single" w:color="auto" w:sz="4" w:space="0"/>
            </w:tcBorders>
            <w:noWrap w:val="0"/>
            <w:vAlign w:val="center"/>
          </w:tcPr>
          <w:p w14:paraId="3C44D52A">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85%以上</w:t>
            </w:r>
          </w:p>
        </w:tc>
        <w:tc>
          <w:tcPr>
            <w:tcW w:w="1384" w:type="dxa"/>
            <w:tcBorders>
              <w:top w:val="nil"/>
              <w:left w:val="nil"/>
              <w:bottom w:val="single" w:color="auto" w:sz="4" w:space="0"/>
              <w:right w:val="single" w:color="auto" w:sz="4" w:space="0"/>
            </w:tcBorders>
            <w:noWrap w:val="0"/>
            <w:vAlign w:val="center"/>
          </w:tcPr>
          <w:p w14:paraId="181B40D0">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88%</w:t>
            </w:r>
          </w:p>
        </w:tc>
        <w:tc>
          <w:tcPr>
            <w:tcW w:w="826" w:type="dxa"/>
            <w:tcBorders>
              <w:top w:val="nil"/>
              <w:left w:val="nil"/>
              <w:bottom w:val="single" w:color="auto" w:sz="4" w:space="0"/>
              <w:right w:val="single" w:color="auto" w:sz="4" w:space="0"/>
            </w:tcBorders>
            <w:noWrap w:val="0"/>
            <w:vAlign w:val="center"/>
          </w:tcPr>
          <w:p w14:paraId="4840ADA4">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1</w:t>
            </w:r>
          </w:p>
        </w:tc>
        <w:tc>
          <w:tcPr>
            <w:tcW w:w="1226" w:type="dxa"/>
            <w:tcBorders>
              <w:top w:val="nil"/>
              <w:left w:val="nil"/>
              <w:bottom w:val="single" w:color="auto" w:sz="4" w:space="0"/>
              <w:right w:val="single" w:color="auto" w:sz="4" w:space="0"/>
            </w:tcBorders>
            <w:noWrap w:val="0"/>
            <w:vAlign w:val="center"/>
          </w:tcPr>
          <w:p w14:paraId="437D6AD1">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w:t>
            </w:r>
          </w:p>
        </w:tc>
        <w:tc>
          <w:tcPr>
            <w:tcW w:w="997" w:type="dxa"/>
            <w:tcBorders>
              <w:top w:val="nil"/>
              <w:left w:val="nil"/>
              <w:bottom w:val="single" w:color="auto" w:sz="4" w:space="0"/>
              <w:right w:val="single" w:color="auto" w:sz="4" w:space="0"/>
            </w:tcBorders>
            <w:noWrap w:val="0"/>
            <w:vAlign w:val="center"/>
          </w:tcPr>
          <w:p w14:paraId="6E36026A">
            <w:pPr>
              <w:spacing w:line="240" w:lineRule="exact"/>
              <w:ind w:firstLine="360"/>
              <w:jc w:val="left"/>
              <w:rPr>
                <w:rFonts w:eastAsia="仿宋_GB2312"/>
                <w:color w:val="auto"/>
                <w:kern w:val="0"/>
                <w:sz w:val="18"/>
                <w:szCs w:val="18"/>
              </w:rPr>
            </w:pPr>
          </w:p>
        </w:tc>
      </w:tr>
      <w:tr w14:paraId="0F338A74">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5C32932B">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036EA03">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DA0D35D">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1321E011">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指标8：其他各项工作合格率</w:t>
            </w:r>
          </w:p>
        </w:tc>
        <w:tc>
          <w:tcPr>
            <w:tcW w:w="1382" w:type="dxa"/>
            <w:tcBorders>
              <w:top w:val="nil"/>
              <w:left w:val="nil"/>
              <w:bottom w:val="single" w:color="auto" w:sz="4" w:space="0"/>
              <w:right w:val="single" w:color="auto" w:sz="4" w:space="0"/>
            </w:tcBorders>
            <w:noWrap w:val="0"/>
            <w:vAlign w:val="center"/>
          </w:tcPr>
          <w:p w14:paraId="52FDCEA0">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95%</w:t>
            </w:r>
          </w:p>
        </w:tc>
        <w:tc>
          <w:tcPr>
            <w:tcW w:w="1384" w:type="dxa"/>
            <w:tcBorders>
              <w:top w:val="nil"/>
              <w:left w:val="nil"/>
              <w:bottom w:val="single" w:color="auto" w:sz="4" w:space="0"/>
              <w:right w:val="single" w:color="auto" w:sz="4" w:space="0"/>
            </w:tcBorders>
            <w:noWrap w:val="0"/>
            <w:vAlign w:val="center"/>
          </w:tcPr>
          <w:p w14:paraId="2B2C5AEC">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eastAsia="仿宋_GB2312"/>
                <w:color w:val="auto"/>
                <w:kern w:val="0"/>
                <w:sz w:val="18"/>
                <w:szCs w:val="18"/>
              </w:rPr>
              <w:t>　</w:t>
            </w:r>
            <w:r>
              <w:rPr>
                <w:rFonts w:hint="eastAsia" w:eastAsia="仿宋_GB2312"/>
                <w:color w:val="auto"/>
                <w:kern w:val="0"/>
                <w:sz w:val="18"/>
                <w:szCs w:val="18"/>
                <w:lang w:val="en-US" w:eastAsia="zh-CN"/>
              </w:rPr>
              <w:t>95%</w:t>
            </w:r>
          </w:p>
        </w:tc>
        <w:tc>
          <w:tcPr>
            <w:tcW w:w="826" w:type="dxa"/>
            <w:tcBorders>
              <w:top w:val="nil"/>
              <w:left w:val="nil"/>
              <w:bottom w:val="single" w:color="auto" w:sz="4" w:space="0"/>
              <w:right w:val="single" w:color="auto" w:sz="4" w:space="0"/>
            </w:tcBorders>
            <w:noWrap w:val="0"/>
            <w:vAlign w:val="center"/>
          </w:tcPr>
          <w:p w14:paraId="1EF91DED">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602881EF">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72ED8DDF">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7D7151CE">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87B9159">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558B0F16">
            <w:pPr>
              <w:spacing w:line="240" w:lineRule="exact"/>
              <w:ind w:firstLine="360"/>
              <w:jc w:val="center"/>
              <w:rPr>
                <w:rFonts w:eastAsia="仿宋_GB2312"/>
                <w:color w:val="auto"/>
                <w:kern w:val="0"/>
                <w:sz w:val="18"/>
                <w:szCs w:val="18"/>
              </w:rPr>
            </w:pP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433F26E1">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时效指标</w:t>
            </w:r>
          </w:p>
        </w:tc>
        <w:tc>
          <w:tcPr>
            <w:tcW w:w="1382" w:type="dxa"/>
            <w:tcBorders>
              <w:top w:val="nil"/>
              <w:left w:val="nil"/>
              <w:bottom w:val="single" w:color="auto" w:sz="4" w:space="0"/>
              <w:right w:val="single" w:color="auto" w:sz="4" w:space="0"/>
            </w:tcBorders>
            <w:noWrap w:val="0"/>
            <w:vAlign w:val="center"/>
          </w:tcPr>
          <w:p w14:paraId="6187167A">
            <w:pPr>
              <w:spacing w:line="240" w:lineRule="exact"/>
              <w:ind w:left="0" w:leftChars="0" w:firstLine="0" w:firstLineChars="0"/>
              <w:jc w:val="left"/>
              <w:rPr>
                <w:rFonts w:hint="eastAsia" w:eastAsia="仿宋_GB2312"/>
                <w:color w:val="auto"/>
                <w:kern w:val="0"/>
                <w:sz w:val="18"/>
                <w:szCs w:val="18"/>
                <w:lang w:eastAsia="zh-CN"/>
              </w:rPr>
            </w:pPr>
            <w:r>
              <w:rPr>
                <w:rFonts w:eastAsia="仿宋_GB2312"/>
                <w:color w:val="auto"/>
                <w:kern w:val="0"/>
                <w:sz w:val="18"/>
                <w:szCs w:val="18"/>
              </w:rPr>
              <w:t>指标1：</w:t>
            </w:r>
            <w:r>
              <w:rPr>
                <w:rFonts w:hint="eastAsia" w:eastAsia="仿宋_GB2312"/>
                <w:color w:val="auto"/>
                <w:kern w:val="0"/>
                <w:sz w:val="18"/>
                <w:szCs w:val="18"/>
                <w:lang w:eastAsia="zh-CN"/>
              </w:rPr>
              <w:t>各项工作完成时间</w:t>
            </w:r>
          </w:p>
        </w:tc>
        <w:tc>
          <w:tcPr>
            <w:tcW w:w="1382" w:type="dxa"/>
            <w:tcBorders>
              <w:top w:val="nil"/>
              <w:left w:val="nil"/>
              <w:bottom w:val="single" w:color="auto" w:sz="4" w:space="0"/>
              <w:right w:val="single" w:color="auto" w:sz="4" w:space="0"/>
            </w:tcBorders>
            <w:noWrap w:val="0"/>
            <w:vAlign w:val="center"/>
          </w:tcPr>
          <w:p w14:paraId="24496425">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年内全部按计划完成</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4C11C788">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　</w:t>
            </w:r>
            <w:r>
              <w:rPr>
                <w:rFonts w:hint="eastAsia" w:eastAsia="仿宋_GB2312"/>
                <w:color w:val="auto"/>
                <w:kern w:val="0"/>
                <w:sz w:val="18"/>
                <w:szCs w:val="18"/>
                <w:lang w:eastAsia="zh-CN"/>
              </w:rPr>
              <w:t>全部按计划完成</w:t>
            </w:r>
          </w:p>
        </w:tc>
        <w:tc>
          <w:tcPr>
            <w:tcW w:w="826" w:type="dxa"/>
            <w:tcBorders>
              <w:top w:val="nil"/>
              <w:left w:val="nil"/>
              <w:bottom w:val="single" w:color="auto" w:sz="4" w:space="0"/>
              <w:right w:val="single" w:color="auto" w:sz="4" w:space="0"/>
            </w:tcBorders>
            <w:noWrap w:val="0"/>
            <w:vAlign w:val="center"/>
          </w:tcPr>
          <w:p w14:paraId="4E9627F2">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6BAE9021">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2CF6CD47">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51E287A1">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45C6E2D4">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5175E8E">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7C87CF84">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15DBA7D">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指标2：</w:t>
            </w:r>
            <w:r>
              <w:rPr>
                <w:rFonts w:hint="eastAsia" w:eastAsia="仿宋_GB2312"/>
                <w:color w:val="auto"/>
                <w:kern w:val="0"/>
                <w:sz w:val="18"/>
                <w:szCs w:val="18"/>
                <w:lang w:eastAsia="zh-CN"/>
              </w:rPr>
              <w:t>预算执行率</w:t>
            </w:r>
          </w:p>
        </w:tc>
        <w:tc>
          <w:tcPr>
            <w:tcW w:w="1382" w:type="dxa"/>
            <w:tcBorders>
              <w:top w:val="nil"/>
              <w:left w:val="nil"/>
              <w:bottom w:val="single" w:color="auto" w:sz="4" w:space="0"/>
              <w:right w:val="single" w:color="auto" w:sz="4" w:space="0"/>
            </w:tcBorders>
            <w:noWrap w:val="0"/>
            <w:vAlign w:val="center"/>
          </w:tcPr>
          <w:p w14:paraId="53EDFE09">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98%以上</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7BE2E701">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100%</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7A93747B">
            <w:pPr>
              <w:spacing w:line="240" w:lineRule="exact"/>
              <w:ind w:firstLine="36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2</w:t>
            </w:r>
          </w:p>
        </w:tc>
        <w:tc>
          <w:tcPr>
            <w:tcW w:w="1226" w:type="dxa"/>
            <w:tcBorders>
              <w:top w:val="nil"/>
              <w:left w:val="nil"/>
              <w:bottom w:val="single" w:color="auto" w:sz="4" w:space="0"/>
              <w:right w:val="single" w:color="auto" w:sz="4" w:space="0"/>
            </w:tcBorders>
            <w:noWrap w:val="0"/>
            <w:vAlign w:val="center"/>
          </w:tcPr>
          <w:p w14:paraId="32099778">
            <w:pPr>
              <w:spacing w:line="240" w:lineRule="exact"/>
              <w:ind w:firstLine="360"/>
              <w:jc w:val="left"/>
              <w:rPr>
                <w:rFonts w:hint="eastAsia"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2</w:t>
            </w:r>
          </w:p>
        </w:tc>
        <w:tc>
          <w:tcPr>
            <w:tcW w:w="997" w:type="dxa"/>
            <w:tcBorders>
              <w:top w:val="nil"/>
              <w:left w:val="nil"/>
              <w:bottom w:val="single" w:color="auto" w:sz="4" w:space="0"/>
              <w:right w:val="single" w:color="auto" w:sz="4" w:space="0"/>
            </w:tcBorders>
            <w:noWrap w:val="0"/>
            <w:vAlign w:val="center"/>
          </w:tcPr>
          <w:p w14:paraId="37A9DF6C">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7572833A">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2297B8F9">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593F748">
            <w:pPr>
              <w:spacing w:line="240" w:lineRule="exact"/>
              <w:ind w:firstLine="360"/>
              <w:jc w:val="center"/>
              <w:rPr>
                <w:rFonts w:eastAsia="仿宋_GB2312"/>
                <w:color w:val="auto"/>
                <w:kern w:val="0"/>
                <w:sz w:val="18"/>
                <w:szCs w:val="18"/>
              </w:rPr>
            </w:pP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6DE313E5">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成本指标</w:t>
            </w:r>
          </w:p>
        </w:tc>
        <w:tc>
          <w:tcPr>
            <w:tcW w:w="1382" w:type="dxa"/>
            <w:tcBorders>
              <w:top w:val="nil"/>
              <w:left w:val="nil"/>
              <w:bottom w:val="single" w:color="auto" w:sz="4" w:space="0"/>
              <w:right w:val="single" w:color="auto" w:sz="4" w:space="0"/>
            </w:tcBorders>
            <w:noWrap w:val="0"/>
            <w:vAlign w:val="center"/>
          </w:tcPr>
          <w:p w14:paraId="2B566929">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指标1：</w:t>
            </w:r>
            <w:r>
              <w:rPr>
                <w:rFonts w:hint="eastAsia" w:eastAsia="仿宋_GB2312"/>
                <w:color w:val="auto"/>
                <w:kern w:val="0"/>
                <w:sz w:val="18"/>
                <w:szCs w:val="18"/>
                <w:lang w:eastAsia="zh-CN"/>
              </w:rPr>
              <w:t>基本支出</w:t>
            </w:r>
          </w:p>
        </w:tc>
        <w:tc>
          <w:tcPr>
            <w:tcW w:w="1382" w:type="dxa"/>
            <w:tcBorders>
              <w:top w:val="nil"/>
              <w:left w:val="nil"/>
              <w:bottom w:val="single" w:color="auto" w:sz="4" w:space="0"/>
              <w:right w:val="single" w:color="auto" w:sz="4" w:space="0"/>
            </w:tcBorders>
            <w:noWrap w:val="0"/>
            <w:vAlign w:val="center"/>
          </w:tcPr>
          <w:p w14:paraId="1CAFC8A6">
            <w:pPr>
              <w:spacing w:line="240" w:lineRule="exact"/>
              <w:ind w:left="0" w:leftChars="0" w:firstLine="0" w:firstLineChars="0"/>
              <w:jc w:val="left"/>
              <w:rPr>
                <w:rFonts w:eastAsia="仿宋_GB2312"/>
                <w:color w:val="auto"/>
                <w:kern w:val="0"/>
                <w:sz w:val="18"/>
                <w:szCs w:val="18"/>
              </w:rPr>
            </w:pPr>
            <w:r>
              <w:rPr>
                <w:rFonts w:hint="eastAsia" w:eastAsia="仿宋_GB2312"/>
                <w:color w:val="auto"/>
                <w:kern w:val="0"/>
                <w:sz w:val="18"/>
                <w:szCs w:val="18"/>
                <w:lang w:val="en-US" w:eastAsia="zh-CN"/>
              </w:rPr>
              <w:t>1795.45万元</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1580DDF9">
            <w:pPr>
              <w:spacing w:line="240" w:lineRule="exact"/>
              <w:ind w:left="0" w:leftChars="0" w:firstLine="0" w:firstLineChars="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1795.45万元</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38ECA6EF">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38655D82">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236CCD61">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967932C">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233318D1">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2DD91E4F">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34DC5BF6">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6673FD76">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指标2：</w:t>
            </w:r>
            <w:r>
              <w:rPr>
                <w:rFonts w:hint="eastAsia" w:eastAsia="仿宋_GB2312"/>
                <w:color w:val="auto"/>
                <w:kern w:val="0"/>
                <w:sz w:val="18"/>
                <w:szCs w:val="18"/>
                <w:lang w:eastAsia="zh-CN"/>
              </w:rPr>
              <w:t>项目支出</w:t>
            </w:r>
          </w:p>
        </w:tc>
        <w:tc>
          <w:tcPr>
            <w:tcW w:w="1382" w:type="dxa"/>
            <w:tcBorders>
              <w:top w:val="nil"/>
              <w:left w:val="nil"/>
              <w:bottom w:val="single" w:color="auto" w:sz="4" w:space="0"/>
              <w:right w:val="single" w:color="auto" w:sz="4" w:space="0"/>
            </w:tcBorders>
            <w:noWrap w:val="0"/>
            <w:vAlign w:val="center"/>
          </w:tcPr>
          <w:p w14:paraId="6063CB47">
            <w:pPr>
              <w:spacing w:line="240" w:lineRule="exact"/>
              <w:ind w:left="0" w:leftChars="0" w:firstLine="0" w:firstLineChars="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489.29万元</w:t>
            </w:r>
          </w:p>
        </w:tc>
        <w:tc>
          <w:tcPr>
            <w:tcW w:w="1384" w:type="dxa"/>
            <w:tcBorders>
              <w:top w:val="nil"/>
              <w:left w:val="nil"/>
              <w:bottom w:val="single" w:color="auto" w:sz="4" w:space="0"/>
              <w:right w:val="single" w:color="auto" w:sz="4" w:space="0"/>
            </w:tcBorders>
            <w:noWrap w:val="0"/>
            <w:vAlign w:val="center"/>
          </w:tcPr>
          <w:p w14:paraId="60736EE9">
            <w:pPr>
              <w:spacing w:line="240" w:lineRule="exact"/>
              <w:ind w:left="0" w:leftChars="0" w:firstLine="0" w:firstLineChars="0"/>
              <w:jc w:val="left"/>
              <w:rPr>
                <w:rFonts w:hint="default"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489.29万元</w:t>
            </w:r>
          </w:p>
        </w:tc>
        <w:tc>
          <w:tcPr>
            <w:tcW w:w="826" w:type="dxa"/>
            <w:tcBorders>
              <w:top w:val="nil"/>
              <w:left w:val="nil"/>
              <w:bottom w:val="single" w:color="auto" w:sz="4" w:space="0"/>
              <w:right w:val="single" w:color="auto" w:sz="4" w:space="0"/>
            </w:tcBorders>
            <w:noWrap w:val="0"/>
            <w:vAlign w:val="center"/>
          </w:tcPr>
          <w:p w14:paraId="3DCB824E">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5880E0B6">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2C1462D7">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B06B13E">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7843723D">
            <w:pPr>
              <w:spacing w:line="240" w:lineRule="exact"/>
              <w:ind w:firstLine="360"/>
              <w:jc w:val="left"/>
              <w:rPr>
                <w:rFonts w:eastAsia="仿宋_GB2312"/>
                <w:color w:val="auto"/>
                <w:kern w:val="0"/>
                <w:sz w:val="18"/>
                <w:szCs w:val="18"/>
              </w:rPr>
            </w:pPr>
          </w:p>
        </w:tc>
        <w:tc>
          <w:tcPr>
            <w:tcW w:w="541" w:type="dxa"/>
            <w:vMerge w:val="restart"/>
            <w:tcBorders>
              <w:top w:val="nil"/>
              <w:left w:val="nil"/>
              <w:right w:val="single" w:color="auto" w:sz="4" w:space="0"/>
            </w:tcBorders>
            <w:noWrap w:val="0"/>
            <w:vAlign w:val="center"/>
          </w:tcPr>
          <w:p w14:paraId="12282A31">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效益指标</w:t>
            </w:r>
          </w:p>
          <w:p w14:paraId="1F64BD4B">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（30分）</w:t>
            </w: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60B110CA">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经济效益指标</w:t>
            </w:r>
          </w:p>
        </w:tc>
        <w:tc>
          <w:tcPr>
            <w:tcW w:w="1382" w:type="dxa"/>
            <w:tcBorders>
              <w:top w:val="nil"/>
              <w:left w:val="nil"/>
              <w:bottom w:val="single" w:color="auto" w:sz="4" w:space="0"/>
              <w:right w:val="single" w:color="auto" w:sz="4" w:space="0"/>
            </w:tcBorders>
            <w:noWrap w:val="0"/>
            <w:vAlign w:val="center"/>
          </w:tcPr>
          <w:p w14:paraId="31B2F1BA">
            <w:pPr>
              <w:spacing w:line="240" w:lineRule="exact"/>
              <w:ind w:firstLine="360"/>
              <w:jc w:val="left"/>
              <w:rPr>
                <w:rFonts w:eastAsia="仿宋_GB2312"/>
                <w:color w:val="auto"/>
                <w:kern w:val="0"/>
                <w:sz w:val="18"/>
                <w:szCs w:val="18"/>
              </w:rPr>
            </w:pPr>
            <w:r>
              <w:rPr>
                <w:rFonts w:eastAsia="仿宋_GB2312"/>
                <w:color w:val="auto"/>
                <w:kern w:val="0"/>
                <w:sz w:val="18"/>
                <w:szCs w:val="18"/>
              </w:rPr>
              <w:t>指标1：</w:t>
            </w:r>
            <w:r>
              <w:rPr>
                <w:rFonts w:hint="eastAsia" w:eastAsia="仿宋_GB2312"/>
                <w:color w:val="auto"/>
                <w:kern w:val="0"/>
                <w:sz w:val="18"/>
                <w:szCs w:val="18"/>
              </w:rPr>
              <w:t>旅游增收</w:t>
            </w:r>
          </w:p>
        </w:tc>
        <w:tc>
          <w:tcPr>
            <w:tcW w:w="1382" w:type="dxa"/>
            <w:tcBorders>
              <w:top w:val="nil"/>
              <w:left w:val="nil"/>
              <w:bottom w:val="single" w:color="auto" w:sz="4" w:space="0"/>
              <w:right w:val="single" w:color="auto" w:sz="4" w:space="0"/>
            </w:tcBorders>
            <w:noWrap w:val="0"/>
            <w:vAlign w:val="center"/>
          </w:tcPr>
          <w:p w14:paraId="2A64B8AE">
            <w:pPr>
              <w:spacing w:line="240" w:lineRule="exact"/>
              <w:ind w:left="0" w:leftChars="0" w:firstLine="0" w:firstLineChars="0"/>
              <w:jc w:val="left"/>
              <w:rPr>
                <w:rFonts w:eastAsia="仿宋_GB2312"/>
                <w:color w:val="auto"/>
                <w:kern w:val="0"/>
                <w:sz w:val="18"/>
                <w:szCs w:val="18"/>
              </w:rPr>
            </w:pPr>
            <w:r>
              <w:rPr>
                <w:rFonts w:eastAsia="仿宋_GB2312"/>
                <w:color w:val="auto"/>
                <w:kern w:val="0"/>
                <w:sz w:val="18"/>
                <w:szCs w:val="18"/>
              </w:rPr>
              <w:t>　</w:t>
            </w:r>
            <w:r>
              <w:rPr>
                <w:rFonts w:hint="eastAsia" w:eastAsia="仿宋_GB2312"/>
                <w:color w:val="auto"/>
                <w:kern w:val="0"/>
                <w:sz w:val="18"/>
                <w:szCs w:val="18"/>
              </w:rPr>
              <w:t>≥10万元</w:t>
            </w:r>
          </w:p>
        </w:tc>
        <w:tc>
          <w:tcPr>
            <w:tcW w:w="1384" w:type="dxa"/>
            <w:tcBorders>
              <w:top w:val="nil"/>
              <w:left w:val="nil"/>
              <w:bottom w:val="single" w:color="auto" w:sz="4" w:space="0"/>
              <w:right w:val="single" w:color="auto" w:sz="4" w:space="0"/>
            </w:tcBorders>
            <w:noWrap w:val="0"/>
            <w:vAlign w:val="center"/>
          </w:tcPr>
          <w:p w14:paraId="6AEDBEAD">
            <w:pPr>
              <w:spacing w:line="240" w:lineRule="exact"/>
              <w:ind w:left="0" w:leftChars="0" w:firstLine="0" w:firstLineChars="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rPr>
              <w:t>1</w:t>
            </w:r>
            <w:r>
              <w:rPr>
                <w:rFonts w:hint="eastAsia" w:eastAsia="仿宋_GB2312"/>
                <w:color w:val="auto"/>
                <w:kern w:val="0"/>
                <w:sz w:val="18"/>
                <w:szCs w:val="18"/>
                <w:lang w:val="en-US" w:eastAsia="zh-CN"/>
              </w:rPr>
              <w:t>2</w:t>
            </w:r>
            <w:r>
              <w:rPr>
                <w:rFonts w:hint="eastAsia" w:eastAsia="仿宋_GB2312"/>
                <w:color w:val="auto"/>
                <w:kern w:val="0"/>
                <w:sz w:val="18"/>
                <w:szCs w:val="18"/>
              </w:rPr>
              <w:t>万元</w:t>
            </w:r>
          </w:p>
        </w:tc>
        <w:tc>
          <w:tcPr>
            <w:tcW w:w="826" w:type="dxa"/>
            <w:tcBorders>
              <w:top w:val="nil"/>
              <w:left w:val="nil"/>
              <w:bottom w:val="single" w:color="auto" w:sz="4" w:space="0"/>
              <w:right w:val="single" w:color="auto" w:sz="4" w:space="0"/>
            </w:tcBorders>
            <w:noWrap w:val="0"/>
            <w:vAlign w:val="center"/>
          </w:tcPr>
          <w:p w14:paraId="7D61230E">
            <w:pPr>
              <w:spacing w:line="240" w:lineRule="exact"/>
              <w:ind w:firstLine="36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1</w:t>
            </w:r>
          </w:p>
        </w:tc>
        <w:tc>
          <w:tcPr>
            <w:tcW w:w="1226" w:type="dxa"/>
            <w:tcBorders>
              <w:top w:val="nil"/>
              <w:left w:val="nil"/>
              <w:bottom w:val="single" w:color="auto" w:sz="4" w:space="0"/>
              <w:right w:val="single" w:color="auto" w:sz="4" w:space="0"/>
            </w:tcBorders>
            <w:noWrap w:val="0"/>
            <w:vAlign w:val="center"/>
          </w:tcPr>
          <w:p w14:paraId="16DF3CEE">
            <w:pPr>
              <w:spacing w:line="240" w:lineRule="exact"/>
              <w:ind w:firstLine="360" w:firstLineChars="200"/>
              <w:jc w:val="center"/>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w:t>
            </w:r>
          </w:p>
        </w:tc>
        <w:tc>
          <w:tcPr>
            <w:tcW w:w="997" w:type="dxa"/>
            <w:tcBorders>
              <w:top w:val="nil"/>
              <w:left w:val="nil"/>
              <w:bottom w:val="single" w:color="auto" w:sz="4" w:space="0"/>
              <w:right w:val="single" w:color="auto" w:sz="4" w:space="0"/>
            </w:tcBorders>
            <w:noWrap w:val="0"/>
            <w:vAlign w:val="center"/>
          </w:tcPr>
          <w:p w14:paraId="0F85AF2B">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ABADC76">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47D3690F">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40C0B2D3">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40A45AC3">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8CE7722">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指标</w:t>
            </w:r>
            <w:r>
              <w:rPr>
                <w:rFonts w:hint="eastAsia" w:eastAsia="仿宋_GB2312"/>
                <w:color w:val="auto"/>
                <w:kern w:val="0"/>
                <w:sz w:val="18"/>
                <w:szCs w:val="18"/>
                <w:lang w:val="en-US" w:eastAsia="zh-CN"/>
              </w:rPr>
              <w:t>2：农业增收</w:t>
            </w:r>
          </w:p>
        </w:tc>
        <w:tc>
          <w:tcPr>
            <w:tcW w:w="1382" w:type="dxa"/>
            <w:tcBorders>
              <w:top w:val="nil"/>
              <w:left w:val="nil"/>
              <w:bottom w:val="single" w:color="auto" w:sz="4" w:space="0"/>
              <w:right w:val="single" w:color="auto" w:sz="4" w:space="0"/>
            </w:tcBorders>
            <w:noWrap w:val="0"/>
            <w:vAlign w:val="center"/>
          </w:tcPr>
          <w:p w14:paraId="20376A63">
            <w:pPr>
              <w:spacing w:line="240" w:lineRule="exact"/>
              <w:ind w:left="0" w:leftChars="0" w:firstLine="0" w:firstLineChars="0"/>
              <w:jc w:val="left"/>
              <w:rPr>
                <w:rFonts w:eastAsia="仿宋_GB2312"/>
                <w:color w:val="auto"/>
                <w:kern w:val="0"/>
                <w:sz w:val="18"/>
                <w:szCs w:val="18"/>
              </w:rPr>
            </w:pPr>
            <w:r>
              <w:rPr>
                <w:rFonts w:hint="eastAsia" w:eastAsia="仿宋_GB2312"/>
                <w:color w:val="auto"/>
                <w:kern w:val="0"/>
                <w:sz w:val="18"/>
                <w:szCs w:val="18"/>
              </w:rPr>
              <w:t>≥</w:t>
            </w:r>
            <w:r>
              <w:rPr>
                <w:rFonts w:hint="eastAsia" w:eastAsia="仿宋_GB2312"/>
                <w:color w:val="auto"/>
                <w:kern w:val="0"/>
                <w:sz w:val="18"/>
                <w:szCs w:val="18"/>
                <w:lang w:val="en-US" w:eastAsia="zh-CN"/>
              </w:rPr>
              <w:t>2</w:t>
            </w:r>
            <w:r>
              <w:rPr>
                <w:rFonts w:hint="eastAsia" w:eastAsia="仿宋_GB2312"/>
                <w:color w:val="auto"/>
                <w:kern w:val="0"/>
                <w:sz w:val="18"/>
                <w:szCs w:val="18"/>
              </w:rPr>
              <w:t>00万元</w:t>
            </w:r>
          </w:p>
        </w:tc>
        <w:tc>
          <w:tcPr>
            <w:tcW w:w="1384" w:type="dxa"/>
            <w:tcBorders>
              <w:top w:val="nil"/>
              <w:left w:val="nil"/>
              <w:bottom w:val="single" w:color="auto" w:sz="4" w:space="0"/>
              <w:right w:val="single" w:color="auto" w:sz="4" w:space="0"/>
            </w:tcBorders>
            <w:noWrap w:val="0"/>
            <w:vAlign w:val="center"/>
          </w:tcPr>
          <w:p w14:paraId="4A4A0D4A">
            <w:pPr>
              <w:spacing w:line="240" w:lineRule="exact"/>
              <w:ind w:left="0" w:leftChars="0" w:firstLine="0" w:firstLineChars="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260</w:t>
            </w:r>
            <w:r>
              <w:rPr>
                <w:rFonts w:hint="eastAsia" w:eastAsia="仿宋_GB2312"/>
                <w:color w:val="auto"/>
                <w:kern w:val="0"/>
                <w:sz w:val="18"/>
                <w:szCs w:val="18"/>
              </w:rPr>
              <w:t>万元</w:t>
            </w:r>
          </w:p>
        </w:tc>
        <w:tc>
          <w:tcPr>
            <w:tcW w:w="826" w:type="dxa"/>
            <w:tcBorders>
              <w:top w:val="nil"/>
              <w:left w:val="nil"/>
              <w:bottom w:val="single" w:color="auto" w:sz="4" w:space="0"/>
              <w:right w:val="single" w:color="auto" w:sz="4" w:space="0"/>
            </w:tcBorders>
            <w:noWrap w:val="0"/>
            <w:vAlign w:val="center"/>
          </w:tcPr>
          <w:p w14:paraId="44067185">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3</w:t>
            </w:r>
          </w:p>
        </w:tc>
        <w:tc>
          <w:tcPr>
            <w:tcW w:w="1226" w:type="dxa"/>
            <w:tcBorders>
              <w:top w:val="nil"/>
              <w:left w:val="nil"/>
              <w:bottom w:val="single" w:color="auto" w:sz="4" w:space="0"/>
              <w:right w:val="single" w:color="auto" w:sz="4" w:space="0"/>
            </w:tcBorders>
            <w:noWrap w:val="0"/>
            <w:vAlign w:val="center"/>
          </w:tcPr>
          <w:p w14:paraId="578756ED">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3</w:t>
            </w:r>
          </w:p>
        </w:tc>
        <w:tc>
          <w:tcPr>
            <w:tcW w:w="997" w:type="dxa"/>
            <w:tcBorders>
              <w:top w:val="nil"/>
              <w:left w:val="nil"/>
              <w:bottom w:val="single" w:color="auto" w:sz="4" w:space="0"/>
              <w:right w:val="single" w:color="auto" w:sz="4" w:space="0"/>
            </w:tcBorders>
            <w:noWrap w:val="0"/>
            <w:vAlign w:val="center"/>
          </w:tcPr>
          <w:p w14:paraId="4513CF00">
            <w:pPr>
              <w:spacing w:line="240" w:lineRule="exact"/>
              <w:ind w:firstLine="360"/>
              <w:jc w:val="left"/>
              <w:rPr>
                <w:rFonts w:eastAsia="仿宋_GB2312"/>
                <w:color w:val="auto"/>
                <w:kern w:val="0"/>
                <w:sz w:val="18"/>
                <w:szCs w:val="18"/>
              </w:rPr>
            </w:pPr>
          </w:p>
        </w:tc>
      </w:tr>
      <w:tr w14:paraId="3667FE1A">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41501D83">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5008B1E">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42548918">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58AD4449">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指标</w:t>
            </w:r>
            <w:r>
              <w:rPr>
                <w:rFonts w:hint="eastAsia" w:eastAsia="仿宋_GB2312"/>
                <w:color w:val="auto"/>
                <w:kern w:val="0"/>
                <w:sz w:val="18"/>
                <w:szCs w:val="18"/>
                <w:lang w:val="en-US" w:eastAsia="zh-CN"/>
              </w:rPr>
              <w:t>3：特色养殖业增收</w:t>
            </w:r>
          </w:p>
        </w:tc>
        <w:tc>
          <w:tcPr>
            <w:tcW w:w="1382" w:type="dxa"/>
            <w:tcBorders>
              <w:top w:val="nil"/>
              <w:left w:val="nil"/>
              <w:bottom w:val="single" w:color="auto" w:sz="4" w:space="0"/>
              <w:right w:val="single" w:color="auto" w:sz="4" w:space="0"/>
            </w:tcBorders>
            <w:noWrap w:val="0"/>
            <w:vAlign w:val="center"/>
          </w:tcPr>
          <w:p w14:paraId="58CC809E">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120万元</w:t>
            </w:r>
          </w:p>
        </w:tc>
        <w:tc>
          <w:tcPr>
            <w:tcW w:w="1384" w:type="dxa"/>
            <w:tcBorders>
              <w:top w:val="nil"/>
              <w:left w:val="nil"/>
              <w:bottom w:val="single" w:color="auto" w:sz="4" w:space="0"/>
              <w:right w:val="single" w:color="auto" w:sz="4" w:space="0"/>
            </w:tcBorders>
            <w:noWrap w:val="0"/>
            <w:vAlign w:val="center"/>
          </w:tcPr>
          <w:p w14:paraId="04753670">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rPr>
              <w:t>1</w:t>
            </w:r>
            <w:r>
              <w:rPr>
                <w:rFonts w:hint="eastAsia" w:eastAsia="仿宋_GB2312"/>
                <w:color w:val="auto"/>
                <w:kern w:val="0"/>
                <w:sz w:val="18"/>
                <w:szCs w:val="18"/>
                <w:lang w:val="en-US" w:eastAsia="zh-CN"/>
              </w:rPr>
              <w:t>30</w:t>
            </w:r>
            <w:r>
              <w:rPr>
                <w:rFonts w:hint="eastAsia" w:eastAsia="仿宋_GB2312"/>
                <w:color w:val="auto"/>
                <w:kern w:val="0"/>
                <w:sz w:val="18"/>
                <w:szCs w:val="18"/>
              </w:rPr>
              <w:t>万元</w:t>
            </w:r>
          </w:p>
        </w:tc>
        <w:tc>
          <w:tcPr>
            <w:tcW w:w="826" w:type="dxa"/>
            <w:tcBorders>
              <w:top w:val="nil"/>
              <w:left w:val="nil"/>
              <w:bottom w:val="single" w:color="auto" w:sz="4" w:space="0"/>
              <w:right w:val="single" w:color="auto" w:sz="4" w:space="0"/>
            </w:tcBorders>
            <w:noWrap w:val="0"/>
            <w:vAlign w:val="center"/>
          </w:tcPr>
          <w:p w14:paraId="45649188">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2</w:t>
            </w:r>
          </w:p>
        </w:tc>
        <w:tc>
          <w:tcPr>
            <w:tcW w:w="1226" w:type="dxa"/>
            <w:tcBorders>
              <w:top w:val="nil"/>
              <w:left w:val="nil"/>
              <w:bottom w:val="single" w:color="auto" w:sz="4" w:space="0"/>
              <w:right w:val="single" w:color="auto" w:sz="4" w:space="0"/>
            </w:tcBorders>
            <w:noWrap w:val="0"/>
            <w:vAlign w:val="center"/>
          </w:tcPr>
          <w:p w14:paraId="4C89154B">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p>
        </w:tc>
        <w:tc>
          <w:tcPr>
            <w:tcW w:w="997" w:type="dxa"/>
            <w:tcBorders>
              <w:top w:val="nil"/>
              <w:left w:val="nil"/>
              <w:bottom w:val="single" w:color="auto" w:sz="4" w:space="0"/>
              <w:right w:val="single" w:color="auto" w:sz="4" w:space="0"/>
            </w:tcBorders>
            <w:noWrap w:val="0"/>
            <w:vAlign w:val="center"/>
          </w:tcPr>
          <w:p w14:paraId="7F00FAC1">
            <w:pPr>
              <w:spacing w:line="240" w:lineRule="exact"/>
              <w:ind w:firstLine="360"/>
              <w:jc w:val="left"/>
              <w:rPr>
                <w:rFonts w:eastAsia="仿宋_GB2312"/>
                <w:color w:val="auto"/>
                <w:kern w:val="0"/>
                <w:sz w:val="18"/>
                <w:szCs w:val="18"/>
              </w:rPr>
            </w:pPr>
          </w:p>
        </w:tc>
      </w:tr>
      <w:tr w14:paraId="75191A8F">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00D8869B">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4D0F23D">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4A11ED2C">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16594CB">
            <w:pPr>
              <w:spacing w:line="240" w:lineRule="exact"/>
              <w:ind w:firstLine="360"/>
              <w:jc w:val="left"/>
              <w:rPr>
                <w:rFonts w:eastAsia="仿宋_GB2312"/>
                <w:color w:val="auto"/>
                <w:kern w:val="0"/>
                <w:sz w:val="18"/>
                <w:szCs w:val="18"/>
              </w:rPr>
            </w:pPr>
            <w:r>
              <w:rPr>
                <w:rFonts w:eastAsia="仿宋_GB2312"/>
                <w:color w:val="auto"/>
                <w:kern w:val="0"/>
                <w:sz w:val="18"/>
                <w:szCs w:val="18"/>
              </w:rPr>
              <w:t>指标</w:t>
            </w:r>
            <w:r>
              <w:rPr>
                <w:rFonts w:hint="eastAsia" w:eastAsia="仿宋_GB2312"/>
                <w:color w:val="auto"/>
                <w:kern w:val="0"/>
                <w:sz w:val="18"/>
                <w:szCs w:val="18"/>
                <w:lang w:val="en-US" w:eastAsia="zh-CN"/>
              </w:rPr>
              <w:t>4</w:t>
            </w:r>
            <w:r>
              <w:rPr>
                <w:rFonts w:eastAsia="仿宋_GB2312"/>
                <w:color w:val="auto"/>
                <w:kern w:val="0"/>
                <w:sz w:val="18"/>
                <w:szCs w:val="18"/>
              </w:rPr>
              <w:t>：</w:t>
            </w:r>
            <w:r>
              <w:rPr>
                <w:rFonts w:hint="eastAsia" w:eastAsia="仿宋_GB2312"/>
                <w:color w:val="auto"/>
                <w:kern w:val="0"/>
                <w:sz w:val="18"/>
                <w:szCs w:val="18"/>
                <w:lang w:eastAsia="zh-CN"/>
              </w:rPr>
              <w:t>脱贫</w:t>
            </w:r>
            <w:r>
              <w:rPr>
                <w:rFonts w:hint="eastAsia" w:eastAsia="仿宋_GB2312"/>
                <w:color w:val="auto"/>
                <w:kern w:val="0"/>
                <w:sz w:val="18"/>
                <w:szCs w:val="18"/>
              </w:rPr>
              <w:t>村和非贫困村的村级集体经济收入和贫困户家庭收入</w:t>
            </w:r>
          </w:p>
        </w:tc>
        <w:tc>
          <w:tcPr>
            <w:tcW w:w="1382" w:type="dxa"/>
            <w:tcBorders>
              <w:top w:val="nil"/>
              <w:left w:val="nil"/>
              <w:bottom w:val="single" w:color="auto" w:sz="4" w:space="0"/>
              <w:right w:val="single" w:color="auto" w:sz="4" w:space="0"/>
            </w:tcBorders>
            <w:noWrap w:val="0"/>
            <w:vAlign w:val="center"/>
          </w:tcPr>
          <w:p w14:paraId="53745E65">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提高</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0DC6C669">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eastAsia="zh-CN"/>
              </w:rPr>
              <w:t>显著</w:t>
            </w:r>
            <w:r>
              <w:rPr>
                <w:rFonts w:hint="eastAsia" w:eastAsia="仿宋_GB2312"/>
                <w:color w:val="auto"/>
                <w:kern w:val="0"/>
                <w:sz w:val="18"/>
                <w:szCs w:val="18"/>
              </w:rPr>
              <w:t>提高</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049943EC">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2D93B12A">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62EBAB97">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08159D7F">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0BC79CC4">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589E1272">
            <w:pPr>
              <w:spacing w:line="240" w:lineRule="exact"/>
              <w:ind w:firstLine="360"/>
              <w:jc w:val="center"/>
              <w:rPr>
                <w:rFonts w:eastAsia="仿宋_GB2312"/>
                <w:color w:val="auto"/>
                <w:kern w:val="0"/>
                <w:sz w:val="18"/>
                <w:szCs w:val="18"/>
              </w:rPr>
            </w:pP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3C6159EE">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社会效益</w:t>
            </w:r>
          </w:p>
          <w:p w14:paraId="64341CC4">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指标</w:t>
            </w:r>
          </w:p>
        </w:tc>
        <w:tc>
          <w:tcPr>
            <w:tcW w:w="1382" w:type="dxa"/>
            <w:tcBorders>
              <w:top w:val="nil"/>
              <w:left w:val="nil"/>
              <w:bottom w:val="single" w:color="auto" w:sz="4" w:space="0"/>
              <w:right w:val="single" w:color="auto" w:sz="4" w:space="0"/>
            </w:tcBorders>
            <w:noWrap w:val="0"/>
            <w:vAlign w:val="center"/>
          </w:tcPr>
          <w:p w14:paraId="5F661ADC">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指标1：</w:t>
            </w:r>
            <w:r>
              <w:rPr>
                <w:rFonts w:hint="eastAsia" w:eastAsia="仿宋_GB2312"/>
                <w:color w:val="auto"/>
                <w:kern w:val="0"/>
                <w:sz w:val="18"/>
                <w:szCs w:val="18"/>
                <w:lang w:eastAsia="zh-CN"/>
              </w:rPr>
              <w:t>群众生产生活水平</w:t>
            </w:r>
          </w:p>
        </w:tc>
        <w:tc>
          <w:tcPr>
            <w:tcW w:w="1382" w:type="dxa"/>
            <w:tcBorders>
              <w:top w:val="nil"/>
              <w:left w:val="nil"/>
              <w:bottom w:val="single" w:color="auto" w:sz="4" w:space="0"/>
              <w:right w:val="single" w:color="auto" w:sz="4" w:space="0"/>
            </w:tcBorders>
            <w:noWrap w:val="0"/>
            <w:vAlign w:val="center"/>
          </w:tcPr>
          <w:p w14:paraId="60B9455F">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显著提高</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53C0F096">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eastAsia="zh-CN"/>
              </w:rPr>
              <w:t>显著提高</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6F9170D5">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4</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35A98074">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4</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2A5DE0EF">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0019E821">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114780E2">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64BDFAD4">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05251B03">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35C082C8">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指标2：</w:t>
            </w:r>
            <w:r>
              <w:rPr>
                <w:rFonts w:hint="eastAsia" w:eastAsia="仿宋_GB2312"/>
                <w:color w:val="auto"/>
                <w:kern w:val="0"/>
                <w:sz w:val="18"/>
                <w:szCs w:val="18"/>
                <w:lang w:eastAsia="zh-CN"/>
              </w:rPr>
              <w:t>社会稳定、生产发展，人民幸福指数提高</w:t>
            </w:r>
          </w:p>
        </w:tc>
        <w:tc>
          <w:tcPr>
            <w:tcW w:w="1382" w:type="dxa"/>
            <w:tcBorders>
              <w:top w:val="nil"/>
              <w:left w:val="nil"/>
              <w:bottom w:val="single" w:color="auto" w:sz="4" w:space="0"/>
              <w:right w:val="single" w:color="auto" w:sz="4" w:space="0"/>
            </w:tcBorders>
            <w:noWrap w:val="0"/>
            <w:vAlign w:val="center"/>
          </w:tcPr>
          <w:p w14:paraId="0BFA9778">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普遍提高</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0CF722C6">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eastAsia="zh-CN"/>
              </w:rPr>
              <w:t>普遍提高</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3EBAA358">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5</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7FC01643">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5</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650B6B0D">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50929AA">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31E192AC">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03D865E4">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7F81BC3">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45FFE154">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指标</w:t>
            </w:r>
            <w:r>
              <w:rPr>
                <w:rFonts w:hint="eastAsia" w:eastAsia="仿宋_GB2312"/>
                <w:color w:val="auto"/>
                <w:kern w:val="0"/>
                <w:sz w:val="18"/>
                <w:szCs w:val="18"/>
                <w:lang w:val="en-US" w:eastAsia="zh-CN"/>
              </w:rPr>
              <w:t>3：就业增长率</w:t>
            </w:r>
          </w:p>
        </w:tc>
        <w:tc>
          <w:tcPr>
            <w:tcW w:w="1382" w:type="dxa"/>
            <w:tcBorders>
              <w:top w:val="nil"/>
              <w:left w:val="nil"/>
              <w:bottom w:val="single" w:color="auto" w:sz="4" w:space="0"/>
              <w:right w:val="single" w:color="auto" w:sz="4" w:space="0"/>
            </w:tcBorders>
            <w:noWrap w:val="0"/>
            <w:vAlign w:val="center"/>
          </w:tcPr>
          <w:p w14:paraId="43AB6144">
            <w:pPr>
              <w:spacing w:line="240" w:lineRule="exact"/>
              <w:ind w:firstLine="360"/>
              <w:jc w:val="left"/>
              <w:rPr>
                <w:rFonts w:eastAsia="仿宋_GB2312"/>
                <w:color w:val="auto"/>
                <w:kern w:val="0"/>
                <w:sz w:val="18"/>
                <w:szCs w:val="18"/>
              </w:rPr>
            </w:pPr>
            <w:r>
              <w:rPr>
                <w:rFonts w:eastAsia="仿宋_GB2312"/>
                <w:color w:val="auto"/>
                <w:kern w:val="0"/>
                <w:sz w:val="18"/>
                <w:szCs w:val="18"/>
              </w:rPr>
              <w:t>　</w:t>
            </w:r>
            <w:r>
              <w:rPr>
                <w:rFonts w:hint="eastAsia" w:eastAsia="仿宋_GB2312"/>
                <w:color w:val="auto"/>
                <w:kern w:val="0"/>
                <w:sz w:val="18"/>
                <w:szCs w:val="18"/>
              </w:rPr>
              <w:t>≥</w:t>
            </w:r>
            <w:r>
              <w:rPr>
                <w:rFonts w:hint="eastAsia" w:eastAsia="仿宋_GB2312"/>
                <w:color w:val="auto"/>
                <w:kern w:val="0"/>
                <w:sz w:val="18"/>
                <w:szCs w:val="18"/>
                <w:lang w:val="en-US" w:eastAsia="zh-CN"/>
              </w:rPr>
              <w:t>6%</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594C81DB">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eastAsia="仿宋_GB2312"/>
                <w:color w:val="auto"/>
                <w:kern w:val="0"/>
                <w:sz w:val="18"/>
                <w:szCs w:val="18"/>
              </w:rPr>
              <w:t>　</w:t>
            </w:r>
            <w:r>
              <w:rPr>
                <w:rFonts w:hint="eastAsia" w:eastAsia="仿宋_GB2312"/>
                <w:color w:val="auto"/>
                <w:kern w:val="0"/>
                <w:sz w:val="18"/>
                <w:szCs w:val="18"/>
                <w:lang w:val="en-US" w:eastAsia="zh-CN"/>
              </w:rPr>
              <w:t>6%</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734447BD">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0A70E999">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70F64F1A">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A066F8B">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2FEA5190">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7B89BF7">
            <w:pPr>
              <w:spacing w:line="240" w:lineRule="exact"/>
              <w:ind w:firstLine="360"/>
              <w:jc w:val="center"/>
              <w:rPr>
                <w:rFonts w:eastAsia="仿宋_GB2312"/>
                <w:color w:val="auto"/>
                <w:kern w:val="0"/>
                <w:sz w:val="18"/>
                <w:szCs w:val="18"/>
              </w:rPr>
            </w:pP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2632BCF3">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生态效益指标</w:t>
            </w:r>
          </w:p>
        </w:tc>
        <w:tc>
          <w:tcPr>
            <w:tcW w:w="1382" w:type="dxa"/>
            <w:tcBorders>
              <w:top w:val="nil"/>
              <w:left w:val="nil"/>
              <w:bottom w:val="single" w:color="auto" w:sz="4" w:space="0"/>
              <w:right w:val="single" w:color="auto" w:sz="4" w:space="0"/>
            </w:tcBorders>
            <w:noWrap w:val="0"/>
            <w:vAlign w:val="center"/>
          </w:tcPr>
          <w:p w14:paraId="4827AB66">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指标1：</w:t>
            </w:r>
            <w:r>
              <w:rPr>
                <w:rFonts w:hint="eastAsia" w:eastAsia="仿宋_GB2312"/>
                <w:color w:val="auto"/>
                <w:kern w:val="0"/>
                <w:sz w:val="18"/>
                <w:szCs w:val="18"/>
                <w:lang w:eastAsia="zh-CN"/>
              </w:rPr>
              <w:t>道路河岸绿化、美化</w:t>
            </w:r>
          </w:p>
        </w:tc>
        <w:tc>
          <w:tcPr>
            <w:tcW w:w="1382" w:type="dxa"/>
            <w:tcBorders>
              <w:top w:val="nil"/>
              <w:left w:val="nil"/>
              <w:bottom w:val="single" w:color="auto" w:sz="4" w:space="0"/>
              <w:right w:val="single" w:color="auto" w:sz="4" w:space="0"/>
            </w:tcBorders>
            <w:noWrap w:val="0"/>
            <w:vAlign w:val="center"/>
          </w:tcPr>
          <w:p w14:paraId="3A99B662">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较好</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0B4AC818">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好</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14980C2E">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66A265FC">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2AD89269">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75DB6B7">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right w:val="single" w:color="auto" w:sz="4" w:space="0"/>
            </w:tcBorders>
            <w:noWrap w:val="0"/>
            <w:vAlign w:val="center"/>
          </w:tcPr>
          <w:p w14:paraId="734005E7">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B3BF05B">
            <w:pPr>
              <w:spacing w:line="240" w:lineRule="exact"/>
              <w:ind w:firstLine="360"/>
              <w:jc w:val="center"/>
              <w:rPr>
                <w:rFonts w:eastAsia="仿宋_GB2312"/>
                <w:color w:val="auto"/>
                <w:kern w:val="0"/>
                <w:sz w:val="18"/>
                <w:szCs w:val="18"/>
              </w:rPr>
            </w:pPr>
          </w:p>
        </w:tc>
        <w:tc>
          <w:tcPr>
            <w:tcW w:w="263" w:type="dxa"/>
            <w:vMerge w:val="continue"/>
            <w:tcBorders>
              <w:left w:val="nil"/>
              <w:right w:val="single" w:color="auto" w:sz="4" w:space="0"/>
            </w:tcBorders>
            <w:noWrap w:val="0"/>
            <w:tcMar>
              <w:top w:w="0" w:type="dxa"/>
              <w:left w:w="0" w:type="dxa"/>
              <w:bottom w:w="0" w:type="dxa"/>
              <w:right w:w="0" w:type="dxa"/>
            </w:tcMar>
            <w:vAlign w:val="center"/>
          </w:tcPr>
          <w:p w14:paraId="79784F42">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68A8C968">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指标2：</w:t>
            </w:r>
            <w:r>
              <w:rPr>
                <w:rFonts w:hint="eastAsia" w:eastAsia="仿宋_GB2312"/>
                <w:color w:val="auto"/>
                <w:kern w:val="0"/>
                <w:sz w:val="18"/>
                <w:szCs w:val="18"/>
                <w:lang w:eastAsia="zh-CN"/>
              </w:rPr>
              <w:t>节能减排</w:t>
            </w:r>
          </w:p>
        </w:tc>
        <w:tc>
          <w:tcPr>
            <w:tcW w:w="1382" w:type="dxa"/>
            <w:tcBorders>
              <w:top w:val="nil"/>
              <w:left w:val="nil"/>
              <w:bottom w:val="single" w:color="auto" w:sz="4" w:space="0"/>
              <w:right w:val="single" w:color="auto" w:sz="4" w:space="0"/>
            </w:tcBorders>
            <w:noWrap w:val="0"/>
            <w:vAlign w:val="center"/>
          </w:tcPr>
          <w:p w14:paraId="55BD8FEE">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显著</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644B9795">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显著</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6A474F04">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15840C8E">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06B259C7">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0BD3CB11">
        <w:tblPrEx>
          <w:tblCellMar>
            <w:top w:w="0" w:type="dxa"/>
            <w:left w:w="108" w:type="dxa"/>
            <w:bottom w:w="0" w:type="dxa"/>
            <w:right w:w="108" w:type="dxa"/>
          </w:tblCellMar>
        </w:tblPrEx>
        <w:trPr>
          <w:trHeight w:val="254" w:hRule="atLeast"/>
          <w:jc w:val="center"/>
        </w:trPr>
        <w:tc>
          <w:tcPr>
            <w:tcW w:w="929" w:type="dxa"/>
            <w:vMerge w:val="continue"/>
            <w:tcBorders>
              <w:left w:val="single" w:color="auto" w:sz="4" w:space="0"/>
              <w:bottom w:val="single" w:color="auto" w:sz="4" w:space="0"/>
              <w:right w:val="single" w:color="auto" w:sz="4" w:space="0"/>
            </w:tcBorders>
            <w:noWrap w:val="0"/>
            <w:vAlign w:val="center"/>
          </w:tcPr>
          <w:p w14:paraId="1D91C96E">
            <w:pPr>
              <w:spacing w:line="240" w:lineRule="exact"/>
              <w:ind w:firstLine="360"/>
              <w:jc w:val="left"/>
              <w:rPr>
                <w:rFonts w:eastAsia="仿宋_GB2312"/>
                <w:color w:val="auto"/>
                <w:kern w:val="0"/>
                <w:sz w:val="18"/>
                <w:szCs w:val="18"/>
              </w:rPr>
            </w:pPr>
          </w:p>
        </w:tc>
        <w:tc>
          <w:tcPr>
            <w:tcW w:w="541" w:type="dxa"/>
            <w:vMerge w:val="continue"/>
            <w:tcBorders>
              <w:left w:val="nil"/>
              <w:bottom w:val="single" w:color="auto" w:sz="4" w:space="0"/>
              <w:right w:val="single" w:color="auto" w:sz="4" w:space="0"/>
            </w:tcBorders>
            <w:noWrap w:val="0"/>
            <w:vAlign w:val="center"/>
          </w:tcPr>
          <w:p w14:paraId="5CD8FDF0">
            <w:pPr>
              <w:spacing w:line="240" w:lineRule="exact"/>
              <w:ind w:firstLine="360"/>
              <w:jc w:val="center"/>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9B9380A">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0287C53D">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指标</w:t>
            </w:r>
            <w:r>
              <w:rPr>
                <w:rFonts w:hint="eastAsia" w:eastAsia="仿宋_GB2312"/>
                <w:color w:val="auto"/>
                <w:kern w:val="0"/>
                <w:sz w:val="18"/>
                <w:szCs w:val="18"/>
                <w:lang w:val="en-US" w:eastAsia="zh-CN"/>
              </w:rPr>
              <w:t>3：河道清淤</w:t>
            </w:r>
          </w:p>
        </w:tc>
        <w:tc>
          <w:tcPr>
            <w:tcW w:w="1382" w:type="dxa"/>
            <w:tcBorders>
              <w:top w:val="nil"/>
              <w:left w:val="nil"/>
              <w:bottom w:val="single" w:color="auto" w:sz="4" w:space="0"/>
              <w:right w:val="single" w:color="auto" w:sz="4" w:space="0"/>
            </w:tcBorders>
            <w:noWrap w:val="0"/>
            <w:vAlign w:val="center"/>
          </w:tcPr>
          <w:p w14:paraId="29E7C9C8">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w:t>
            </w:r>
            <w:r>
              <w:rPr>
                <w:rFonts w:hint="eastAsia" w:eastAsia="仿宋_GB2312"/>
                <w:color w:val="auto"/>
                <w:kern w:val="0"/>
                <w:sz w:val="18"/>
                <w:szCs w:val="18"/>
                <w:lang w:val="en-US" w:eastAsia="zh-CN"/>
              </w:rPr>
              <w:t>12公里</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7F26BB5D">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13公里</w:t>
            </w:r>
          </w:p>
        </w:tc>
        <w:tc>
          <w:tcPr>
            <w:tcW w:w="826" w:type="dxa"/>
            <w:tcBorders>
              <w:top w:val="nil"/>
              <w:left w:val="nil"/>
              <w:bottom w:val="single" w:color="auto" w:sz="4" w:space="0"/>
              <w:right w:val="single" w:color="auto" w:sz="4" w:space="0"/>
            </w:tcBorders>
            <w:noWrap w:val="0"/>
            <w:vAlign w:val="center"/>
          </w:tcPr>
          <w:p w14:paraId="5FEA544D">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66006779">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1</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45BE5207">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6262A03F">
        <w:tblPrEx>
          <w:tblCellMar>
            <w:top w:w="0" w:type="dxa"/>
            <w:left w:w="108" w:type="dxa"/>
            <w:bottom w:w="0" w:type="dxa"/>
            <w:right w:w="108" w:type="dxa"/>
          </w:tblCellMar>
        </w:tblPrEx>
        <w:trPr>
          <w:trHeight w:val="498" w:hRule="atLeast"/>
          <w:jc w:val="center"/>
        </w:trPr>
        <w:tc>
          <w:tcPr>
            <w:tcW w:w="929" w:type="dxa"/>
            <w:vMerge w:val="restart"/>
            <w:tcBorders>
              <w:top w:val="single" w:color="auto" w:sz="4" w:space="0"/>
              <w:left w:val="single" w:color="auto" w:sz="4" w:space="0"/>
              <w:right w:val="single" w:color="auto" w:sz="4" w:space="0"/>
            </w:tcBorders>
            <w:noWrap w:val="0"/>
            <w:vAlign w:val="center"/>
          </w:tcPr>
          <w:p w14:paraId="142ED7E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绩</w:t>
            </w:r>
          </w:p>
          <w:p w14:paraId="578756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效</w:t>
            </w:r>
          </w:p>
          <w:p w14:paraId="5545F3D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指</w:t>
            </w:r>
          </w:p>
          <w:p w14:paraId="4E3FB0E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eastAsia="仿宋_GB2312"/>
                <w:color w:val="auto"/>
                <w:kern w:val="0"/>
                <w:sz w:val="18"/>
                <w:szCs w:val="18"/>
              </w:rPr>
            </w:pPr>
            <w:r>
              <w:rPr>
                <w:rFonts w:eastAsia="仿宋_GB2312"/>
                <w:color w:val="auto"/>
                <w:kern w:val="0"/>
                <w:sz w:val="18"/>
                <w:szCs w:val="18"/>
              </w:rPr>
              <w:t>标</w:t>
            </w:r>
          </w:p>
        </w:tc>
        <w:tc>
          <w:tcPr>
            <w:tcW w:w="541" w:type="dxa"/>
            <w:vMerge w:val="restart"/>
            <w:tcBorders>
              <w:top w:val="single" w:color="auto" w:sz="4" w:space="0"/>
              <w:left w:val="single" w:color="auto" w:sz="4" w:space="0"/>
              <w:right w:val="single" w:color="auto" w:sz="4" w:space="0"/>
            </w:tcBorders>
            <w:noWrap w:val="0"/>
            <w:vAlign w:val="center"/>
          </w:tcPr>
          <w:p w14:paraId="2BA9218A">
            <w:pPr>
              <w:spacing w:line="240" w:lineRule="exact"/>
              <w:ind w:firstLine="360"/>
              <w:jc w:val="center"/>
              <w:rPr>
                <w:rFonts w:eastAsia="仿宋_GB2312"/>
                <w:color w:val="auto"/>
                <w:kern w:val="0"/>
                <w:sz w:val="18"/>
                <w:szCs w:val="18"/>
              </w:rPr>
            </w:pPr>
          </w:p>
        </w:tc>
        <w:tc>
          <w:tcPr>
            <w:tcW w:w="263"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15FB25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可持续</w:t>
            </w:r>
          </w:p>
          <w:p w14:paraId="3EBAFAFB">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影响指标</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365509B0">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指标1：</w:t>
            </w:r>
            <w:r>
              <w:rPr>
                <w:rFonts w:hint="eastAsia" w:eastAsia="仿宋_GB2312"/>
                <w:color w:val="auto"/>
                <w:kern w:val="0"/>
                <w:sz w:val="18"/>
                <w:szCs w:val="18"/>
                <w:lang w:eastAsia="zh-CN"/>
              </w:rPr>
              <w:t>提升全镇人居环境</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6E13922">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eastAsia="zh-CN"/>
              </w:rPr>
              <w:t>长期</w:t>
            </w:r>
            <w:r>
              <w:rPr>
                <w:rFonts w:eastAsia="仿宋_GB2312"/>
                <w:color w:val="auto"/>
                <w:kern w:val="0"/>
                <w:sz w:val="18"/>
                <w:szCs w:val="18"/>
              </w:rPr>
              <w:t>　</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FF9F628">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eastAsia="zh-CN"/>
              </w:rPr>
              <w:t>长期</w:t>
            </w:r>
            <w:r>
              <w:rPr>
                <w:rFonts w:eastAsia="仿宋_GB2312"/>
                <w:color w:val="auto"/>
                <w:kern w:val="0"/>
                <w:sz w:val="18"/>
                <w:szCs w:val="18"/>
              </w:rPr>
              <w:t>　</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198E13E">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4681E90">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4D0B3FD7">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2F872B6">
        <w:tblPrEx>
          <w:tblCellMar>
            <w:top w:w="0" w:type="dxa"/>
            <w:left w:w="108" w:type="dxa"/>
            <w:bottom w:w="0" w:type="dxa"/>
            <w:right w:w="108" w:type="dxa"/>
          </w:tblCellMar>
        </w:tblPrEx>
        <w:trPr>
          <w:trHeight w:val="284" w:hRule="atLeast"/>
          <w:jc w:val="center"/>
        </w:trPr>
        <w:tc>
          <w:tcPr>
            <w:tcW w:w="929" w:type="dxa"/>
            <w:vMerge w:val="continue"/>
            <w:tcBorders>
              <w:left w:val="single" w:color="auto" w:sz="4" w:space="0"/>
              <w:right w:val="single" w:color="auto" w:sz="4" w:space="0"/>
            </w:tcBorders>
            <w:noWrap w:val="0"/>
            <w:vAlign w:val="center"/>
          </w:tcPr>
          <w:p w14:paraId="419682FA">
            <w:pPr>
              <w:spacing w:line="240" w:lineRule="exact"/>
              <w:ind w:firstLine="360"/>
              <w:jc w:val="left"/>
              <w:rPr>
                <w:rFonts w:eastAsia="仿宋_GB2312"/>
                <w:color w:val="auto"/>
                <w:kern w:val="0"/>
                <w:sz w:val="18"/>
                <w:szCs w:val="18"/>
              </w:rPr>
            </w:pPr>
          </w:p>
        </w:tc>
        <w:tc>
          <w:tcPr>
            <w:tcW w:w="541" w:type="dxa"/>
            <w:vMerge w:val="continue"/>
            <w:tcBorders>
              <w:left w:val="single" w:color="auto" w:sz="4" w:space="0"/>
              <w:right w:val="single" w:color="auto" w:sz="4" w:space="0"/>
            </w:tcBorders>
            <w:noWrap w:val="0"/>
            <w:vAlign w:val="center"/>
          </w:tcPr>
          <w:p w14:paraId="63384B85">
            <w:pPr>
              <w:spacing w:line="240" w:lineRule="exact"/>
              <w:ind w:firstLine="360"/>
              <w:jc w:val="center"/>
              <w:rPr>
                <w:rFonts w:eastAsia="仿宋_GB2312"/>
                <w:color w:val="auto"/>
                <w:kern w:val="0"/>
                <w:sz w:val="18"/>
                <w:szCs w:val="18"/>
              </w:rPr>
            </w:pPr>
          </w:p>
        </w:tc>
        <w:tc>
          <w:tcPr>
            <w:tcW w:w="263"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9EB2394">
            <w:pPr>
              <w:spacing w:line="240" w:lineRule="exact"/>
              <w:ind w:firstLine="360"/>
              <w:jc w:val="center"/>
              <w:rPr>
                <w:rFonts w:eastAsia="仿宋_GB2312"/>
                <w:color w:val="auto"/>
                <w:kern w:val="0"/>
                <w:sz w:val="18"/>
                <w:szCs w:val="18"/>
              </w:rPr>
            </w:pPr>
          </w:p>
        </w:tc>
        <w:tc>
          <w:tcPr>
            <w:tcW w:w="1382" w:type="dxa"/>
            <w:tcBorders>
              <w:top w:val="single" w:color="auto" w:sz="4" w:space="0"/>
              <w:left w:val="nil"/>
              <w:bottom w:val="single" w:color="auto" w:sz="4" w:space="0"/>
              <w:right w:val="single" w:color="auto" w:sz="4" w:space="0"/>
            </w:tcBorders>
            <w:noWrap w:val="0"/>
            <w:vAlign w:val="center"/>
          </w:tcPr>
          <w:p w14:paraId="71CD0565">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指标2：</w:t>
            </w:r>
            <w:r>
              <w:rPr>
                <w:rFonts w:hint="eastAsia" w:eastAsia="仿宋_GB2312"/>
                <w:color w:val="auto"/>
                <w:kern w:val="0"/>
                <w:sz w:val="18"/>
                <w:szCs w:val="18"/>
                <w:lang w:eastAsia="zh-CN"/>
              </w:rPr>
              <w:t>脱贫攻坚后续帮扶措施</w:t>
            </w:r>
          </w:p>
        </w:tc>
        <w:tc>
          <w:tcPr>
            <w:tcW w:w="1382" w:type="dxa"/>
            <w:tcBorders>
              <w:top w:val="single" w:color="auto" w:sz="4" w:space="0"/>
              <w:left w:val="nil"/>
              <w:bottom w:val="single" w:color="auto" w:sz="4" w:space="0"/>
              <w:right w:val="single" w:color="auto" w:sz="4" w:space="0"/>
            </w:tcBorders>
            <w:noWrap w:val="0"/>
            <w:vAlign w:val="center"/>
          </w:tcPr>
          <w:p w14:paraId="744AD767">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　</w:t>
            </w:r>
            <w:r>
              <w:rPr>
                <w:rFonts w:hint="eastAsia" w:eastAsia="仿宋_GB2312"/>
                <w:color w:val="auto"/>
                <w:kern w:val="0"/>
                <w:sz w:val="18"/>
                <w:szCs w:val="18"/>
                <w:lang w:eastAsia="zh-CN"/>
              </w:rPr>
              <w:t>健全</w:t>
            </w:r>
          </w:p>
        </w:tc>
        <w:tc>
          <w:tcPr>
            <w:tcW w:w="1384" w:type="dxa"/>
            <w:tcBorders>
              <w:top w:val="single" w:color="auto" w:sz="4" w:space="0"/>
              <w:left w:val="nil"/>
              <w:bottom w:val="single" w:color="auto" w:sz="4" w:space="0"/>
              <w:right w:val="single" w:color="auto" w:sz="4" w:space="0"/>
            </w:tcBorders>
            <w:noWrap w:val="0"/>
            <w:vAlign w:val="center"/>
          </w:tcPr>
          <w:p w14:paraId="1FCA95B5">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eastAsia="仿宋_GB2312"/>
                <w:color w:val="auto"/>
                <w:kern w:val="0"/>
                <w:sz w:val="18"/>
                <w:szCs w:val="18"/>
              </w:rPr>
              <w:t>　</w:t>
            </w:r>
            <w:r>
              <w:rPr>
                <w:rFonts w:hint="eastAsia" w:eastAsia="仿宋_GB2312"/>
                <w:color w:val="auto"/>
                <w:kern w:val="0"/>
                <w:sz w:val="18"/>
                <w:szCs w:val="18"/>
                <w:lang w:eastAsia="zh-CN"/>
              </w:rPr>
              <w:t>健全</w:t>
            </w:r>
          </w:p>
        </w:tc>
        <w:tc>
          <w:tcPr>
            <w:tcW w:w="826" w:type="dxa"/>
            <w:tcBorders>
              <w:top w:val="single" w:color="auto" w:sz="4" w:space="0"/>
              <w:left w:val="nil"/>
              <w:bottom w:val="single" w:color="auto" w:sz="4" w:space="0"/>
              <w:right w:val="single" w:color="auto" w:sz="4" w:space="0"/>
            </w:tcBorders>
            <w:noWrap w:val="0"/>
            <w:vAlign w:val="center"/>
          </w:tcPr>
          <w:p w14:paraId="33871894">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single" w:color="auto" w:sz="4" w:space="0"/>
              <w:left w:val="nil"/>
              <w:bottom w:val="single" w:color="auto" w:sz="4" w:space="0"/>
              <w:right w:val="single" w:color="auto" w:sz="4" w:space="0"/>
            </w:tcBorders>
            <w:noWrap w:val="0"/>
            <w:vAlign w:val="center"/>
          </w:tcPr>
          <w:p w14:paraId="078A6664">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single" w:color="auto" w:sz="4" w:space="0"/>
              <w:left w:val="nil"/>
              <w:bottom w:val="single" w:color="auto" w:sz="4" w:space="0"/>
              <w:right w:val="single" w:color="auto" w:sz="4" w:space="0"/>
            </w:tcBorders>
            <w:noWrap w:val="0"/>
            <w:vAlign w:val="center"/>
          </w:tcPr>
          <w:p w14:paraId="5A9773DB">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12476C2B">
        <w:tblPrEx>
          <w:tblCellMar>
            <w:top w:w="0" w:type="dxa"/>
            <w:left w:w="108" w:type="dxa"/>
            <w:bottom w:w="0" w:type="dxa"/>
            <w:right w:w="108" w:type="dxa"/>
          </w:tblCellMar>
        </w:tblPrEx>
        <w:trPr>
          <w:trHeight w:val="284" w:hRule="atLeast"/>
          <w:jc w:val="center"/>
        </w:trPr>
        <w:tc>
          <w:tcPr>
            <w:tcW w:w="929" w:type="dxa"/>
            <w:vMerge w:val="continue"/>
            <w:tcBorders>
              <w:left w:val="single" w:color="auto" w:sz="4" w:space="0"/>
              <w:right w:val="single" w:color="auto" w:sz="4" w:space="0"/>
            </w:tcBorders>
            <w:noWrap w:val="0"/>
            <w:vAlign w:val="center"/>
          </w:tcPr>
          <w:p w14:paraId="10CC68E4">
            <w:pPr>
              <w:spacing w:line="240" w:lineRule="exact"/>
              <w:ind w:firstLine="360"/>
              <w:jc w:val="left"/>
              <w:rPr>
                <w:rFonts w:eastAsia="仿宋_GB2312"/>
                <w:color w:val="auto"/>
                <w:kern w:val="0"/>
                <w:sz w:val="18"/>
                <w:szCs w:val="18"/>
              </w:rPr>
            </w:pPr>
          </w:p>
        </w:tc>
        <w:tc>
          <w:tcPr>
            <w:tcW w:w="541" w:type="dxa"/>
            <w:vMerge w:val="continue"/>
            <w:tcBorders>
              <w:left w:val="single" w:color="auto" w:sz="4" w:space="0"/>
              <w:bottom w:val="single" w:color="auto" w:sz="4" w:space="0"/>
              <w:right w:val="single" w:color="auto" w:sz="4" w:space="0"/>
            </w:tcBorders>
            <w:noWrap w:val="0"/>
            <w:vAlign w:val="center"/>
          </w:tcPr>
          <w:p w14:paraId="0280CBC7">
            <w:pPr>
              <w:spacing w:line="240" w:lineRule="exact"/>
              <w:ind w:firstLine="360"/>
              <w:jc w:val="center"/>
              <w:rPr>
                <w:rFonts w:eastAsia="仿宋_GB2312"/>
                <w:color w:val="auto"/>
                <w:kern w:val="0"/>
                <w:sz w:val="18"/>
                <w:szCs w:val="18"/>
              </w:rPr>
            </w:pPr>
          </w:p>
        </w:tc>
        <w:tc>
          <w:tcPr>
            <w:tcW w:w="263"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17E174">
            <w:pPr>
              <w:spacing w:line="240" w:lineRule="exact"/>
              <w:ind w:firstLine="360"/>
              <w:jc w:val="center"/>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4FDA18F7">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指标</w:t>
            </w:r>
            <w:r>
              <w:rPr>
                <w:rFonts w:hint="eastAsia" w:eastAsia="仿宋_GB2312"/>
                <w:color w:val="auto"/>
                <w:kern w:val="0"/>
                <w:sz w:val="18"/>
                <w:szCs w:val="18"/>
                <w:lang w:val="en-US" w:eastAsia="zh-CN"/>
              </w:rPr>
              <w:t>3：返贫人口</w:t>
            </w:r>
          </w:p>
        </w:tc>
        <w:tc>
          <w:tcPr>
            <w:tcW w:w="1382" w:type="dxa"/>
            <w:tcBorders>
              <w:top w:val="nil"/>
              <w:left w:val="nil"/>
              <w:bottom w:val="single" w:color="auto" w:sz="4" w:space="0"/>
              <w:right w:val="single" w:color="auto" w:sz="4" w:space="0"/>
            </w:tcBorders>
            <w:noWrap w:val="0"/>
            <w:vAlign w:val="center"/>
          </w:tcPr>
          <w:p w14:paraId="0C1E75AD">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≤0人</w:t>
            </w:r>
            <w:r>
              <w:rPr>
                <w:rFonts w:eastAsia="仿宋_GB2312"/>
                <w:color w:val="auto"/>
                <w:kern w:val="0"/>
                <w:sz w:val="18"/>
                <w:szCs w:val="18"/>
              </w:rPr>
              <w:t>　</w:t>
            </w:r>
          </w:p>
        </w:tc>
        <w:tc>
          <w:tcPr>
            <w:tcW w:w="1384" w:type="dxa"/>
            <w:tcBorders>
              <w:top w:val="nil"/>
              <w:left w:val="nil"/>
              <w:bottom w:val="single" w:color="auto" w:sz="4" w:space="0"/>
              <w:right w:val="single" w:color="auto" w:sz="4" w:space="0"/>
            </w:tcBorders>
            <w:noWrap w:val="0"/>
            <w:vAlign w:val="center"/>
          </w:tcPr>
          <w:p w14:paraId="65D917E5">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rPr>
              <w:t>≤0人</w:t>
            </w:r>
            <w:r>
              <w:rPr>
                <w:rFonts w:eastAsia="仿宋_GB2312"/>
                <w:color w:val="auto"/>
                <w:kern w:val="0"/>
                <w:sz w:val="18"/>
                <w:szCs w:val="18"/>
              </w:rPr>
              <w:t>　</w:t>
            </w:r>
          </w:p>
        </w:tc>
        <w:tc>
          <w:tcPr>
            <w:tcW w:w="826" w:type="dxa"/>
            <w:tcBorders>
              <w:top w:val="nil"/>
              <w:left w:val="nil"/>
              <w:bottom w:val="single" w:color="auto" w:sz="4" w:space="0"/>
              <w:right w:val="single" w:color="auto" w:sz="4" w:space="0"/>
            </w:tcBorders>
            <w:noWrap w:val="0"/>
            <w:vAlign w:val="center"/>
          </w:tcPr>
          <w:p w14:paraId="5529EEE5">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370F133D">
            <w:pPr>
              <w:spacing w:line="240" w:lineRule="exact"/>
              <w:ind w:firstLine="360" w:firstLineChars="200"/>
              <w:jc w:val="left"/>
              <w:rPr>
                <w:rFonts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2</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2FABE524">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26692B40">
        <w:tblPrEx>
          <w:tblCellMar>
            <w:top w:w="0" w:type="dxa"/>
            <w:left w:w="108" w:type="dxa"/>
            <w:bottom w:w="0" w:type="dxa"/>
            <w:right w:w="108" w:type="dxa"/>
          </w:tblCellMar>
        </w:tblPrEx>
        <w:trPr>
          <w:trHeight w:val="498" w:hRule="atLeast"/>
          <w:jc w:val="center"/>
        </w:trPr>
        <w:tc>
          <w:tcPr>
            <w:tcW w:w="929" w:type="dxa"/>
            <w:vMerge w:val="continue"/>
            <w:tcBorders>
              <w:left w:val="single" w:color="auto" w:sz="4" w:space="0"/>
              <w:right w:val="single" w:color="auto" w:sz="4" w:space="0"/>
            </w:tcBorders>
            <w:noWrap w:val="0"/>
            <w:vAlign w:val="center"/>
          </w:tcPr>
          <w:p w14:paraId="7877B3BF">
            <w:pPr>
              <w:spacing w:line="240" w:lineRule="exact"/>
              <w:ind w:firstLine="360"/>
              <w:jc w:val="left"/>
              <w:rPr>
                <w:rFonts w:eastAsia="仿宋_GB2312"/>
                <w:color w:val="auto"/>
                <w:kern w:val="0"/>
                <w:sz w:val="18"/>
                <w:szCs w:val="18"/>
              </w:rPr>
            </w:pPr>
          </w:p>
        </w:tc>
        <w:tc>
          <w:tcPr>
            <w:tcW w:w="541" w:type="dxa"/>
            <w:vMerge w:val="restart"/>
            <w:tcBorders>
              <w:top w:val="nil"/>
              <w:left w:val="nil"/>
              <w:right w:val="single" w:color="auto" w:sz="4" w:space="0"/>
            </w:tcBorders>
            <w:noWrap w:val="0"/>
            <w:vAlign w:val="center"/>
          </w:tcPr>
          <w:p w14:paraId="181E97FE">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满意度指标（10分）</w:t>
            </w:r>
          </w:p>
        </w:tc>
        <w:tc>
          <w:tcPr>
            <w:tcW w:w="263" w:type="dxa"/>
            <w:vMerge w:val="restart"/>
            <w:tcBorders>
              <w:top w:val="nil"/>
              <w:left w:val="nil"/>
              <w:right w:val="single" w:color="auto" w:sz="4" w:space="0"/>
            </w:tcBorders>
            <w:noWrap w:val="0"/>
            <w:tcMar>
              <w:top w:w="0" w:type="dxa"/>
              <w:left w:w="0" w:type="dxa"/>
              <w:bottom w:w="0" w:type="dxa"/>
              <w:right w:w="0" w:type="dxa"/>
            </w:tcMar>
            <w:vAlign w:val="center"/>
          </w:tcPr>
          <w:p w14:paraId="5E8A0BAA">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服务对象</w:t>
            </w:r>
          </w:p>
          <w:p w14:paraId="512D2391">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满意度</w:t>
            </w:r>
          </w:p>
          <w:p w14:paraId="5782067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指标</w:t>
            </w:r>
          </w:p>
        </w:tc>
        <w:tc>
          <w:tcPr>
            <w:tcW w:w="1382" w:type="dxa"/>
            <w:tcBorders>
              <w:top w:val="nil"/>
              <w:left w:val="nil"/>
              <w:bottom w:val="single" w:color="auto" w:sz="4" w:space="0"/>
              <w:right w:val="single" w:color="auto" w:sz="4" w:space="0"/>
            </w:tcBorders>
            <w:noWrap w:val="0"/>
            <w:vAlign w:val="center"/>
          </w:tcPr>
          <w:p w14:paraId="67F993A4">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指标1：</w:t>
            </w:r>
            <w:r>
              <w:rPr>
                <w:rFonts w:hint="eastAsia" w:eastAsia="仿宋_GB2312"/>
                <w:color w:val="auto"/>
                <w:kern w:val="0"/>
                <w:sz w:val="18"/>
                <w:szCs w:val="18"/>
                <w:lang w:eastAsia="zh-CN"/>
              </w:rPr>
              <w:t>服务对象满意度</w:t>
            </w:r>
          </w:p>
        </w:tc>
        <w:tc>
          <w:tcPr>
            <w:tcW w:w="1382" w:type="dxa"/>
            <w:tcBorders>
              <w:top w:val="nil"/>
              <w:left w:val="nil"/>
              <w:bottom w:val="single" w:color="auto" w:sz="4" w:space="0"/>
              <w:right w:val="single" w:color="auto" w:sz="4" w:space="0"/>
            </w:tcBorders>
            <w:noWrap w:val="0"/>
            <w:vAlign w:val="center"/>
          </w:tcPr>
          <w:p w14:paraId="530B868B">
            <w:pPr>
              <w:spacing w:line="240" w:lineRule="exact"/>
              <w:ind w:firstLine="360"/>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95%</w:t>
            </w:r>
          </w:p>
        </w:tc>
        <w:tc>
          <w:tcPr>
            <w:tcW w:w="1384" w:type="dxa"/>
            <w:tcBorders>
              <w:top w:val="nil"/>
              <w:left w:val="nil"/>
              <w:bottom w:val="single" w:color="auto" w:sz="4" w:space="0"/>
              <w:right w:val="single" w:color="auto" w:sz="4" w:space="0"/>
            </w:tcBorders>
            <w:noWrap w:val="0"/>
            <w:vAlign w:val="center"/>
          </w:tcPr>
          <w:p w14:paraId="40325962">
            <w:pPr>
              <w:spacing w:line="240" w:lineRule="exact"/>
              <w:ind w:firstLine="360" w:firstLineChars="200"/>
              <w:jc w:val="left"/>
              <w:rPr>
                <w:rFonts w:hint="eastAsia" w:ascii="Times New Roman" w:hAnsi="Times New Roman" w:eastAsia="仿宋_GB2312" w:cs="Times New Roman"/>
                <w:color w:val="auto"/>
                <w:kern w:val="0"/>
                <w:sz w:val="18"/>
                <w:szCs w:val="18"/>
                <w:lang w:val="en-US" w:eastAsia="zh-CN" w:bidi="ar-SA"/>
              </w:rPr>
            </w:pPr>
            <w:r>
              <w:rPr>
                <w:rFonts w:hint="eastAsia" w:eastAsia="仿宋_GB2312"/>
                <w:color w:val="auto"/>
                <w:kern w:val="0"/>
                <w:sz w:val="18"/>
                <w:szCs w:val="18"/>
                <w:lang w:val="en-US" w:eastAsia="zh-CN"/>
              </w:rPr>
              <w:t>95%</w:t>
            </w:r>
          </w:p>
        </w:tc>
        <w:tc>
          <w:tcPr>
            <w:tcW w:w="826" w:type="dxa"/>
            <w:tcBorders>
              <w:top w:val="nil"/>
              <w:left w:val="nil"/>
              <w:bottom w:val="single" w:color="auto" w:sz="4" w:space="0"/>
              <w:right w:val="single" w:color="auto" w:sz="4" w:space="0"/>
            </w:tcBorders>
            <w:noWrap w:val="0"/>
            <w:vAlign w:val="center"/>
          </w:tcPr>
          <w:p w14:paraId="40D7D19D">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0DB547F7">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6B24BA80">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05ADD026">
        <w:tblPrEx>
          <w:tblCellMar>
            <w:top w:w="0" w:type="dxa"/>
            <w:left w:w="108" w:type="dxa"/>
            <w:bottom w:w="0" w:type="dxa"/>
            <w:right w:w="108" w:type="dxa"/>
          </w:tblCellMar>
        </w:tblPrEx>
        <w:trPr>
          <w:trHeight w:val="284" w:hRule="atLeast"/>
          <w:jc w:val="center"/>
        </w:trPr>
        <w:tc>
          <w:tcPr>
            <w:tcW w:w="929" w:type="dxa"/>
            <w:vMerge w:val="continue"/>
            <w:tcBorders>
              <w:left w:val="single" w:color="auto" w:sz="4" w:space="0"/>
              <w:right w:val="single" w:color="auto" w:sz="4" w:space="0"/>
            </w:tcBorders>
            <w:noWrap w:val="0"/>
            <w:vAlign w:val="center"/>
          </w:tcPr>
          <w:p w14:paraId="10056A28">
            <w:pPr>
              <w:spacing w:line="240" w:lineRule="exact"/>
              <w:ind w:firstLine="360"/>
              <w:jc w:val="left"/>
              <w:rPr>
                <w:rFonts w:eastAsia="仿宋_GB2312"/>
                <w:color w:val="auto"/>
                <w:kern w:val="0"/>
                <w:sz w:val="18"/>
                <w:szCs w:val="18"/>
              </w:rPr>
            </w:pPr>
          </w:p>
        </w:tc>
        <w:tc>
          <w:tcPr>
            <w:tcW w:w="541" w:type="dxa"/>
            <w:vMerge w:val="continue"/>
            <w:tcBorders>
              <w:left w:val="nil"/>
              <w:right w:val="single" w:color="auto" w:sz="4" w:space="0"/>
            </w:tcBorders>
            <w:noWrap w:val="0"/>
            <w:vAlign w:val="center"/>
          </w:tcPr>
          <w:p w14:paraId="387DDD4D">
            <w:pPr>
              <w:spacing w:line="240" w:lineRule="exact"/>
              <w:ind w:firstLine="360"/>
              <w:jc w:val="left"/>
              <w:rPr>
                <w:rFonts w:eastAsia="仿宋_GB2312"/>
                <w:color w:val="auto"/>
                <w:kern w:val="0"/>
                <w:sz w:val="18"/>
                <w:szCs w:val="18"/>
              </w:rPr>
            </w:pPr>
          </w:p>
        </w:tc>
        <w:tc>
          <w:tcPr>
            <w:tcW w:w="263" w:type="dxa"/>
            <w:vMerge w:val="continue"/>
            <w:tcBorders>
              <w:left w:val="nil"/>
              <w:right w:val="single" w:color="auto" w:sz="4" w:space="0"/>
            </w:tcBorders>
            <w:noWrap w:val="0"/>
            <w:vAlign w:val="center"/>
          </w:tcPr>
          <w:p w14:paraId="143576AA">
            <w:pPr>
              <w:spacing w:line="240" w:lineRule="exact"/>
              <w:ind w:firstLine="360"/>
              <w:jc w:val="left"/>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79CF962C">
            <w:pPr>
              <w:spacing w:line="240" w:lineRule="exact"/>
              <w:ind w:firstLine="360"/>
              <w:jc w:val="left"/>
              <w:rPr>
                <w:rFonts w:hint="eastAsia" w:eastAsia="仿宋_GB2312"/>
                <w:color w:val="auto"/>
                <w:kern w:val="0"/>
                <w:sz w:val="18"/>
                <w:szCs w:val="18"/>
                <w:lang w:eastAsia="zh-CN"/>
              </w:rPr>
            </w:pPr>
            <w:r>
              <w:rPr>
                <w:rFonts w:eastAsia="仿宋_GB2312"/>
                <w:color w:val="auto"/>
                <w:kern w:val="0"/>
                <w:sz w:val="18"/>
                <w:szCs w:val="18"/>
              </w:rPr>
              <w:t>指标2：</w:t>
            </w:r>
            <w:r>
              <w:rPr>
                <w:rFonts w:hint="eastAsia" w:eastAsia="仿宋_GB2312"/>
                <w:color w:val="auto"/>
                <w:kern w:val="0"/>
                <w:sz w:val="18"/>
                <w:szCs w:val="18"/>
                <w:lang w:eastAsia="zh-CN"/>
              </w:rPr>
              <w:t>信访对象满意度</w:t>
            </w:r>
          </w:p>
        </w:tc>
        <w:tc>
          <w:tcPr>
            <w:tcW w:w="1382" w:type="dxa"/>
            <w:tcBorders>
              <w:top w:val="nil"/>
              <w:left w:val="nil"/>
              <w:bottom w:val="single" w:color="auto" w:sz="4" w:space="0"/>
              <w:right w:val="single" w:color="auto" w:sz="4" w:space="0"/>
            </w:tcBorders>
            <w:noWrap w:val="0"/>
            <w:vAlign w:val="center"/>
          </w:tcPr>
          <w:p w14:paraId="607C4769">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95%</w:t>
            </w:r>
          </w:p>
        </w:tc>
        <w:tc>
          <w:tcPr>
            <w:tcW w:w="1384" w:type="dxa"/>
            <w:tcBorders>
              <w:top w:val="nil"/>
              <w:left w:val="nil"/>
              <w:bottom w:val="single" w:color="auto" w:sz="4" w:space="0"/>
              <w:right w:val="single" w:color="auto" w:sz="4" w:space="0"/>
            </w:tcBorders>
            <w:noWrap w:val="0"/>
            <w:vAlign w:val="center"/>
          </w:tcPr>
          <w:p w14:paraId="56EE3665">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eastAsia="仿宋_GB2312"/>
                <w:color w:val="auto"/>
                <w:kern w:val="0"/>
                <w:sz w:val="18"/>
                <w:szCs w:val="18"/>
              </w:rPr>
              <w:t>　</w:t>
            </w:r>
            <w:r>
              <w:rPr>
                <w:rFonts w:hint="eastAsia" w:eastAsia="仿宋_GB2312"/>
                <w:color w:val="auto"/>
                <w:kern w:val="0"/>
                <w:sz w:val="18"/>
                <w:szCs w:val="18"/>
                <w:lang w:val="en-US" w:eastAsia="zh-CN"/>
              </w:rPr>
              <w:t>95%</w:t>
            </w:r>
          </w:p>
        </w:tc>
        <w:tc>
          <w:tcPr>
            <w:tcW w:w="826" w:type="dxa"/>
            <w:tcBorders>
              <w:top w:val="nil"/>
              <w:left w:val="nil"/>
              <w:bottom w:val="single" w:color="auto" w:sz="4" w:space="0"/>
              <w:right w:val="single" w:color="auto" w:sz="4" w:space="0"/>
            </w:tcBorders>
            <w:noWrap w:val="0"/>
            <w:vAlign w:val="center"/>
          </w:tcPr>
          <w:p w14:paraId="73A8589A">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4752BCFF">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3</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306FCA42">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84FC7E3">
        <w:tblPrEx>
          <w:tblCellMar>
            <w:top w:w="0" w:type="dxa"/>
            <w:left w:w="108" w:type="dxa"/>
            <w:bottom w:w="0" w:type="dxa"/>
            <w:right w:w="108" w:type="dxa"/>
          </w:tblCellMar>
        </w:tblPrEx>
        <w:trPr>
          <w:trHeight w:val="757" w:hRule="atLeast"/>
          <w:jc w:val="center"/>
        </w:trPr>
        <w:tc>
          <w:tcPr>
            <w:tcW w:w="929" w:type="dxa"/>
            <w:vMerge w:val="continue"/>
            <w:tcBorders>
              <w:left w:val="single" w:color="auto" w:sz="4" w:space="0"/>
              <w:bottom w:val="single" w:color="auto" w:sz="4" w:space="0"/>
              <w:right w:val="single" w:color="auto" w:sz="4" w:space="0"/>
            </w:tcBorders>
            <w:noWrap w:val="0"/>
            <w:vAlign w:val="center"/>
          </w:tcPr>
          <w:p w14:paraId="3EF86B6C">
            <w:pPr>
              <w:spacing w:line="240" w:lineRule="exact"/>
              <w:ind w:firstLine="360"/>
              <w:jc w:val="left"/>
              <w:rPr>
                <w:rFonts w:eastAsia="仿宋_GB2312"/>
                <w:color w:val="auto"/>
                <w:kern w:val="0"/>
                <w:sz w:val="18"/>
                <w:szCs w:val="18"/>
              </w:rPr>
            </w:pPr>
          </w:p>
        </w:tc>
        <w:tc>
          <w:tcPr>
            <w:tcW w:w="541" w:type="dxa"/>
            <w:vMerge w:val="continue"/>
            <w:tcBorders>
              <w:left w:val="nil"/>
              <w:bottom w:val="single" w:color="auto" w:sz="4" w:space="0"/>
              <w:right w:val="single" w:color="auto" w:sz="4" w:space="0"/>
            </w:tcBorders>
            <w:noWrap w:val="0"/>
            <w:vAlign w:val="center"/>
          </w:tcPr>
          <w:p w14:paraId="687D9ACE">
            <w:pPr>
              <w:spacing w:line="240" w:lineRule="exact"/>
              <w:ind w:firstLine="360"/>
              <w:jc w:val="left"/>
              <w:rPr>
                <w:rFonts w:eastAsia="仿宋_GB2312"/>
                <w:color w:val="auto"/>
                <w:kern w:val="0"/>
                <w:sz w:val="18"/>
                <w:szCs w:val="18"/>
              </w:rPr>
            </w:pPr>
          </w:p>
        </w:tc>
        <w:tc>
          <w:tcPr>
            <w:tcW w:w="263" w:type="dxa"/>
            <w:vMerge w:val="continue"/>
            <w:tcBorders>
              <w:left w:val="nil"/>
              <w:bottom w:val="single" w:color="auto" w:sz="4" w:space="0"/>
              <w:right w:val="single" w:color="auto" w:sz="4" w:space="0"/>
            </w:tcBorders>
            <w:noWrap w:val="0"/>
            <w:vAlign w:val="center"/>
          </w:tcPr>
          <w:p w14:paraId="01B1B7F6">
            <w:pPr>
              <w:spacing w:line="240" w:lineRule="exact"/>
              <w:ind w:firstLine="360"/>
              <w:jc w:val="left"/>
              <w:rPr>
                <w:rFonts w:eastAsia="仿宋_GB2312"/>
                <w:color w:val="auto"/>
                <w:kern w:val="0"/>
                <w:sz w:val="18"/>
                <w:szCs w:val="18"/>
              </w:rPr>
            </w:pPr>
          </w:p>
        </w:tc>
        <w:tc>
          <w:tcPr>
            <w:tcW w:w="1382" w:type="dxa"/>
            <w:tcBorders>
              <w:top w:val="nil"/>
              <w:left w:val="nil"/>
              <w:bottom w:val="single" w:color="auto" w:sz="4" w:space="0"/>
              <w:right w:val="single" w:color="auto" w:sz="4" w:space="0"/>
            </w:tcBorders>
            <w:noWrap w:val="0"/>
            <w:vAlign w:val="center"/>
          </w:tcPr>
          <w:p w14:paraId="3441211F">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指标</w:t>
            </w:r>
            <w:r>
              <w:rPr>
                <w:rFonts w:hint="eastAsia" w:eastAsia="仿宋_GB2312"/>
                <w:color w:val="auto"/>
                <w:kern w:val="0"/>
                <w:sz w:val="18"/>
                <w:szCs w:val="18"/>
                <w:lang w:val="en-US" w:eastAsia="zh-CN"/>
              </w:rPr>
              <w:t>3：群众满意度</w:t>
            </w:r>
          </w:p>
        </w:tc>
        <w:tc>
          <w:tcPr>
            <w:tcW w:w="1382" w:type="dxa"/>
            <w:tcBorders>
              <w:top w:val="nil"/>
              <w:left w:val="nil"/>
              <w:bottom w:val="single" w:color="auto" w:sz="4" w:space="0"/>
              <w:right w:val="single" w:color="auto" w:sz="4" w:space="0"/>
            </w:tcBorders>
            <w:noWrap w:val="0"/>
            <w:vAlign w:val="center"/>
          </w:tcPr>
          <w:p w14:paraId="3FBF2E30">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98%</w:t>
            </w:r>
          </w:p>
        </w:tc>
        <w:tc>
          <w:tcPr>
            <w:tcW w:w="1384" w:type="dxa"/>
            <w:tcBorders>
              <w:top w:val="nil"/>
              <w:left w:val="nil"/>
              <w:bottom w:val="single" w:color="auto" w:sz="4" w:space="0"/>
              <w:right w:val="single" w:color="auto" w:sz="4" w:space="0"/>
            </w:tcBorders>
            <w:noWrap w:val="0"/>
            <w:vAlign w:val="center"/>
          </w:tcPr>
          <w:p w14:paraId="5C155451">
            <w:pPr>
              <w:spacing w:line="240" w:lineRule="exact"/>
              <w:ind w:firstLine="360" w:firstLineChars="200"/>
              <w:jc w:val="left"/>
              <w:rPr>
                <w:rFonts w:hint="default" w:ascii="Times New Roman" w:hAnsi="Times New Roman" w:eastAsia="仿宋_GB2312" w:cs="Times New Roman"/>
                <w:color w:val="auto"/>
                <w:kern w:val="0"/>
                <w:sz w:val="18"/>
                <w:szCs w:val="18"/>
                <w:lang w:val="en-US" w:eastAsia="zh-CN" w:bidi="ar-SA"/>
              </w:rPr>
            </w:pPr>
            <w:r>
              <w:rPr>
                <w:rFonts w:eastAsia="仿宋_GB2312"/>
                <w:color w:val="auto"/>
                <w:kern w:val="0"/>
                <w:sz w:val="18"/>
                <w:szCs w:val="18"/>
              </w:rPr>
              <w:t>　</w:t>
            </w:r>
            <w:r>
              <w:rPr>
                <w:rFonts w:hint="eastAsia" w:eastAsia="仿宋_GB2312"/>
                <w:color w:val="auto"/>
                <w:kern w:val="0"/>
                <w:sz w:val="18"/>
                <w:szCs w:val="18"/>
                <w:lang w:val="en-US" w:eastAsia="zh-CN"/>
              </w:rPr>
              <w:t>98%</w:t>
            </w:r>
          </w:p>
        </w:tc>
        <w:tc>
          <w:tcPr>
            <w:tcW w:w="826" w:type="dxa"/>
            <w:tcBorders>
              <w:top w:val="nil"/>
              <w:left w:val="nil"/>
              <w:bottom w:val="single" w:color="auto" w:sz="4" w:space="0"/>
              <w:right w:val="single" w:color="auto" w:sz="4" w:space="0"/>
            </w:tcBorders>
            <w:noWrap w:val="0"/>
            <w:vAlign w:val="center"/>
          </w:tcPr>
          <w:p w14:paraId="5382DC51">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4</w:t>
            </w:r>
            <w:r>
              <w:rPr>
                <w:rFonts w:eastAsia="仿宋_GB2312"/>
                <w:color w:val="auto"/>
                <w:kern w:val="0"/>
                <w:sz w:val="18"/>
                <w:szCs w:val="18"/>
              </w:rPr>
              <w:t>　</w:t>
            </w:r>
          </w:p>
        </w:tc>
        <w:tc>
          <w:tcPr>
            <w:tcW w:w="1226" w:type="dxa"/>
            <w:tcBorders>
              <w:top w:val="nil"/>
              <w:left w:val="nil"/>
              <w:bottom w:val="single" w:color="auto" w:sz="4" w:space="0"/>
              <w:right w:val="single" w:color="auto" w:sz="4" w:space="0"/>
            </w:tcBorders>
            <w:noWrap w:val="0"/>
            <w:vAlign w:val="center"/>
          </w:tcPr>
          <w:p w14:paraId="0927A96A">
            <w:pPr>
              <w:spacing w:line="240" w:lineRule="exact"/>
              <w:ind w:firstLine="360"/>
              <w:jc w:val="left"/>
              <w:rPr>
                <w:rFonts w:eastAsia="仿宋_GB2312"/>
                <w:color w:val="auto"/>
                <w:kern w:val="0"/>
                <w:sz w:val="18"/>
                <w:szCs w:val="18"/>
              </w:rPr>
            </w:pPr>
            <w:r>
              <w:rPr>
                <w:rFonts w:hint="eastAsia" w:eastAsia="仿宋_GB2312"/>
                <w:color w:val="auto"/>
                <w:kern w:val="0"/>
                <w:sz w:val="18"/>
                <w:szCs w:val="18"/>
                <w:lang w:val="en-US" w:eastAsia="zh-CN"/>
              </w:rPr>
              <w:t>4</w:t>
            </w:r>
            <w:r>
              <w:rPr>
                <w:rFonts w:eastAsia="仿宋_GB2312"/>
                <w:color w:val="auto"/>
                <w:kern w:val="0"/>
                <w:sz w:val="18"/>
                <w:szCs w:val="18"/>
              </w:rPr>
              <w:t>　</w:t>
            </w:r>
          </w:p>
        </w:tc>
        <w:tc>
          <w:tcPr>
            <w:tcW w:w="997" w:type="dxa"/>
            <w:tcBorders>
              <w:top w:val="nil"/>
              <w:left w:val="nil"/>
              <w:bottom w:val="single" w:color="auto" w:sz="4" w:space="0"/>
              <w:right w:val="single" w:color="auto" w:sz="4" w:space="0"/>
            </w:tcBorders>
            <w:noWrap w:val="0"/>
            <w:vAlign w:val="center"/>
          </w:tcPr>
          <w:p w14:paraId="3E53D216">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E94B30D">
        <w:tblPrEx>
          <w:tblCellMar>
            <w:top w:w="0" w:type="dxa"/>
            <w:left w:w="108" w:type="dxa"/>
            <w:bottom w:w="0" w:type="dxa"/>
            <w:right w:w="108" w:type="dxa"/>
          </w:tblCellMar>
        </w:tblPrEx>
        <w:trPr>
          <w:trHeight w:val="295" w:hRule="atLeast"/>
          <w:jc w:val="center"/>
        </w:trPr>
        <w:tc>
          <w:tcPr>
            <w:tcW w:w="5881" w:type="dxa"/>
            <w:gridSpan w:val="6"/>
            <w:tcBorders>
              <w:top w:val="single" w:color="auto" w:sz="4" w:space="0"/>
              <w:left w:val="single" w:color="auto" w:sz="4" w:space="0"/>
              <w:bottom w:val="single" w:color="auto" w:sz="4" w:space="0"/>
              <w:right w:val="single" w:color="000000" w:sz="4" w:space="0"/>
            </w:tcBorders>
            <w:noWrap w:val="0"/>
            <w:vAlign w:val="center"/>
          </w:tcPr>
          <w:p w14:paraId="0FA8612C">
            <w:pPr>
              <w:spacing w:line="240" w:lineRule="exact"/>
              <w:ind w:firstLine="360"/>
              <w:jc w:val="center"/>
              <w:rPr>
                <w:rFonts w:eastAsia="仿宋_GB2312"/>
                <w:color w:val="auto"/>
                <w:kern w:val="0"/>
                <w:sz w:val="18"/>
                <w:szCs w:val="18"/>
              </w:rPr>
            </w:pPr>
            <w:r>
              <w:rPr>
                <w:rFonts w:eastAsia="仿宋_GB2312"/>
                <w:color w:val="auto"/>
                <w:kern w:val="0"/>
                <w:sz w:val="18"/>
                <w:szCs w:val="18"/>
              </w:rPr>
              <w:t>总分</w:t>
            </w:r>
          </w:p>
        </w:tc>
        <w:tc>
          <w:tcPr>
            <w:tcW w:w="826" w:type="dxa"/>
            <w:tcBorders>
              <w:top w:val="nil"/>
              <w:left w:val="nil"/>
              <w:bottom w:val="single" w:color="auto" w:sz="4" w:space="0"/>
              <w:right w:val="single" w:color="auto" w:sz="4" w:space="0"/>
            </w:tcBorders>
            <w:noWrap w:val="0"/>
            <w:vAlign w:val="center"/>
          </w:tcPr>
          <w:p w14:paraId="32587656">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100</w:t>
            </w:r>
          </w:p>
        </w:tc>
        <w:tc>
          <w:tcPr>
            <w:tcW w:w="1226" w:type="dxa"/>
            <w:tcBorders>
              <w:top w:val="nil"/>
              <w:left w:val="nil"/>
              <w:bottom w:val="single" w:color="auto" w:sz="4" w:space="0"/>
              <w:right w:val="single" w:color="auto" w:sz="4" w:space="0"/>
            </w:tcBorders>
            <w:noWrap w:val="0"/>
            <w:vAlign w:val="center"/>
          </w:tcPr>
          <w:p w14:paraId="6B97A199">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w:t>
            </w:r>
            <w:r>
              <w:rPr>
                <w:rFonts w:hint="eastAsia" w:eastAsia="仿宋_GB2312"/>
                <w:color w:val="auto"/>
                <w:kern w:val="0"/>
                <w:sz w:val="18"/>
                <w:szCs w:val="18"/>
                <w:lang w:val="en-US" w:eastAsia="zh-CN"/>
              </w:rPr>
              <w:t>100</w:t>
            </w:r>
          </w:p>
        </w:tc>
        <w:tc>
          <w:tcPr>
            <w:tcW w:w="997" w:type="dxa"/>
            <w:tcBorders>
              <w:top w:val="nil"/>
              <w:left w:val="nil"/>
              <w:bottom w:val="single" w:color="auto" w:sz="4" w:space="0"/>
              <w:right w:val="single" w:color="auto" w:sz="4" w:space="0"/>
            </w:tcBorders>
            <w:noWrap w:val="0"/>
            <w:vAlign w:val="center"/>
          </w:tcPr>
          <w:p w14:paraId="695A6061">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bl>
    <w:p w14:paraId="58868E4E">
      <w:pPr>
        <w:spacing w:line="560" w:lineRule="exact"/>
        <w:rPr>
          <w:rFonts w:hint="eastAsia" w:ascii="仿宋" w:hAnsi="仿宋" w:eastAsia="仿宋" w:cs="仿宋"/>
          <w:kern w:val="0"/>
          <w:sz w:val="24"/>
          <w:szCs w:val="24"/>
        </w:rPr>
      </w:pPr>
    </w:p>
    <w:p w14:paraId="71FA464F">
      <w:pPr>
        <w:spacing w:line="560" w:lineRule="exact"/>
        <w:rPr>
          <w:rFonts w:hint="eastAsia" w:ascii="仿宋" w:hAnsi="仿宋" w:eastAsia="仿宋" w:cs="仿宋"/>
          <w:kern w:val="0"/>
          <w:sz w:val="24"/>
          <w:szCs w:val="24"/>
        </w:rPr>
      </w:pPr>
    </w:p>
    <w:p w14:paraId="543862FC">
      <w:pPr>
        <w:spacing w:line="560" w:lineRule="exact"/>
        <w:rPr>
          <w:rFonts w:hint="eastAsia" w:ascii="仿宋" w:hAnsi="仿宋" w:eastAsia="仿宋" w:cs="仿宋"/>
          <w:kern w:val="0"/>
          <w:sz w:val="24"/>
          <w:szCs w:val="24"/>
        </w:rPr>
      </w:pPr>
    </w:p>
    <w:p w14:paraId="5C996633">
      <w:pPr>
        <w:spacing w:line="560" w:lineRule="exact"/>
        <w:rPr>
          <w:rFonts w:hint="eastAsia" w:ascii="仿宋" w:hAnsi="仿宋" w:eastAsia="仿宋" w:cs="仿宋"/>
          <w:kern w:val="0"/>
          <w:sz w:val="24"/>
          <w:szCs w:val="24"/>
        </w:rPr>
      </w:pPr>
    </w:p>
    <w:p w14:paraId="23FC8FFE">
      <w:pPr>
        <w:spacing w:line="560" w:lineRule="exact"/>
        <w:rPr>
          <w:rFonts w:hint="eastAsia" w:ascii="仿宋" w:hAnsi="仿宋" w:eastAsia="仿宋" w:cs="仿宋"/>
          <w:kern w:val="0"/>
          <w:sz w:val="24"/>
          <w:szCs w:val="24"/>
        </w:rPr>
      </w:pPr>
    </w:p>
    <w:p w14:paraId="0B66FF62">
      <w:pPr>
        <w:spacing w:line="560" w:lineRule="exact"/>
        <w:rPr>
          <w:rFonts w:hint="eastAsia" w:ascii="仿宋" w:hAnsi="仿宋" w:eastAsia="仿宋" w:cs="仿宋"/>
          <w:kern w:val="0"/>
          <w:sz w:val="24"/>
          <w:szCs w:val="24"/>
        </w:rPr>
      </w:pPr>
    </w:p>
    <w:p w14:paraId="06AC7E45">
      <w:pPr>
        <w:spacing w:line="560" w:lineRule="exact"/>
        <w:rPr>
          <w:rFonts w:hint="eastAsia" w:ascii="仿宋" w:hAnsi="仿宋" w:eastAsia="仿宋" w:cs="仿宋"/>
          <w:kern w:val="0"/>
          <w:sz w:val="24"/>
          <w:szCs w:val="24"/>
        </w:rPr>
      </w:pPr>
    </w:p>
    <w:p w14:paraId="61E930B0">
      <w:pPr>
        <w:spacing w:line="560" w:lineRule="exact"/>
        <w:rPr>
          <w:rFonts w:hint="eastAsia" w:ascii="仿宋" w:hAnsi="仿宋" w:eastAsia="仿宋" w:cs="仿宋"/>
          <w:kern w:val="0"/>
          <w:sz w:val="24"/>
          <w:szCs w:val="24"/>
        </w:rPr>
      </w:pPr>
    </w:p>
    <w:p w14:paraId="51F4579E">
      <w:pPr>
        <w:spacing w:line="560" w:lineRule="exact"/>
        <w:rPr>
          <w:rFonts w:hint="eastAsia" w:ascii="仿宋" w:hAnsi="仿宋" w:eastAsia="仿宋" w:cs="仿宋"/>
          <w:kern w:val="0"/>
          <w:sz w:val="24"/>
          <w:szCs w:val="24"/>
        </w:rPr>
      </w:pPr>
    </w:p>
    <w:p w14:paraId="7D2DA70A">
      <w:pPr>
        <w:spacing w:line="560" w:lineRule="exact"/>
        <w:rPr>
          <w:rFonts w:hint="eastAsia" w:ascii="仿宋" w:hAnsi="仿宋" w:eastAsia="仿宋" w:cs="仿宋"/>
          <w:kern w:val="0"/>
          <w:sz w:val="24"/>
          <w:szCs w:val="24"/>
        </w:rPr>
      </w:pPr>
    </w:p>
    <w:p w14:paraId="6B49FA35">
      <w:pPr>
        <w:spacing w:line="560" w:lineRule="exact"/>
        <w:rPr>
          <w:rFonts w:hint="eastAsia" w:ascii="仿宋" w:hAnsi="仿宋" w:eastAsia="仿宋" w:cs="仿宋"/>
          <w:kern w:val="0"/>
          <w:sz w:val="24"/>
          <w:szCs w:val="24"/>
        </w:rPr>
      </w:pPr>
    </w:p>
    <w:p w14:paraId="31EFA015">
      <w:pPr>
        <w:pStyle w:val="7"/>
        <w:rPr>
          <w:rFonts w:hint="eastAsia"/>
        </w:rPr>
      </w:pPr>
    </w:p>
    <w:p w14:paraId="20B1F414">
      <w:pPr>
        <w:spacing w:line="560" w:lineRule="exact"/>
        <w:rPr>
          <w:rFonts w:hint="eastAsia" w:ascii="仿宋" w:hAnsi="仿宋" w:eastAsia="仿宋" w:cs="仿宋"/>
          <w:kern w:val="0"/>
          <w:sz w:val="24"/>
          <w:szCs w:val="24"/>
        </w:rPr>
      </w:pPr>
    </w:p>
    <w:p w14:paraId="20D85ADF">
      <w:pPr>
        <w:spacing w:line="600" w:lineRule="exact"/>
        <w:ind w:firstLine="0" w:firstLineChars="0"/>
        <w:rPr>
          <w:rFonts w:hint="eastAsia" w:ascii="仿宋" w:hAnsi="仿宋" w:eastAsia="仿宋" w:cs="仿宋"/>
          <w:kern w:val="0"/>
        </w:rPr>
      </w:pPr>
    </w:p>
    <w:p w14:paraId="23E2C4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1EAAB7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5E88E00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307F040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2BA756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64FCF36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1C98A90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7DE6B5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510FD8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6E04C0C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31DE5A6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539C04A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Arial" w:hAnsi="Arial" w:cs="Arial"/>
          <w:i w:val="0"/>
          <w:iCs w:val="0"/>
          <w:caps w:val="0"/>
          <w:color w:val="333333"/>
          <w:spacing w:val="0"/>
          <w:sz w:val="30"/>
          <w:szCs w:val="30"/>
          <w:vertAlign w:val="baseline"/>
        </w:rPr>
      </w:pPr>
    </w:p>
    <w:p w14:paraId="4B8C42D7">
      <w:pPr>
        <w:rPr>
          <w:sz w:val="30"/>
          <w:szCs w:val="30"/>
        </w:rPr>
      </w:pPr>
    </w:p>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1815">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8C34">
                          <w:pPr>
                            <w:pStyle w:val="8"/>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568C34">
                    <w:pPr>
                      <w:pStyle w:val="8"/>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8D84">
    <w:pPr>
      <w:pStyle w:val="8"/>
      <w:framePr w:wrap="around" w:vAnchor="text" w:hAnchor="margin" w:xAlign="outside" w:y="1"/>
      <w:rPr>
        <w:rStyle w:val="14"/>
      </w:rPr>
    </w:pPr>
    <w:r>
      <w:fldChar w:fldCharType="begin"/>
    </w:r>
    <w:r>
      <w:rPr>
        <w:rStyle w:val="14"/>
      </w:rPr>
      <w:instrText xml:space="preserve">PAGE  </w:instrText>
    </w:r>
    <w:r>
      <w:fldChar w:fldCharType="separate"/>
    </w:r>
    <w:r>
      <w:fldChar w:fldCharType="end"/>
    </w:r>
  </w:p>
  <w:p w14:paraId="69BA394F">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90E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2YwOTVlODI2ZWMzMTEwNzI4MDAwNzdlZmJjNzIifQ=="/>
  </w:docVars>
  <w:rsids>
    <w:rsidRoot w:val="18D538B0"/>
    <w:rsid w:val="00586FEC"/>
    <w:rsid w:val="01600BAC"/>
    <w:rsid w:val="018E17F6"/>
    <w:rsid w:val="01A734FC"/>
    <w:rsid w:val="028D5673"/>
    <w:rsid w:val="030A29F1"/>
    <w:rsid w:val="032D1951"/>
    <w:rsid w:val="04A22F2C"/>
    <w:rsid w:val="04EB6EA8"/>
    <w:rsid w:val="04EC682C"/>
    <w:rsid w:val="05092FAB"/>
    <w:rsid w:val="055D3AAB"/>
    <w:rsid w:val="05690583"/>
    <w:rsid w:val="05DE7F94"/>
    <w:rsid w:val="05FD6C50"/>
    <w:rsid w:val="060F639F"/>
    <w:rsid w:val="06291239"/>
    <w:rsid w:val="06654211"/>
    <w:rsid w:val="06846D8D"/>
    <w:rsid w:val="06862B05"/>
    <w:rsid w:val="070752C8"/>
    <w:rsid w:val="07D660E3"/>
    <w:rsid w:val="07E54F62"/>
    <w:rsid w:val="080A6232"/>
    <w:rsid w:val="083A104D"/>
    <w:rsid w:val="083F27A5"/>
    <w:rsid w:val="08B8037D"/>
    <w:rsid w:val="08E458C1"/>
    <w:rsid w:val="095347F5"/>
    <w:rsid w:val="096F7F87"/>
    <w:rsid w:val="09D347BB"/>
    <w:rsid w:val="0A075D0B"/>
    <w:rsid w:val="0A410AD9"/>
    <w:rsid w:val="0A686BF6"/>
    <w:rsid w:val="0A9D666F"/>
    <w:rsid w:val="0B344AB5"/>
    <w:rsid w:val="0C0149DC"/>
    <w:rsid w:val="0C26368A"/>
    <w:rsid w:val="0C532883"/>
    <w:rsid w:val="0CD65E68"/>
    <w:rsid w:val="0D076022"/>
    <w:rsid w:val="0D881D7B"/>
    <w:rsid w:val="0DE87C01"/>
    <w:rsid w:val="0E2016EF"/>
    <w:rsid w:val="0E2F3539"/>
    <w:rsid w:val="0E3F3599"/>
    <w:rsid w:val="0EA37FCC"/>
    <w:rsid w:val="0EA93670"/>
    <w:rsid w:val="0EAC741F"/>
    <w:rsid w:val="0F0E3BEE"/>
    <w:rsid w:val="0FDA17CC"/>
    <w:rsid w:val="1080090C"/>
    <w:rsid w:val="10C37F75"/>
    <w:rsid w:val="10DC117A"/>
    <w:rsid w:val="115D26B4"/>
    <w:rsid w:val="117C2E73"/>
    <w:rsid w:val="11E9622E"/>
    <w:rsid w:val="12607728"/>
    <w:rsid w:val="12907252"/>
    <w:rsid w:val="12A86FD9"/>
    <w:rsid w:val="12F3036F"/>
    <w:rsid w:val="13113C31"/>
    <w:rsid w:val="131B2827"/>
    <w:rsid w:val="133826F0"/>
    <w:rsid w:val="13531204"/>
    <w:rsid w:val="13930956"/>
    <w:rsid w:val="13C57FC2"/>
    <w:rsid w:val="13DF140A"/>
    <w:rsid w:val="13EB2DF0"/>
    <w:rsid w:val="14622C4F"/>
    <w:rsid w:val="14E60C13"/>
    <w:rsid w:val="15860F3D"/>
    <w:rsid w:val="16027CCE"/>
    <w:rsid w:val="16070E41"/>
    <w:rsid w:val="1630410C"/>
    <w:rsid w:val="16E563F3"/>
    <w:rsid w:val="170A508C"/>
    <w:rsid w:val="172D1C46"/>
    <w:rsid w:val="17347CA1"/>
    <w:rsid w:val="1767588B"/>
    <w:rsid w:val="18314603"/>
    <w:rsid w:val="188C4D77"/>
    <w:rsid w:val="189E24DB"/>
    <w:rsid w:val="18D538B0"/>
    <w:rsid w:val="18E032C2"/>
    <w:rsid w:val="19081158"/>
    <w:rsid w:val="19733E93"/>
    <w:rsid w:val="19A277FE"/>
    <w:rsid w:val="1A3B6565"/>
    <w:rsid w:val="1A4E44C3"/>
    <w:rsid w:val="1AD27C6F"/>
    <w:rsid w:val="1BCE2A30"/>
    <w:rsid w:val="1BE97AC1"/>
    <w:rsid w:val="1CCF110C"/>
    <w:rsid w:val="1D383726"/>
    <w:rsid w:val="1D660B43"/>
    <w:rsid w:val="1D8C6C56"/>
    <w:rsid w:val="1D962E7A"/>
    <w:rsid w:val="1DCA2E80"/>
    <w:rsid w:val="1EBD0EC9"/>
    <w:rsid w:val="1ED61A9A"/>
    <w:rsid w:val="1EEB392A"/>
    <w:rsid w:val="1EEF77BC"/>
    <w:rsid w:val="1FAA21C2"/>
    <w:rsid w:val="1FFF22EB"/>
    <w:rsid w:val="201310D3"/>
    <w:rsid w:val="209E7196"/>
    <w:rsid w:val="213276BA"/>
    <w:rsid w:val="21804179"/>
    <w:rsid w:val="21B552CB"/>
    <w:rsid w:val="227619B0"/>
    <w:rsid w:val="22EA60C3"/>
    <w:rsid w:val="22F15352"/>
    <w:rsid w:val="2312765E"/>
    <w:rsid w:val="23575B1D"/>
    <w:rsid w:val="23F925C2"/>
    <w:rsid w:val="24392B0D"/>
    <w:rsid w:val="2483632E"/>
    <w:rsid w:val="24A84AD4"/>
    <w:rsid w:val="24AB32DF"/>
    <w:rsid w:val="2527114A"/>
    <w:rsid w:val="25692036"/>
    <w:rsid w:val="25AC4669"/>
    <w:rsid w:val="25B05D49"/>
    <w:rsid w:val="25E429D3"/>
    <w:rsid w:val="25F018F1"/>
    <w:rsid w:val="26B4291F"/>
    <w:rsid w:val="2734580E"/>
    <w:rsid w:val="27462B12"/>
    <w:rsid w:val="277F0EAE"/>
    <w:rsid w:val="29431078"/>
    <w:rsid w:val="2964141D"/>
    <w:rsid w:val="2A6428F1"/>
    <w:rsid w:val="2A706BB3"/>
    <w:rsid w:val="2AB73CED"/>
    <w:rsid w:val="2B681F2A"/>
    <w:rsid w:val="2BB1742D"/>
    <w:rsid w:val="2C2B5641"/>
    <w:rsid w:val="2C8B2CD7"/>
    <w:rsid w:val="2CDF7FCA"/>
    <w:rsid w:val="2D8079FF"/>
    <w:rsid w:val="2E0D56A1"/>
    <w:rsid w:val="2E2B5E45"/>
    <w:rsid w:val="2E515D05"/>
    <w:rsid w:val="2EFF7BC8"/>
    <w:rsid w:val="2F897EEB"/>
    <w:rsid w:val="2FB92D54"/>
    <w:rsid w:val="2FC02FA6"/>
    <w:rsid w:val="2FF745A3"/>
    <w:rsid w:val="2FFE3A09"/>
    <w:rsid w:val="305C2401"/>
    <w:rsid w:val="30AB4D93"/>
    <w:rsid w:val="315E3BB3"/>
    <w:rsid w:val="316450AF"/>
    <w:rsid w:val="31B17221"/>
    <w:rsid w:val="32D72556"/>
    <w:rsid w:val="32EE540A"/>
    <w:rsid w:val="335115F0"/>
    <w:rsid w:val="336056D1"/>
    <w:rsid w:val="33766FF4"/>
    <w:rsid w:val="3409619C"/>
    <w:rsid w:val="345D45F6"/>
    <w:rsid w:val="34802092"/>
    <w:rsid w:val="349F14B4"/>
    <w:rsid w:val="34F67C2F"/>
    <w:rsid w:val="3546366F"/>
    <w:rsid w:val="35466CF0"/>
    <w:rsid w:val="357070B5"/>
    <w:rsid w:val="35E6061B"/>
    <w:rsid w:val="364605F9"/>
    <w:rsid w:val="367B0D63"/>
    <w:rsid w:val="36912951"/>
    <w:rsid w:val="36C92242"/>
    <w:rsid w:val="36D53265"/>
    <w:rsid w:val="379A16BD"/>
    <w:rsid w:val="37D6235C"/>
    <w:rsid w:val="37E42938"/>
    <w:rsid w:val="38305B7D"/>
    <w:rsid w:val="38FC7F68"/>
    <w:rsid w:val="393957B3"/>
    <w:rsid w:val="397B72CC"/>
    <w:rsid w:val="398E0DAD"/>
    <w:rsid w:val="39934616"/>
    <w:rsid w:val="3A754CC9"/>
    <w:rsid w:val="3A8F302F"/>
    <w:rsid w:val="3A984E57"/>
    <w:rsid w:val="3AA96A42"/>
    <w:rsid w:val="3AB17449"/>
    <w:rsid w:val="3AFFFFA7"/>
    <w:rsid w:val="3B183024"/>
    <w:rsid w:val="3B2D5047"/>
    <w:rsid w:val="3B567FF1"/>
    <w:rsid w:val="3BDB3AA5"/>
    <w:rsid w:val="3BEA370A"/>
    <w:rsid w:val="3BFA097C"/>
    <w:rsid w:val="3C177780"/>
    <w:rsid w:val="3C5361E1"/>
    <w:rsid w:val="3C773907"/>
    <w:rsid w:val="3C89198F"/>
    <w:rsid w:val="3CDC62D4"/>
    <w:rsid w:val="3CE01882"/>
    <w:rsid w:val="3DD60F75"/>
    <w:rsid w:val="3E134392"/>
    <w:rsid w:val="3E846C23"/>
    <w:rsid w:val="3E9E5F37"/>
    <w:rsid w:val="3ECD3124"/>
    <w:rsid w:val="3F4F7231"/>
    <w:rsid w:val="3F7E3672"/>
    <w:rsid w:val="3F9A003D"/>
    <w:rsid w:val="40F164D7"/>
    <w:rsid w:val="4162149D"/>
    <w:rsid w:val="41847666"/>
    <w:rsid w:val="41AB3D4B"/>
    <w:rsid w:val="41C46118"/>
    <w:rsid w:val="41EE4ADF"/>
    <w:rsid w:val="423111A5"/>
    <w:rsid w:val="429F227D"/>
    <w:rsid w:val="45237196"/>
    <w:rsid w:val="452D6B44"/>
    <w:rsid w:val="45AA3F79"/>
    <w:rsid w:val="45B778DE"/>
    <w:rsid w:val="45CD65B2"/>
    <w:rsid w:val="45F60406"/>
    <w:rsid w:val="4654512D"/>
    <w:rsid w:val="46561874"/>
    <w:rsid w:val="47593A2B"/>
    <w:rsid w:val="475F4422"/>
    <w:rsid w:val="47DA67C1"/>
    <w:rsid w:val="4874505C"/>
    <w:rsid w:val="489F4D85"/>
    <w:rsid w:val="49136AFE"/>
    <w:rsid w:val="491F2710"/>
    <w:rsid w:val="49201968"/>
    <w:rsid w:val="49257DF1"/>
    <w:rsid w:val="494D1F1E"/>
    <w:rsid w:val="49D942C7"/>
    <w:rsid w:val="4A8E048D"/>
    <w:rsid w:val="4AC07235"/>
    <w:rsid w:val="4BA3693A"/>
    <w:rsid w:val="4BB905DA"/>
    <w:rsid w:val="4BED5E64"/>
    <w:rsid w:val="4C147838"/>
    <w:rsid w:val="4CB37051"/>
    <w:rsid w:val="4D694F6D"/>
    <w:rsid w:val="4D8B60CA"/>
    <w:rsid w:val="4DB03590"/>
    <w:rsid w:val="4DB52955"/>
    <w:rsid w:val="4DCA57ED"/>
    <w:rsid w:val="4DD043AD"/>
    <w:rsid w:val="4DD14C05"/>
    <w:rsid w:val="4DF01BDF"/>
    <w:rsid w:val="4E0B709E"/>
    <w:rsid w:val="4EAA6232"/>
    <w:rsid w:val="501841D7"/>
    <w:rsid w:val="50506965"/>
    <w:rsid w:val="506B2040"/>
    <w:rsid w:val="507C62DD"/>
    <w:rsid w:val="50EE137C"/>
    <w:rsid w:val="512322CB"/>
    <w:rsid w:val="51622DF4"/>
    <w:rsid w:val="51897D37"/>
    <w:rsid w:val="526037D7"/>
    <w:rsid w:val="52BE405A"/>
    <w:rsid w:val="52FB46B4"/>
    <w:rsid w:val="53555C79"/>
    <w:rsid w:val="53DB1E95"/>
    <w:rsid w:val="54331D94"/>
    <w:rsid w:val="54893732"/>
    <w:rsid w:val="54C539FC"/>
    <w:rsid w:val="557852FE"/>
    <w:rsid w:val="558477DD"/>
    <w:rsid w:val="55DA4515"/>
    <w:rsid w:val="562C577E"/>
    <w:rsid w:val="563C6D66"/>
    <w:rsid w:val="565C4B5A"/>
    <w:rsid w:val="56794AD6"/>
    <w:rsid w:val="56877819"/>
    <w:rsid w:val="57087F99"/>
    <w:rsid w:val="571C73D5"/>
    <w:rsid w:val="574F5E1A"/>
    <w:rsid w:val="578E37A1"/>
    <w:rsid w:val="57925AB5"/>
    <w:rsid w:val="58276B45"/>
    <w:rsid w:val="58C76ABA"/>
    <w:rsid w:val="59D61838"/>
    <w:rsid w:val="5A0A5DD6"/>
    <w:rsid w:val="5A7D2A4C"/>
    <w:rsid w:val="5AFC1BC3"/>
    <w:rsid w:val="5B092532"/>
    <w:rsid w:val="5B1C04B7"/>
    <w:rsid w:val="5B4F2EB6"/>
    <w:rsid w:val="5B5E02D2"/>
    <w:rsid w:val="5B9550E6"/>
    <w:rsid w:val="5BC8375F"/>
    <w:rsid w:val="5BE464C7"/>
    <w:rsid w:val="5D4C36C9"/>
    <w:rsid w:val="5D5757D7"/>
    <w:rsid w:val="5E5A37D0"/>
    <w:rsid w:val="5F351B48"/>
    <w:rsid w:val="5F8605F5"/>
    <w:rsid w:val="5F9168B8"/>
    <w:rsid w:val="5FA33338"/>
    <w:rsid w:val="60050C52"/>
    <w:rsid w:val="60CC05C6"/>
    <w:rsid w:val="61144110"/>
    <w:rsid w:val="614B11AE"/>
    <w:rsid w:val="628A6522"/>
    <w:rsid w:val="62F67840"/>
    <w:rsid w:val="635B32B1"/>
    <w:rsid w:val="636447C5"/>
    <w:rsid w:val="639E52BD"/>
    <w:rsid w:val="63AD5DD7"/>
    <w:rsid w:val="64BB70BD"/>
    <w:rsid w:val="65DE3067"/>
    <w:rsid w:val="65ED7F30"/>
    <w:rsid w:val="67361CA9"/>
    <w:rsid w:val="676F7BC1"/>
    <w:rsid w:val="67FC60FE"/>
    <w:rsid w:val="68465622"/>
    <w:rsid w:val="687234C5"/>
    <w:rsid w:val="6A3550F2"/>
    <w:rsid w:val="6A522671"/>
    <w:rsid w:val="6A5671F1"/>
    <w:rsid w:val="6ACB22C2"/>
    <w:rsid w:val="6AD34E12"/>
    <w:rsid w:val="6AEF52A0"/>
    <w:rsid w:val="6B7B6B34"/>
    <w:rsid w:val="6B855C05"/>
    <w:rsid w:val="6C474C68"/>
    <w:rsid w:val="6C5C6966"/>
    <w:rsid w:val="6C6A0E2B"/>
    <w:rsid w:val="6C801864"/>
    <w:rsid w:val="6C9A123C"/>
    <w:rsid w:val="6CDC7AA6"/>
    <w:rsid w:val="6D5BD556"/>
    <w:rsid w:val="6D633D24"/>
    <w:rsid w:val="6D94661B"/>
    <w:rsid w:val="6E5D2598"/>
    <w:rsid w:val="6E615BFD"/>
    <w:rsid w:val="6E7A58B1"/>
    <w:rsid w:val="6E8B6551"/>
    <w:rsid w:val="6ED749C9"/>
    <w:rsid w:val="6EEB5D7F"/>
    <w:rsid w:val="6F5B7B0B"/>
    <w:rsid w:val="6F631DB9"/>
    <w:rsid w:val="6FCB196B"/>
    <w:rsid w:val="6FF43359"/>
    <w:rsid w:val="705566D0"/>
    <w:rsid w:val="708446DD"/>
    <w:rsid w:val="70DA42FD"/>
    <w:rsid w:val="70F14227"/>
    <w:rsid w:val="71752277"/>
    <w:rsid w:val="71A768D5"/>
    <w:rsid w:val="71BB2536"/>
    <w:rsid w:val="71CE2DA4"/>
    <w:rsid w:val="71D7083C"/>
    <w:rsid w:val="72916C3D"/>
    <w:rsid w:val="72A9740E"/>
    <w:rsid w:val="7383089D"/>
    <w:rsid w:val="73A0182E"/>
    <w:rsid w:val="73B37E63"/>
    <w:rsid w:val="73D52438"/>
    <w:rsid w:val="74251D33"/>
    <w:rsid w:val="742D61CC"/>
    <w:rsid w:val="747A6F05"/>
    <w:rsid w:val="749649DF"/>
    <w:rsid w:val="74F11C15"/>
    <w:rsid w:val="75D809DB"/>
    <w:rsid w:val="75EB0D5A"/>
    <w:rsid w:val="76143E0D"/>
    <w:rsid w:val="767252AF"/>
    <w:rsid w:val="767C2482"/>
    <w:rsid w:val="768E3F8B"/>
    <w:rsid w:val="76A553AD"/>
    <w:rsid w:val="76AF7FDA"/>
    <w:rsid w:val="77B00BF5"/>
    <w:rsid w:val="783469E8"/>
    <w:rsid w:val="785A7C4F"/>
    <w:rsid w:val="786B6698"/>
    <w:rsid w:val="78853E63"/>
    <w:rsid w:val="79005D96"/>
    <w:rsid w:val="79B17BC5"/>
    <w:rsid w:val="7A0D4748"/>
    <w:rsid w:val="7A3613CA"/>
    <w:rsid w:val="7A61185F"/>
    <w:rsid w:val="7ACF29F8"/>
    <w:rsid w:val="7AF95CC7"/>
    <w:rsid w:val="7B8E47E8"/>
    <w:rsid w:val="7BB10350"/>
    <w:rsid w:val="7C4222CD"/>
    <w:rsid w:val="7CBB2EC6"/>
    <w:rsid w:val="7D2A54B9"/>
    <w:rsid w:val="7DC720AD"/>
    <w:rsid w:val="7DFE5934"/>
    <w:rsid w:val="7E6B0C8A"/>
    <w:rsid w:val="7ECF04CA"/>
    <w:rsid w:val="7F853FCE"/>
    <w:rsid w:val="7FA61257"/>
    <w:rsid w:val="7FF366E0"/>
    <w:rsid w:val="ABDF782A"/>
    <w:rsid w:val="EF3937CB"/>
    <w:rsid w:val="F93D0F89"/>
    <w:rsid w:val="F97F919E"/>
    <w:rsid w:val="FF677411"/>
    <w:rsid w:val="FFFEBAC5"/>
    <w:rsid w:val="FFFF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640" w:firstLineChars="200"/>
    </w:pPr>
    <w:rPr>
      <w:sz w:val="32"/>
    </w:rPr>
  </w:style>
  <w:style w:type="paragraph" w:styleId="4">
    <w:name w:val="Body Text"/>
    <w:basedOn w:val="1"/>
    <w:next w:val="5"/>
    <w:qFormat/>
    <w:uiPriority w:val="1"/>
    <w:rPr>
      <w:rFonts w:ascii="仿宋_GB2312" w:hAnsi="仿宋_GB2312" w:eastAsia="仿宋_GB2312" w:cs="仿宋_GB2312"/>
      <w:sz w:val="32"/>
      <w:szCs w:val="32"/>
      <w:lang w:val="zh-CN" w:bidi="zh-CN"/>
    </w:rPr>
  </w:style>
  <w:style w:type="paragraph" w:styleId="5">
    <w:name w:val="toc 5"/>
    <w:basedOn w:val="1"/>
    <w:next w:val="1"/>
    <w:qFormat/>
    <w:uiPriority w:val="0"/>
    <w:pPr>
      <w:ind w:left="1680" w:leftChars="800"/>
    </w:pPr>
    <w:rPr>
      <w:rFonts w:ascii="Times New Roman" w:hAnsi="Times New Roman" w:eastAsia="宋体" w:cs="Times New Roman"/>
    </w:rPr>
  </w:style>
  <w:style w:type="paragraph" w:styleId="7">
    <w:name w:val="toa heading"/>
    <w:basedOn w:val="1"/>
    <w:next w:val="1"/>
    <w:qFormat/>
    <w:uiPriority w:val="0"/>
    <w:pPr>
      <w:spacing w:before="120" w:after="200" w:line="276" w:lineRule="auto"/>
    </w:pPr>
    <w:rPr>
      <w:rFonts w:ascii="Arial" w:hAnsi="Arial" w:eastAsia="宋体"/>
      <w:sz w:val="24"/>
      <w:szCs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5699</Words>
  <Characters>6594</Characters>
  <Lines>0</Lines>
  <Paragraphs>0</Paragraphs>
  <TotalTime>14</TotalTime>
  <ScaleCrop>false</ScaleCrop>
  <LinksUpToDate>false</LinksUpToDate>
  <CharactersWithSpaces>6754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2021-04-20T07:48:00Z</dcterms:created>
  <dc:creator>彭礼孝</dc:creator>
  <cp:lastModifiedBy>pc</cp:lastModifiedBy>
  <cp:lastPrinted>2024-05-25T03:02:00Z</cp:lastPrinted>
  <dcterms:modified xsi:type="dcterms:W3CDTF">2025-09-25T09:20:30Z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FC4AD5B48165493FADE0A0374E14E380</vt:lpwstr>
  </property>
  <property fmtid="{D5CDD505-2E9C-101B-9397-08002B2CF9AE}" pid="4" name="KSOTemplateDocerSaveRecord">
    <vt:lpwstr>eyJoZGlkIjoiYWU5M2YwOTVlODI2ZWMzMTEwNzI4MDAwNzdlZmJjNzIiLCJ1c2VySWQiOiI0MTM0MDU5ODkifQ==</vt:lpwstr>
  </property>
</Properties>
</file>