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461" w:line="171" w:lineRule="auto"/>
        <w:outlineLvl w:val="0"/>
        <w:rPr/>
      </w:pPr>
      <w:r>
        <w:rPr>
          <w:color w:val="FF0000"/>
          <w:spacing w:val="-9"/>
          <w:w w:val="84"/>
        </w:rPr>
        <w:t>湖南省商务厅</w:t>
      </w:r>
    </w:p>
    <w:p>
      <w:pPr>
        <w:pStyle w:val="BodyText"/>
        <w:ind w:left="662" w:right="640"/>
        <w:spacing w:before="14" w:line="186" w:lineRule="auto"/>
        <w:outlineLvl w:val="0"/>
        <w:rPr/>
      </w:pPr>
      <w:r>
        <w:rPr>
          <w:color w:val="FF0000"/>
          <w:spacing w:val="-10"/>
          <w:w w:val="67"/>
        </w:rPr>
        <w:t>湖</w:t>
      </w:r>
      <w:r>
        <w:rPr>
          <w:color w:val="FF0000"/>
          <w:spacing w:val="-95"/>
        </w:rPr>
        <w:t xml:space="preserve"> </w:t>
      </w:r>
      <w:r>
        <w:rPr>
          <w:color w:val="FF0000"/>
          <w:spacing w:val="-10"/>
          <w:w w:val="67"/>
        </w:rPr>
        <w:t>南</w:t>
      </w:r>
      <w:r>
        <w:rPr>
          <w:color w:val="FF0000"/>
          <w:spacing w:val="-102"/>
        </w:rPr>
        <w:t xml:space="preserve"> </w:t>
      </w:r>
      <w:r>
        <w:rPr>
          <w:color w:val="FF0000"/>
          <w:spacing w:val="-10"/>
          <w:w w:val="67"/>
        </w:rPr>
        <w:t>省</w:t>
      </w:r>
      <w:r>
        <w:rPr>
          <w:color w:val="FF0000"/>
          <w:spacing w:val="-111"/>
        </w:rPr>
        <w:t xml:space="preserve"> </w:t>
      </w:r>
      <w:r>
        <w:rPr>
          <w:color w:val="FF0000"/>
          <w:spacing w:val="-10"/>
          <w:w w:val="67"/>
        </w:rPr>
        <w:t>财</w:t>
      </w:r>
      <w:r>
        <w:rPr>
          <w:color w:val="FF0000"/>
          <w:spacing w:val="-115"/>
        </w:rPr>
        <w:t xml:space="preserve"> </w:t>
      </w:r>
      <w:r>
        <w:rPr>
          <w:color w:val="FF0000"/>
          <w:spacing w:val="-10"/>
          <w:w w:val="67"/>
        </w:rPr>
        <w:t>政</w:t>
      </w:r>
      <w:r>
        <w:rPr>
          <w:color w:val="FF0000"/>
          <w:spacing w:val="-115"/>
        </w:rPr>
        <w:t xml:space="preserve"> </w:t>
      </w:r>
      <w:r>
        <w:rPr>
          <w:color w:val="FF0000"/>
          <w:spacing w:val="-10"/>
          <w:w w:val="67"/>
        </w:rPr>
        <w:t>厅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0"/>
          <w:w w:val="67"/>
        </w:rPr>
        <w:t>文件</w:t>
      </w:r>
      <w:r>
        <w:rPr>
          <w:color w:val="FF0000"/>
        </w:rPr>
        <w:t xml:space="preserve"> </w:t>
      </w:r>
      <w:r>
        <w:rPr>
          <w:color w:val="FF0000"/>
          <w:spacing w:val="-6"/>
          <w:w w:val="65"/>
        </w:rPr>
        <w:t>湖南省农业农村厅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3092"/>
        <w:spacing w:before="100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湘商建〔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2025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号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31" w:lineRule="exact"/>
        <w:rPr/>
      </w:pPr>
      <w:r>
        <w:rPr/>
        <w:drawing>
          <wp:inline distT="0" distB="0" distL="0" distR="0">
            <wp:extent cx="5618897" cy="1981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8897" cy="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231"/>
        <w:spacing w:before="156" w:line="206" w:lineRule="auto"/>
        <w:rPr>
          <w:sz w:val="40"/>
          <w:szCs w:val="40"/>
        </w:rPr>
      </w:pPr>
      <w:r>
        <w:rPr>
          <w:sz w:val="40"/>
          <w:szCs w:val="40"/>
          <w:spacing w:val="-1"/>
        </w:rPr>
        <w:t>湖南省商务厅</w:t>
      </w:r>
      <w:r>
        <w:rPr>
          <w:sz w:val="40"/>
          <w:szCs w:val="40"/>
          <w:spacing w:val="-1"/>
        </w:rPr>
        <w:t xml:space="preserve">  </w:t>
      </w:r>
      <w:r>
        <w:rPr>
          <w:sz w:val="40"/>
          <w:szCs w:val="40"/>
          <w:spacing w:val="-1"/>
        </w:rPr>
        <w:t>湖南省财政厅</w:t>
      </w:r>
      <w:r>
        <w:rPr>
          <w:sz w:val="40"/>
          <w:szCs w:val="40"/>
          <w:spacing w:val="-1"/>
        </w:rPr>
        <w:t xml:space="preserve">  </w:t>
      </w:r>
      <w:r>
        <w:rPr>
          <w:sz w:val="40"/>
          <w:szCs w:val="40"/>
          <w:spacing w:val="-1"/>
        </w:rPr>
        <w:t>湖南省农业农村厅</w:t>
      </w:r>
    </w:p>
    <w:p>
      <w:pPr>
        <w:pStyle w:val="BodyText"/>
        <w:ind w:left="526"/>
        <w:spacing w:before="46" w:line="203" w:lineRule="auto"/>
        <w:rPr>
          <w:sz w:val="40"/>
          <w:szCs w:val="40"/>
        </w:rPr>
      </w:pPr>
      <w:r>
        <w:rPr>
          <w:sz w:val="40"/>
          <w:szCs w:val="40"/>
        </w:rPr>
        <w:t>关于</w:t>
      </w:r>
      <w:r>
        <w:rPr>
          <w:sz w:val="40"/>
          <w:szCs w:val="40"/>
        </w:rPr>
        <w:t xml:space="preserve"> </w:t>
      </w:r>
      <w:r>
        <w:rPr>
          <w:rFonts w:ascii="Times New Roman" w:hAnsi="Times New Roman" w:eastAsia="Times New Roman" w:cs="Times New Roman"/>
          <w:sz w:val="40"/>
          <w:szCs w:val="40"/>
        </w:rPr>
        <w:t>2025</w:t>
      </w:r>
      <w:r>
        <w:rPr>
          <w:sz w:val="40"/>
          <w:szCs w:val="40"/>
        </w:rPr>
        <w:t>—</w:t>
      </w:r>
      <w:r>
        <w:rPr>
          <w:rFonts w:ascii="Times New Roman" w:hAnsi="Times New Roman" w:eastAsia="Times New Roman" w:cs="Times New Roman"/>
          <w:sz w:val="40"/>
          <w:szCs w:val="40"/>
        </w:rPr>
        <w:t>2026 </w:t>
      </w:r>
      <w:r>
        <w:rPr>
          <w:sz w:val="40"/>
          <w:szCs w:val="40"/>
        </w:rPr>
        <w:t>年县域商业建设行动</w:t>
      </w:r>
      <w:r>
        <w:rPr>
          <w:sz w:val="40"/>
          <w:szCs w:val="40"/>
          <w:spacing w:val="-1"/>
        </w:rPr>
        <w:t>项目库</w:t>
      </w:r>
    </w:p>
    <w:p>
      <w:pPr>
        <w:pStyle w:val="BodyText"/>
        <w:ind w:left="2830"/>
        <w:spacing w:before="66" w:line="203" w:lineRule="auto"/>
        <w:rPr>
          <w:sz w:val="40"/>
          <w:szCs w:val="40"/>
        </w:rPr>
      </w:pPr>
      <w:r>
        <w:rPr>
          <w:sz w:val="40"/>
          <w:szCs w:val="40"/>
          <w:spacing w:val="-1"/>
        </w:rPr>
        <w:t>建立和管理的通知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11"/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各市州（长沙市除外）商务、财政、农业农村主管部门：</w:t>
      </w:r>
    </w:p>
    <w:p>
      <w:pPr>
        <w:ind w:right="5"/>
        <w:spacing w:before="211" w:line="219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根据《财政部办公厅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商务部办公厅</w:t>
      </w:r>
      <w:r>
        <w:rPr>
          <w:rFonts w:ascii="FangSong_GB2312" w:hAnsi="FangSong_GB2312" w:eastAsia="FangSong_GB2312" w:cs="FangSong_GB2312"/>
          <w:sz w:val="31"/>
          <w:szCs w:val="31"/>
          <w:spacing w:val="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国家乡村振兴局综合司</w:t>
      </w:r>
    </w:p>
    <w:p>
      <w:pPr>
        <w:spacing w:line="219" w:lineRule="auto"/>
        <w:sectPr>
          <w:footerReference w:type="default" r:id="rId1"/>
          <w:pgSz w:w="11900" w:h="16838"/>
          <w:pgMar w:top="1431" w:right="1464" w:bottom="1116" w:left="1586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firstLine="18"/>
        <w:spacing w:before="101" w:line="34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关于支持实施县域商业建设行动的通知》（财办建〔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2022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18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号）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关于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十四五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期间支持县域商业体系建设行动的总体工作安排，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结合落实《支持经济大县发展的若干试点政策》（湘办〔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2025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16</w:t>
      </w:r>
      <w:r>
        <w:rPr>
          <w:rFonts w:ascii="Times New Roman" w:hAnsi="Times New Roman" w:eastAsia="Times New Roman" w:cs="Times New Roman"/>
          <w:sz w:val="31"/>
          <w:szCs w:val="31"/>
          <w:spacing w:val="49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号）有关工作要求，经省商务厅、省财政厅、省农业农村厅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共同研究，决定启动建立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2025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—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年县域商业建设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行动项目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库工作（因长沙市已获批</w:t>
      </w:r>
      <w:r>
        <w:rPr>
          <w:rFonts w:ascii="FangSong_GB2312" w:hAnsi="FangSong_GB2312" w:eastAsia="FangSong_GB2312" w:cs="FangSong_GB2312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年度现代商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贸流通试点城市，根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据国家部委规定，县域商业建设行动资金不再支持长沙市</w:t>
      </w:r>
      <w:r>
        <w:rPr>
          <w:rFonts w:ascii="FangSong_GB2312" w:hAnsi="FangSong_GB2312" w:eastAsia="FangSong_GB2312" w:cs="FangSong_GB2312"/>
          <w:sz w:val="31"/>
          <w:szCs w:val="31"/>
          <w:spacing w:val="-53"/>
        </w:rPr>
        <w:t>），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现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就有关事宜通知如下：</w:t>
      </w:r>
    </w:p>
    <w:p>
      <w:pPr>
        <w:ind w:left="651"/>
        <w:spacing w:before="57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一、指导思想</w:t>
      </w:r>
    </w:p>
    <w:p>
      <w:pPr>
        <w:ind w:right="112" w:firstLine="642"/>
        <w:spacing w:before="195" w:line="341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>根据国家关于县域商业体系建设的方针政策和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我省关于县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域商业体系建设的工作要求，进一步加快我省中央服务业发展资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金执行进度，提高财政资金使用效益，高质量建立和高标准管理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2025-2026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年县域商业建设行动项目库，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作为财政资金支持县域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商业建设行动决策、管理的基础和重要依据。项目库建立和管理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坚持“统筹规划、分级管理，分类设置、结构优化，实事求是、动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态调整”的原则，按照申报、核准、验收、归档的四个步骤实施。</w:t>
      </w:r>
    </w:p>
    <w:p>
      <w:pPr>
        <w:ind w:left="651"/>
        <w:spacing w:before="53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二、入库条件</w:t>
      </w:r>
    </w:p>
    <w:p>
      <w:pPr>
        <w:ind w:left="638"/>
        <w:spacing w:before="199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8"/>
        </w:rPr>
        <w:t>（一）项目申报单位要求</w:t>
      </w:r>
    </w:p>
    <w:p>
      <w:pPr>
        <w:ind w:left="9" w:right="153" w:firstLine="661"/>
        <w:spacing w:before="215" w:line="334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项目申报单位须为实际投资建设项目的单位（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6"/>
        </w:rPr>
        <w:t>原则上应为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6"/>
        </w:rPr>
        <w:t>项目主体所有者或与项目主体所有者签订自</w:t>
      </w:r>
      <w:r>
        <w:rPr>
          <w:rFonts w:ascii="FangSong_GB2312" w:hAnsi="FangSong_GB2312" w:eastAsia="FangSong_GB2312" w:cs="FangSong_GB2312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6"/>
        </w:rPr>
        <w:t>2025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6"/>
        </w:rPr>
        <w:t>年开始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6"/>
        </w:rPr>
        <w:t>5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6"/>
        </w:rPr>
        <w:t>年以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3"/>
        </w:rPr>
        <w:t>上运营合同的运营管理单位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）。</w:t>
      </w:r>
    </w:p>
    <w:p>
      <w:pPr>
        <w:ind w:left="640"/>
        <w:spacing w:before="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公益性农集贸市场项目申报单位须具有独立法人资格；其</w:t>
      </w:r>
    </w:p>
    <w:p>
      <w:pPr>
        <w:spacing w:line="219" w:lineRule="auto"/>
        <w:sectPr>
          <w:footerReference w:type="default" r:id="rId3"/>
          <w:pgSz w:w="11900" w:h="16838"/>
          <w:pgMar w:top="1431" w:right="1313" w:bottom="1115" w:left="1593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3" w:right="94" w:hanging="1"/>
        <w:spacing w:before="101" w:line="32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他项目申报单位须为具有独立法人资格，且原则上应为具备行业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相关经营资质和条件，诚信守法经营的企业。</w:t>
      </w:r>
    </w:p>
    <w:p>
      <w:pPr>
        <w:ind w:left="7" w:right="55" w:firstLine="641"/>
        <w:spacing w:before="54" w:line="34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3.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项目申报单位财务管理制度健全，管理规范，信用良好，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按照国家统一的会计制度进行会计核算，并对项目资金实行专账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管理。无违法违规使用财政资金的记录，无重大民事、经济纠纷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记录，在国家企业信用信息公示系统中查询无重大警告警示信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息。三年内未发生重大质量、安全生产和环境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保护等责任事故，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未发生逃废债务、拖欠缴纳税款和社保基金等失信行为。</w:t>
      </w:r>
    </w:p>
    <w:p>
      <w:pPr>
        <w:ind w:left="640"/>
        <w:spacing w:before="57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8"/>
        </w:rPr>
        <w:t>（二）申报项目要求</w:t>
      </w:r>
    </w:p>
    <w:p>
      <w:pPr>
        <w:ind w:left="15" w:right="5" w:firstLine="658"/>
        <w:spacing w:before="212" w:line="32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申报项目须于</w:t>
      </w:r>
      <w:r>
        <w:rPr>
          <w:rFonts w:ascii="FangSong_GB2312" w:hAnsi="FangSong_GB2312" w:eastAsia="FangSong_GB2312" w:cs="FangSong_GB2312"/>
          <w:sz w:val="31"/>
          <w:szCs w:val="31"/>
          <w:spacing w:val="-7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"/>
        </w:rPr>
        <w:t>2025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2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2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"/>
        </w:rPr>
        <w:t>1 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2"/>
        </w:rPr>
        <w:t>日以后有新增投资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3"/>
        </w:rPr>
        <w:t>建设内容，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且须于</w:t>
      </w:r>
      <w:r>
        <w:rPr>
          <w:rFonts w:ascii="FangSong_GB2312" w:hAnsi="FangSong_GB2312" w:eastAsia="FangSong_GB2312" w:cs="FangSong_GB2312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"/>
        </w:rPr>
        <w:t>29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5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"/>
        </w:rPr>
        <w:t>日前完成整体竣工验收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。</w:t>
      </w:r>
    </w:p>
    <w:p>
      <w:pPr>
        <w:ind w:left="24" w:right="47" w:firstLine="618"/>
        <w:spacing w:before="53" w:line="32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申报项目此前未获得过各级财政资金支持，未被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纳入其他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类别财政资金支持项目库或被列为其他类别财政资金支持对象。</w:t>
      </w:r>
    </w:p>
    <w:p>
      <w:pPr>
        <w:ind w:left="15" w:right="93" w:firstLine="633"/>
        <w:spacing w:before="61" w:line="33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3.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申报补助的项目符合《湖南省县域商业建设行动资金支持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内容指导清单》（以下简称《清单》）明确的六个方向且不在《清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单》明确的资金不支持方向之列。</w:t>
      </w:r>
    </w:p>
    <w:p>
      <w:pPr>
        <w:ind w:firstLine="641"/>
        <w:spacing w:before="57" w:line="34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4.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以市州为单位，增强农产品上行动能类申报项目总推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荐数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以所辖县市区总数为基数，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4"/>
        </w:rPr>
        <w:t>乡村振兴重点帮扶县、乡村振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3"/>
        </w:rPr>
        <w:t>兴示范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3"/>
        </w:rPr>
        <w:t>创建县、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"/>
        </w:rPr>
        <w:t>2024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3"/>
        </w:rPr>
        <w:t>年全省县域经济</w:t>
      </w:r>
      <w:r>
        <w:rPr>
          <w:rFonts w:ascii="FangSong_GB2312" w:hAnsi="FangSong_GB2312" w:eastAsia="FangSong_GB2312" w:cs="FangSong_GB2312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5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3"/>
        </w:rPr>
        <w:t>强县、入选全国县域商业“领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跑县”典型案例县额外增加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个推荐名额，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具体数量见附件</w:t>
      </w:r>
      <w:r>
        <w:rPr>
          <w:rFonts w:ascii="FangSong_GB2312" w:hAnsi="FangSong_GB2312" w:eastAsia="FangSong_GB2312" w:cs="FangSong_GB2312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6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年度全国县域商业“领跑县”典型案例名单公布后可照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例增加）</w:t>
      </w:r>
    </w:p>
    <w:p>
      <w:pPr>
        <w:spacing w:line="340" w:lineRule="auto"/>
        <w:sectPr>
          <w:footerReference w:type="default" r:id="rId4"/>
          <w:pgSz w:w="11900" w:h="16838"/>
          <w:pgMar w:top="1431" w:right="1375" w:bottom="1115" w:left="1590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right="1" w:firstLine="651"/>
        <w:spacing w:before="101" w:line="33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5.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遭灾受损的农集贸市场建设项目（以当地县级以上人民政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府出具的证明文件为依据</w:t>
      </w:r>
      <w:r>
        <w:rPr>
          <w:rFonts w:ascii="FangSong_GB2312" w:hAnsi="FangSong_GB2312" w:eastAsia="FangSong_GB2312" w:cs="FangSong_GB2312"/>
          <w:sz w:val="31"/>
          <w:szCs w:val="31"/>
          <w:spacing w:val="-41"/>
        </w:rPr>
        <w:t>），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计划新增有效投资额须在</w:t>
      </w:r>
      <w:r>
        <w:rPr>
          <w:rFonts w:ascii="FangSong_GB2312" w:hAnsi="FangSong_GB2312" w:eastAsia="FangSong_GB2312" w:cs="FangSong_GB2312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4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（含本数）以上。其他项目计划新增有效投资额须在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50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万元（含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本数）以上。</w:t>
      </w:r>
    </w:p>
    <w:p>
      <w:pPr>
        <w:ind w:left="640"/>
        <w:spacing w:before="47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（三）新增有效投资额界定标准</w:t>
      </w:r>
    </w:p>
    <w:p>
      <w:pPr>
        <w:ind w:left="65" w:right="1" w:firstLine="608"/>
        <w:spacing w:before="214" w:line="32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申报补助的项目新增有效投资内容符合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《清单》明确的类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目且不在《清单》明确的资金不支持内容之列。</w:t>
      </w:r>
    </w:p>
    <w:p>
      <w:pPr>
        <w:ind w:left="16" w:right="3" w:firstLine="626"/>
        <w:spacing w:before="62" w:line="33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原则上新增有效投资内容发生的时间为</w:t>
      </w:r>
      <w:r>
        <w:rPr>
          <w:rFonts w:ascii="FangSong_GB2312" w:hAnsi="FangSong_GB2312" w:eastAsia="FangSong_GB2312" w:cs="FangSong_GB2312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8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—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29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日（以发票和银行转账支付凭证的时间为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准，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须同时满足时限要求）。</w:t>
      </w:r>
    </w:p>
    <w:p>
      <w:pPr>
        <w:ind w:left="24" w:right="1" w:firstLine="625"/>
        <w:spacing w:before="52" w:line="3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3.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新增有效投资内容相关合同、正式发票、银行付款凭证与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实物一一对应，且均为公对公。</w:t>
      </w:r>
    </w:p>
    <w:p>
      <w:pPr>
        <w:ind w:left="17" w:right="1" w:firstLine="623"/>
        <w:spacing w:before="59" w:line="32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4.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通过询价比对市场价格、专业机构出具的造价报告、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财评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报告等价格合理性确定新增有效投资内容的价格。</w:t>
      </w:r>
    </w:p>
    <w:p>
      <w:pPr>
        <w:ind w:left="10" w:right="1" w:firstLine="641"/>
        <w:spacing w:before="59" w:line="3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5.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合同约定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29 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日之后支出，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3%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以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内的质保金计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入新增有效投资额。</w:t>
      </w:r>
    </w:p>
    <w:p>
      <w:pPr>
        <w:ind w:left="49" w:right="2" w:firstLine="600"/>
        <w:spacing w:before="54" w:line="3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6.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合同约定</w:t>
      </w:r>
      <w:r>
        <w:rPr>
          <w:rFonts w:ascii="FangSong_GB2312" w:hAnsi="FangSong_GB2312" w:eastAsia="FangSong_GB2312" w:cs="FangSong_GB2312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23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 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日之前，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2024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4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 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日之后支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出，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10%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以内的预付款计入新增有效投资额。</w:t>
      </w:r>
    </w:p>
    <w:p>
      <w:pPr>
        <w:ind w:left="655"/>
        <w:spacing w:before="55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三、项目库建立</w:t>
      </w:r>
    </w:p>
    <w:p>
      <w:pPr>
        <w:ind w:left="9" w:firstLine="643"/>
        <w:spacing w:before="197" w:line="33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项目库建立坚持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公平公正公开、依纪依法依规依程序、优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中选优自愿择优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原则，面向社会征集项目，</w:t>
      </w:r>
      <w:r>
        <w:rPr>
          <w:rFonts w:ascii="FangSong_GB2312" w:hAnsi="FangSong_GB2312" w:eastAsia="FangSong_GB2312" w:cs="FangSong_GB2312"/>
          <w:sz w:val="31"/>
          <w:szCs w:val="31"/>
          <w:spacing w:val="-8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由项目实施主体自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愿申报，按县、市、省逐级审核确定。具体流程如下：</w:t>
      </w:r>
    </w:p>
    <w:p>
      <w:pPr>
        <w:spacing w:line="335" w:lineRule="auto"/>
        <w:sectPr>
          <w:footerReference w:type="default" r:id="rId5"/>
          <w:pgSz w:w="11900" w:h="16838"/>
          <w:pgMar w:top="1431" w:right="1468" w:bottom="1115" w:left="1590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51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ind w:right="63" w:firstLine="634"/>
        <w:spacing w:before="100" w:line="3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-4"/>
        </w:rPr>
        <w:t>（一）县市区组织项目申报（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2025 </w:t>
      </w:r>
      <w:r>
        <w:rPr>
          <w:rFonts w:ascii="KaiTi_GB2312" w:hAnsi="KaiTi_GB2312" w:eastAsia="KaiTi_GB2312" w:cs="KaiTi_GB2312"/>
          <w:sz w:val="31"/>
          <w:szCs w:val="31"/>
          <w:spacing w:val="-4"/>
        </w:rPr>
        <w:t>年</w:t>
      </w:r>
      <w:r>
        <w:rPr>
          <w:rFonts w:ascii="KaiTi_GB2312" w:hAnsi="KaiTi_GB2312" w:eastAsia="KaiTi_GB2312" w:cs="KaiTi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spacing w:val="-4"/>
        </w:rPr>
        <w:t>月</w:t>
      </w:r>
      <w:r>
        <w:rPr>
          <w:rFonts w:ascii="KaiTi_GB2312" w:hAnsi="KaiTi_GB2312" w:eastAsia="KaiTi_GB2312" w:cs="KaiTi_GB2312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15  </w:t>
      </w:r>
      <w:r>
        <w:rPr>
          <w:rFonts w:ascii="KaiTi_GB2312" w:hAnsi="KaiTi_GB2312" w:eastAsia="KaiTi_GB2312" w:cs="KaiTi_GB2312"/>
          <w:sz w:val="31"/>
          <w:szCs w:val="31"/>
          <w:spacing w:val="-4"/>
        </w:rPr>
        <w:t>日前完成）。</w:t>
      </w:r>
      <w:r>
        <w:rPr>
          <w:rFonts w:ascii="KaiTi_GB2312" w:hAnsi="KaiTi_GB2312" w:eastAsia="KaiTi_GB2312" w:cs="KaiTi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各县市区商务、财政、农业农村主管部门根据本通知要求，进行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广泛和充分的宣传发动，通过公开征集项目方式组织符合条件的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项目实施单位自愿申报。采取专家评审、第三方机构评审或部门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>会商审核等方式对项目进行合规性遴选和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6"/>
        </w:rPr>
        <w:t>县级相关部门联合查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7"/>
        </w:rPr>
        <w:t>重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，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7"/>
        </w:rPr>
        <w:t>经本级人民政府官网公示后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推荐至市州有关部门。各市州（县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市区）推荐材料要求见附件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，</w:t>
      </w:r>
      <w:r>
        <w:rPr>
          <w:rFonts w:ascii="FangSong_GB2312" w:hAnsi="FangSong_GB2312" w:eastAsia="FangSong_GB2312" w:cs="FangSong_GB2312"/>
          <w:sz w:val="31"/>
          <w:szCs w:val="31"/>
          <w:spacing w:val="-8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申报材料模板见附件</w:t>
      </w:r>
      <w:r>
        <w:rPr>
          <w:rFonts w:ascii="FangSong_GB2312" w:hAnsi="FangSong_GB2312" w:eastAsia="FangSong_GB2312" w:cs="FangSong_GB2312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3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，项目推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荐表见附件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。</w:t>
      </w:r>
    </w:p>
    <w:p>
      <w:pPr>
        <w:ind w:right="63" w:firstLine="615"/>
        <w:spacing w:before="214" w:line="3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z w:val="30"/>
          <w:szCs w:val="30"/>
          <w:spacing w:val="5"/>
        </w:rPr>
        <w:t>（二）市州组织审核推荐（</w:t>
      </w:r>
      <w:r>
        <w:rPr>
          <w:rFonts w:ascii="Times New Roman" w:hAnsi="Times New Roman" w:eastAsia="Times New Roman" w:cs="Times New Roman"/>
          <w:sz w:val="30"/>
          <w:szCs w:val="30"/>
          <w:spacing w:val="5"/>
        </w:rPr>
        <w:t>2025 </w:t>
      </w:r>
      <w:r>
        <w:rPr>
          <w:rFonts w:ascii="KaiTi_GB2312" w:hAnsi="KaiTi_GB2312" w:eastAsia="KaiTi_GB2312" w:cs="KaiTi_GB2312"/>
          <w:sz w:val="30"/>
          <w:szCs w:val="30"/>
          <w:spacing w:val="5"/>
        </w:rPr>
        <w:t>年</w:t>
      </w:r>
      <w:r>
        <w:rPr>
          <w:rFonts w:ascii="KaiTi_GB2312" w:hAnsi="KaiTi_GB2312" w:eastAsia="KaiTi_GB2312" w:cs="KaiTi_GB2312"/>
          <w:sz w:val="30"/>
          <w:szCs w:val="30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5"/>
        </w:rPr>
        <w:t>10</w:t>
      </w:r>
      <w:r>
        <w:rPr>
          <w:rFonts w:ascii="Times New Roman" w:hAnsi="Times New Roman" w:eastAsia="Times New Roman" w:cs="Times New Roman"/>
          <w:sz w:val="30"/>
          <w:szCs w:val="30"/>
          <w:spacing w:val="36"/>
          <w:w w:val="101"/>
        </w:rPr>
        <w:t xml:space="preserve"> </w:t>
      </w:r>
      <w:r>
        <w:rPr>
          <w:rFonts w:ascii="KaiTi_GB2312" w:hAnsi="KaiTi_GB2312" w:eastAsia="KaiTi_GB2312" w:cs="KaiTi_GB2312"/>
          <w:sz w:val="30"/>
          <w:szCs w:val="30"/>
          <w:spacing w:val="5"/>
        </w:rPr>
        <w:t>月</w:t>
      </w:r>
      <w:r>
        <w:rPr>
          <w:rFonts w:ascii="KaiTi_GB2312" w:hAnsi="KaiTi_GB2312" w:eastAsia="KaiTi_GB2312" w:cs="KaiTi_GB2312"/>
          <w:sz w:val="30"/>
          <w:szCs w:val="30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5"/>
        </w:rPr>
        <w:t>31  </w:t>
      </w:r>
      <w:r>
        <w:rPr>
          <w:rFonts w:ascii="KaiTi_GB2312" w:hAnsi="KaiTi_GB2312" w:eastAsia="KaiTi_GB2312" w:cs="KaiTi_GB2312"/>
          <w:sz w:val="30"/>
          <w:szCs w:val="30"/>
          <w:spacing w:val="5"/>
        </w:rPr>
        <w:t>日前完成）。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市州商务主管部门采取专家评审、第三方机构评审或部门会商审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>核等方式组织对县市区推选的项目进行合规性遴选和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6"/>
        </w:rPr>
        <w:t>市级相关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3"/>
        </w:rPr>
        <w:t>部门联合查重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，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3"/>
        </w:rPr>
        <w:t>经市州商务主管部门官网公示后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联合财政、农业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农村主管部门将符合条件的项目推荐至省级有关部门。</w:t>
      </w:r>
    </w:p>
    <w:p>
      <w:pPr>
        <w:ind w:right="60" w:firstLine="615"/>
        <w:spacing w:before="209" w:line="31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z w:val="30"/>
          <w:szCs w:val="30"/>
        </w:rPr>
        <w:t>（三）省级组织入库评审（</w:t>
      </w:r>
      <w:r>
        <w:rPr>
          <w:rFonts w:ascii="Times New Roman" w:hAnsi="Times New Roman" w:eastAsia="Times New Roman" w:cs="Times New Roman"/>
          <w:sz w:val="30"/>
          <w:szCs w:val="30"/>
        </w:rPr>
        <w:t>2025 </w:t>
      </w:r>
      <w:r>
        <w:rPr>
          <w:rFonts w:ascii="KaiTi_GB2312" w:hAnsi="KaiTi_GB2312" w:eastAsia="KaiTi_GB2312" w:cs="KaiTi_GB2312"/>
          <w:sz w:val="30"/>
          <w:szCs w:val="30"/>
        </w:rPr>
        <w:t>年</w:t>
      </w:r>
      <w:r>
        <w:rPr>
          <w:rFonts w:ascii="KaiTi_GB2312" w:hAnsi="KaiTi_GB2312" w:eastAsia="KaiTi_GB2312" w:cs="KaiTi_GB2312"/>
          <w:sz w:val="30"/>
          <w:szCs w:val="30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11</w:t>
      </w:r>
      <w:r>
        <w:rPr>
          <w:rFonts w:ascii="Times New Roman" w:hAnsi="Times New Roman" w:eastAsia="Times New Roman" w:cs="Times New Roman"/>
          <w:sz w:val="30"/>
          <w:szCs w:val="30"/>
          <w:spacing w:val="32"/>
        </w:rPr>
        <w:t xml:space="preserve"> </w:t>
      </w:r>
      <w:r>
        <w:rPr>
          <w:rFonts w:ascii="KaiTi_GB2312" w:hAnsi="KaiTi_GB2312" w:eastAsia="KaiTi_GB2312" w:cs="KaiTi_GB2312"/>
          <w:sz w:val="30"/>
          <w:szCs w:val="30"/>
        </w:rPr>
        <w:t>月</w:t>
      </w:r>
      <w:r>
        <w:rPr>
          <w:rFonts w:ascii="KaiTi_GB2312" w:hAnsi="KaiTi_GB2312" w:eastAsia="KaiTi_GB2312" w:cs="KaiTi_GB2312"/>
          <w:sz w:val="30"/>
          <w:szCs w:val="30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3  </w:t>
      </w:r>
      <w:r>
        <w:rPr>
          <w:rFonts w:ascii="KaiTi_GB2312" w:hAnsi="KaiTi_GB2312" w:eastAsia="KaiTi_GB2312" w:cs="KaiTi_GB2312"/>
          <w:sz w:val="30"/>
          <w:szCs w:val="30"/>
        </w:rPr>
        <w:t>日开始）。</w:t>
      </w:r>
      <w:r>
        <w:rPr>
          <w:rFonts w:ascii="FangSong_GB2312" w:hAnsi="FangSong_GB2312" w:eastAsia="FangSong_GB2312" w:cs="FangSong_GB2312"/>
          <w:sz w:val="31"/>
          <w:szCs w:val="31"/>
        </w:rPr>
        <w:t>省商务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厅牵头组织第三方机构对各市州推选的项目进行入库评审。入库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评审分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3"/>
        </w:rPr>
        <w:t>材料评审、现场核查、集中会审、联合查重、入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2"/>
        </w:rPr>
        <w:t>库公示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步实施，具体如下：</w:t>
      </w:r>
    </w:p>
    <w:p>
      <w:pPr>
        <w:spacing w:before="213" w:line="218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3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spacing w:val="-13"/>
        </w:rPr>
        <w:t>组织第三方机构对申报材料进行评审，剔除要素不合规项目；</w:t>
      </w:r>
    </w:p>
    <w:p>
      <w:pPr>
        <w:ind w:left="22" w:right="55" w:firstLine="613"/>
        <w:spacing w:before="211" w:line="32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组织第三方机构对通过材料评审的项目赴现场进行核查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，剔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除申报材料不实的项目并对新增有效投资内容及价格进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行评估；</w:t>
      </w:r>
    </w:p>
    <w:p>
      <w:pPr>
        <w:ind w:left="1" w:right="68" w:firstLine="641"/>
        <w:spacing w:before="57" w:line="33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3.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根据材料评审和现场核查情况，组织第三方机构对项目进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行集中会审，拟定纳入项目库的项目及其新增有效投资内容；</w:t>
      </w:r>
    </w:p>
    <w:p>
      <w:pPr>
        <w:spacing w:line="330" w:lineRule="auto"/>
        <w:sectPr>
          <w:footerReference w:type="default" r:id="rId6"/>
          <w:pgSz w:w="11900" w:h="16838"/>
          <w:pgMar w:top="1431" w:right="1401" w:bottom="1113" w:left="1597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left="639"/>
        <w:spacing w:before="101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4.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会同省级有关部门核查剔除重复支持项目。</w:t>
      </w:r>
    </w:p>
    <w:p>
      <w:pPr>
        <w:ind w:right="91" w:firstLine="648"/>
        <w:spacing w:before="207" w:line="32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5.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对评审结果进行公示，经公示无异议的项目确定纳入项目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库，作为验收对象。</w:t>
      </w:r>
    </w:p>
    <w:p>
      <w:pPr>
        <w:ind w:left="665"/>
        <w:spacing w:before="63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四、项目库管理</w:t>
      </w:r>
    </w:p>
    <w:p>
      <w:pPr>
        <w:ind w:left="6" w:right="53" w:firstLine="644"/>
        <w:spacing w:before="198" w:line="34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项目实施期间，各级各有关部门应坚持规范管理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、跟踪问效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的原则，利用各种条件和手段加强对项目建设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的日常监督管理，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督促和指导项目实施单位按时、按质、按量完成项目建设。入库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的项目</w:t>
      </w:r>
      <w:r>
        <w:rPr>
          <w:rFonts w:ascii="FangSong_GB2312" w:hAnsi="FangSong_GB2312" w:eastAsia="FangSong_GB2312" w:cs="FangSong_GB2312"/>
          <w:sz w:val="31"/>
          <w:szCs w:val="31"/>
          <w:spacing w:val="-7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自公示之日起至项目验收完成出现下列情况之一将被调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出正式库：</w:t>
      </w:r>
    </w:p>
    <w:p>
      <w:pPr>
        <w:ind w:left="638"/>
        <w:spacing w:before="46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（一）项目实施主体存在严重违规或违法经营行为。</w:t>
      </w:r>
    </w:p>
    <w:p>
      <w:pPr>
        <w:ind w:left="11" w:right="91" w:firstLine="627"/>
        <w:spacing w:before="211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（二）项目实施主体发生安全生产、环境保护、质量安全责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任事故。</w:t>
      </w:r>
    </w:p>
    <w:p>
      <w:pPr>
        <w:ind w:left="15" w:right="91" w:firstLine="622"/>
        <w:spacing w:before="208" w:line="28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（三）经举报和核查核实在入库项目申报、项目资金支持申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报过程中提供虚假情况，材料失实。</w:t>
      </w:r>
    </w:p>
    <w:p>
      <w:pPr>
        <w:ind w:right="92" w:firstLine="638"/>
        <w:spacing w:before="211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（四）经核查核实，项目已享受过财政资金支持或在此前已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被确定为其他财政资金支持对象。</w:t>
      </w:r>
    </w:p>
    <w:p>
      <w:pPr>
        <w:ind w:left="15" w:firstLine="622"/>
        <w:spacing w:before="216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（五）项目建设内容进行重大调整但未及时按要求报告调整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3"/>
        </w:rPr>
        <w:t>事项，或项目实际建设内容与申报建设内容出现偏差未按要求整改。</w:t>
      </w:r>
    </w:p>
    <w:p>
      <w:pPr>
        <w:spacing w:before="213" w:line="219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（六）发生逃废债务、拖欠缴纳税款和社保基金等失信行为。</w:t>
      </w:r>
    </w:p>
    <w:p>
      <w:pPr>
        <w:ind w:left="638"/>
        <w:spacing w:before="21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（七）其它原因终止，不能继续实施项目。</w:t>
      </w:r>
    </w:p>
    <w:p>
      <w:pPr>
        <w:ind w:left="655"/>
        <w:spacing w:before="212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五、项目验收和资金补助</w:t>
      </w:r>
    </w:p>
    <w:p>
      <w:pPr>
        <w:ind w:left="638"/>
        <w:spacing w:before="200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8"/>
        </w:rPr>
        <w:t>（一）项目验收和资金补助流程</w:t>
      </w:r>
    </w:p>
    <w:p>
      <w:pPr>
        <w:spacing w:line="219" w:lineRule="auto"/>
        <w:sectPr>
          <w:footerReference w:type="default" r:id="rId7"/>
          <w:pgSz w:w="11900" w:h="16838"/>
          <w:pgMar w:top="1431" w:right="1378" w:bottom="1115" w:left="1592" w:header="0" w:footer="837" w:gutter="0"/>
        </w:sectPr>
        <w:rPr>
          <w:rFonts w:ascii="KaiTi_GB2312" w:hAnsi="KaiTi_GB2312" w:eastAsia="KaiTi_GB2312" w:cs="KaiTi_GB2312"/>
          <w:sz w:val="31"/>
          <w:szCs w:val="31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left="2" w:right="89" w:firstLine="654"/>
        <w:spacing w:before="101" w:line="337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6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6"/>
        </w:rPr>
        <w:t>市、县核实验收条件。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各市州商务主管部门牵头组织对项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目建设及是否具备验收条件等情况进行核实，并将验收申请报送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省商务厅。对于拟验收项目，县级商务主管部门须与项目实施单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位签订《县域商业建设行动项目补贴合作协议》（见附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件</w:t>
      </w:r>
      <w:r>
        <w:rPr>
          <w:rFonts w:ascii="FangSong_GB2312" w:hAnsi="FangSong_GB2312" w:eastAsia="FangSong_GB2312" w:cs="FangSong_GB2312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4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）。</w:t>
      </w:r>
    </w:p>
    <w:p>
      <w:pPr>
        <w:ind w:left="7" w:right="87" w:firstLine="636"/>
        <w:spacing w:before="57" w:line="340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省级现场验收。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省商务厅牵头组织第三方机构对项目开展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现场验收，对项目新增有效投资额进行核定，并将验收结果通报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省财政厅和省农业农村厅。省级在实施现场验收时视情组织各市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州商务主管部门交叉对第三方机构责任落实和廉政执行情况进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行跟踪监督，相关方在项目验收廉政反馈意见表（见附件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）上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如实填写有关情况并签字确认。</w:t>
      </w:r>
    </w:p>
    <w:p>
      <w:pPr>
        <w:ind w:right="89" w:firstLine="641"/>
        <w:spacing w:before="49" w:line="34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3.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资金清算拨付。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省商务厅会同省财政厅根据验收结果进行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资金清算拨付，具体补助比例根据全省存量奖补资金总额和全省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新增有效投资总额确定。对单个项目按不超过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30%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的比例、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不超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过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300</w:t>
      </w:r>
      <w:r>
        <w:rPr>
          <w:rFonts w:ascii="Times New Roman" w:hAnsi="Times New Roman" w:eastAsia="Times New Roman" w:cs="Times New Roman"/>
          <w:sz w:val="31"/>
          <w:szCs w:val="31"/>
          <w:spacing w:val="4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万元的标准设置奖补双上限。在存量奖补资金不足以按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>30%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比例支持全部项目的情况下，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7"/>
        </w:rPr>
        <w:t>优先保障乡镇商贸中心和农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（集）贸市场类项目的资金补助比例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。</w:t>
      </w:r>
    </w:p>
    <w:p>
      <w:pPr>
        <w:ind w:left="640"/>
        <w:spacing w:before="58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8"/>
        </w:rPr>
        <w:t>（二）项目验收和资金补助实施</w:t>
      </w:r>
    </w:p>
    <w:p>
      <w:pPr>
        <w:ind w:left="11" w:firstLine="646"/>
        <w:spacing w:before="214" w:line="3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为进一步加快资金执行进度，提高资金使用效率，</w:t>
      </w:r>
      <w:r>
        <w:rPr>
          <w:rFonts w:ascii="Times New Roman" w:hAnsi="Times New Roman" w:eastAsia="Times New Roman" w:cs="Times New Roman"/>
          <w:sz w:val="31"/>
          <w:szCs w:val="31"/>
        </w:rPr>
        <w:t>2025-2026  </w:t>
      </w:r>
      <w:r>
        <w:rPr>
          <w:rFonts w:ascii="FangSong_GB2312" w:hAnsi="FangSong_GB2312" w:eastAsia="FangSong_GB2312" w:cs="FangSong_GB2312"/>
          <w:sz w:val="31"/>
          <w:szCs w:val="31"/>
          <w:spacing w:val="-13"/>
        </w:rPr>
        <w:t>年项目验收按照“成熟一批、验收一批”的原则，分两个批次实施。</w:t>
      </w:r>
    </w:p>
    <w:p>
      <w:pPr>
        <w:ind w:left="6" w:right="87" w:firstLine="650"/>
        <w:spacing w:before="54" w:line="33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3"/>
        </w:rPr>
        <w:t>第一批次验收。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市、县于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8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 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日前完成对具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备成熟验收条件的项目进行核实并报送第一批验收申请。省商务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厅于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2025</w:t>
      </w:r>
      <w:r>
        <w:rPr>
          <w:rFonts w:ascii="Times New Roman" w:hAnsi="Times New Roman" w:eastAsia="Times New Roman" w:cs="Times New Roman"/>
          <w:sz w:val="31"/>
          <w:szCs w:val="31"/>
          <w:spacing w:val="2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日开始组织第三方机构进行现场验收，并</w:t>
      </w:r>
    </w:p>
    <w:p>
      <w:pPr>
        <w:spacing w:line="335" w:lineRule="auto"/>
        <w:sectPr>
          <w:footerReference w:type="default" r:id="rId8"/>
          <w:pgSz w:w="11900" w:h="16838"/>
          <w:pgMar w:top="1431" w:right="1378" w:bottom="1113" w:left="1590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3"/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根据验收结果会同省财政厅组织第一批资金清算拨付。</w:t>
      </w:r>
    </w:p>
    <w:p>
      <w:pPr>
        <w:ind w:left="11" w:right="2" w:firstLine="632"/>
        <w:spacing w:before="210" w:line="33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b/>
          <w:bCs/>
        </w:rPr>
        <w:t>第二批次验收。</w:t>
      </w:r>
      <w:r>
        <w:rPr>
          <w:rFonts w:ascii="FangSong_GB2312" w:hAnsi="FangSong_GB2312" w:eastAsia="FangSong_GB2312" w:cs="FangSong_GB2312"/>
          <w:sz w:val="31"/>
          <w:szCs w:val="31"/>
        </w:rPr>
        <w:t>市、县于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29  </w:t>
      </w:r>
      <w:r>
        <w:rPr>
          <w:rFonts w:ascii="FangSong_GB2312" w:hAnsi="FangSong_GB2312" w:eastAsia="FangSong_GB2312" w:cs="FangSong_GB2312"/>
          <w:sz w:val="31"/>
          <w:szCs w:val="31"/>
        </w:rPr>
        <w:t>日前完成对其他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项目验收条件进行核实并报送第二批验收申请。省商务厅于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026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7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日开始组织第三方机构进行现场验收，并根据验收结果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会同省财政厅组织第二批资金清算拨付。</w:t>
      </w:r>
    </w:p>
    <w:p>
      <w:pPr>
        <w:ind w:left="658"/>
        <w:spacing w:before="5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六、绩效评价</w:t>
      </w:r>
    </w:p>
    <w:p>
      <w:pPr>
        <w:ind w:left="2" w:right="4" w:firstLine="639"/>
        <w:spacing w:before="204" w:line="34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树立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花钱必问效、无效必问责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的预算绩效管理理念。省商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务厅在项目奖补资金拨付后下发绩效评价通知，组织市州商务主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管部门、县市区商务主管部门、项目实施单位对专项资金使用进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行绩效自评。省级相关部门在组织第三方机构对项目评审验收的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基础上，结合对各市州、县市区自评材料的综合分析、评估，最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终形成全省专项资金使用绩效自评报告。省级相关部门将强化绩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效评价结果运用，</w:t>
      </w:r>
      <w:r>
        <w:rPr>
          <w:rFonts w:ascii="FangSong_GB2312" w:hAnsi="FangSong_GB2312" w:eastAsia="FangSong_GB2312" w:cs="FangSong_GB2312"/>
          <w:sz w:val="31"/>
          <w:szCs w:val="31"/>
          <w:spacing w:val="-7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同时对典型经验做法进行宣传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推广。</w:t>
      </w:r>
    </w:p>
    <w:p>
      <w:pPr>
        <w:ind w:left="646"/>
        <w:spacing w:before="58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七、工作要求</w:t>
      </w:r>
    </w:p>
    <w:p>
      <w:pPr>
        <w:ind w:right="5" w:firstLine="621"/>
        <w:spacing w:before="202" w:line="3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z w:val="30"/>
          <w:szCs w:val="30"/>
          <w:spacing w:val="10"/>
        </w:rPr>
        <w:t>（一）加强工作组织领导。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各级各相关部门要把县域商业建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设行动作为全面推进乡村振兴、加快推进农业农村现代化的重要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任务，</w:t>
      </w:r>
      <w:r>
        <w:rPr>
          <w:rFonts w:ascii="FangSong_GB2312" w:hAnsi="FangSong_GB2312" w:eastAsia="FangSong_GB2312" w:cs="FangSong_GB2312"/>
          <w:sz w:val="30"/>
          <w:szCs w:val="30"/>
          <w:spacing w:val="14"/>
        </w:rPr>
        <w:t>建立省级统筹、市级协调、县级抓落实的工作推进机制。</w:t>
      </w:r>
      <w:r>
        <w:rPr>
          <w:rFonts w:ascii="FangSong_GB2312" w:hAnsi="FangSong_GB2312" w:eastAsia="FangSong_GB2312" w:cs="FangSong_GB2312"/>
          <w:sz w:val="30"/>
          <w:szCs w:val="30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0"/>
          <w:szCs w:val="30"/>
          <w:spacing w:val="6"/>
        </w:rPr>
        <w:t>要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高度重视项目库建设工作，把项目建设系统性统筹到县域商业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体系建设整体工作中去。</w:t>
      </w:r>
    </w:p>
    <w:p>
      <w:pPr>
        <w:ind w:left="12" w:firstLine="609"/>
        <w:spacing w:before="213" w:line="30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z w:val="30"/>
          <w:szCs w:val="30"/>
          <w:spacing w:val="11"/>
        </w:rPr>
        <w:t>（二）落实推荐主体责任。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要严格按照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谁推荐、谁负责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的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要求落实项目推荐责任制，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3"/>
        </w:rPr>
        <w:t>明确市、县两级商务主管部门推荐责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任人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，对申报项目的合法性、真实性及申报新增有效投资额的客</w:t>
      </w:r>
    </w:p>
    <w:p>
      <w:pPr>
        <w:spacing w:line="303" w:lineRule="auto"/>
        <w:sectPr>
          <w:footerReference w:type="default" r:id="rId9"/>
          <w:pgSz w:w="11900" w:h="16838"/>
          <w:pgMar w:top="1431" w:right="1464" w:bottom="1115" w:left="1591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9" w:right="59" w:firstLine="1"/>
        <w:spacing w:before="101" w:line="334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观性进行严格审核把关并全程负责，自觉接受纪检监察部门和社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会监督，杜绝弄虚作假。有关信息须在推荐项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目表中如实填报，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未明确相关责任人信息的项目视为无效申报。</w:t>
      </w:r>
    </w:p>
    <w:p>
      <w:pPr>
        <w:ind w:left="7" w:right="97" w:firstLine="616"/>
        <w:spacing w:before="63" w:line="3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z w:val="30"/>
          <w:szCs w:val="30"/>
          <w:spacing w:val="6"/>
        </w:rPr>
        <w:t>（三）</w:t>
      </w:r>
      <w:r>
        <w:rPr>
          <w:rFonts w:ascii="KaiTi_GB2312" w:hAnsi="KaiTi_GB2312" w:eastAsia="KaiTi_GB2312" w:cs="KaiTi_GB2312"/>
          <w:sz w:val="30"/>
          <w:szCs w:val="30"/>
          <w:spacing w:val="-32"/>
        </w:rPr>
        <w:t xml:space="preserve"> </w:t>
      </w:r>
      <w:r>
        <w:rPr>
          <w:rFonts w:ascii="KaiTi_GB2312" w:hAnsi="KaiTi_GB2312" w:eastAsia="KaiTi_GB2312" w:cs="KaiTi_GB2312"/>
          <w:sz w:val="30"/>
          <w:szCs w:val="30"/>
          <w:spacing w:val="6"/>
        </w:rPr>
        <w:t>把准项目遴选原则。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各市州、县市区要准确把握县域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商业建设行动资金使用的原则和支持重点，把真正能对推动当地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县域商业体系建设实效，尤其是对达标分型县建设任务有显著推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动作用的项目遴选出来。要突出县域商业建设行动对乡村振兴工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作的促进作用，加强对乡村振兴重点帮扶县和示范创建县建设项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目的精准指导。要突出“聚焦民生关切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增强民生保障”，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加强对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遭灾受损的农（集）贸市场和马路市场整治配套农（集）贸市场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建设项目的精准指导。</w:t>
      </w:r>
    </w:p>
    <w:p>
      <w:pPr>
        <w:ind w:left="9" w:firstLine="614"/>
        <w:spacing w:before="215" w:line="32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z w:val="30"/>
          <w:szCs w:val="30"/>
          <w:spacing w:val="10"/>
        </w:rPr>
        <w:t>（四）强化项目资金监管。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各市州、县市区商务主管部门要</w:t>
      </w: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完善重复支持排查机制，进一步加强本系统内部相关资金的统筹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衔接，进一步完善与其他部门之间的协调核查机制，对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照“四证、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一书、一点位”要素，做好申报前置“查重”。要完善项目资金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管理制度，在总结梳理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  <w:spacing w:val="2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年以来项目资金管理经验的基础上，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进一步提高资金管理安全性，提升整体工作效率。</w:t>
      </w:r>
    </w:p>
    <w:p>
      <w:pPr>
        <w:ind w:right="97" w:firstLine="624"/>
        <w:spacing w:before="214" w:line="3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z w:val="30"/>
          <w:szCs w:val="30"/>
          <w:spacing w:val="10"/>
        </w:rPr>
        <w:t>（五）做好政策宣传。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各级商务主管部门要强化政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务公开和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信息报送的政策措施，在当地政府或相关部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门门户网站及时公开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项目申报、项目推荐、项目验收、资金清算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等项目库管理相关信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息。要通过多种渠道加大政策解读、培训和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宣传力度，着力解决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工作人员业务不专、企业领会政策不到位等问题。</w:t>
      </w:r>
    </w:p>
    <w:p>
      <w:pPr>
        <w:spacing w:line="320" w:lineRule="auto"/>
        <w:sectPr>
          <w:footerReference w:type="default" r:id="rId10"/>
          <w:pgSz w:w="11900" w:h="16838"/>
          <w:pgMar w:top="1431" w:right="1372" w:bottom="1115" w:left="1588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644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八、特别提醒</w:t>
      </w:r>
    </w:p>
    <w:p>
      <w:pPr>
        <w:ind w:left="7" w:firstLine="629"/>
        <w:spacing w:before="196" w:line="30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（一）项目申报不收取任何费用，且省商务厅、省财政厅、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4"/>
        </w:rPr>
        <w:t>省农业农村厅不会委托任何单位或个人等第三方为项目单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3"/>
        </w:rPr>
        <w:t>位代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6"/>
        </w:rPr>
        <w:t>理申报事宜，请相关单位自主按程序进行申报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。</w:t>
      </w:r>
    </w:p>
    <w:p>
      <w:pPr>
        <w:ind w:left="636"/>
        <w:spacing w:before="210" w:line="219" w:lineRule="auto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（二）各市州商务、财政、农业农村主管部门联合行文推荐</w:t>
      </w:r>
    </w:p>
    <w:p>
      <w:pPr>
        <w:ind w:right="6" w:firstLine="17"/>
        <w:spacing w:before="210" w:line="338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文件和各项目申报材料，务必于</w:t>
      </w:r>
      <w:r>
        <w:rPr>
          <w:rFonts w:ascii="FangSong_GB2312" w:hAnsi="FangSong_GB2312" w:eastAsia="FangSong_GB2312" w:cs="FangSong_GB2312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2025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31 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日（星期五）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17:00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前上报。其中报省商务厅市场体系建设处联合推荐文件</w:t>
      </w:r>
      <w:r>
        <w:rPr>
          <w:rFonts w:ascii="FangSong_GB2312" w:hAnsi="FangSong_GB2312" w:eastAsia="FangSong_GB2312" w:cs="FangSong_GB2312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份，各项目申报材料</w:t>
      </w:r>
      <w:r>
        <w:rPr>
          <w:rFonts w:ascii="FangSong_GB2312" w:hAnsi="FangSong_GB2312" w:eastAsia="FangSong_GB2312" w:cs="FangSong_GB2312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份，报省财政厅外经处联合推荐文件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 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份，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相关文件电子版发送至邮箱：</w:t>
      </w:r>
      <w:r>
        <w:rPr>
          <w:rFonts w:ascii="Times New Roman" w:hAnsi="Times New Roman" w:eastAsia="Times New Roman" w:cs="Times New Roman"/>
          <w:sz w:val="31"/>
          <w:szCs w:val="31"/>
        </w:rPr>
        <w:t>jsc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0731@163.</w:t>
      </w:r>
      <w:r>
        <w:rPr>
          <w:rFonts w:ascii="Times New Roman" w:hAnsi="Times New Roman" w:eastAsia="Times New Roman" w:cs="Times New Roman"/>
          <w:sz w:val="31"/>
          <w:szCs w:val="31"/>
        </w:rPr>
        <w:t>com</w:t>
      </w:r>
      <w:r>
        <w:rPr>
          <w:rFonts w:ascii="Times New Roman" w:hAnsi="Times New Roman" w:eastAsia="Times New Roman" w:cs="Times New Roman"/>
          <w:sz w:val="31"/>
          <w:szCs w:val="31"/>
          <w:spacing w:val="-2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，逾期或未按规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定报送的，视同自动放弃。</w:t>
      </w:r>
    </w:p>
    <w:p>
      <w:pPr>
        <w:spacing w:line="64" w:lineRule="exact"/>
        <w:rPr/>
      </w:pPr>
      <w:r/>
    </w:p>
    <w:tbl>
      <w:tblPr>
        <w:tblStyle w:val="TableNormal"/>
        <w:tblW w:w="6495" w:type="dxa"/>
        <w:tblInd w:w="64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12"/>
        <w:gridCol w:w="2183"/>
      </w:tblGrid>
      <w:tr>
        <w:trPr>
          <w:trHeight w:val="449" w:hRule="atLeast"/>
        </w:trPr>
        <w:tc>
          <w:tcPr>
            <w:tcW w:w="4312" w:type="dxa"/>
            <w:vAlign w:val="top"/>
          </w:tcPr>
          <w:p>
            <w:pPr>
              <w:spacing w:before="1" w:line="218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-7"/>
              </w:rPr>
              <w:t>联系方式：</w:t>
            </w:r>
          </w:p>
        </w:tc>
        <w:tc>
          <w:tcPr>
            <w:tcW w:w="21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1" w:hRule="atLeast"/>
        </w:trPr>
        <w:tc>
          <w:tcPr>
            <w:tcW w:w="4312" w:type="dxa"/>
            <w:vAlign w:val="top"/>
          </w:tcPr>
          <w:p>
            <w:pPr>
              <w:ind w:left="9"/>
              <w:spacing w:before="131" w:line="219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7"/>
              </w:rPr>
              <w:t>省商务厅市场体系建设处</w:t>
            </w:r>
          </w:p>
        </w:tc>
        <w:tc>
          <w:tcPr>
            <w:tcW w:w="2183" w:type="dxa"/>
            <w:vAlign w:val="top"/>
          </w:tcPr>
          <w:p>
            <w:pPr>
              <w:ind w:right="3"/>
              <w:spacing w:before="186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0731-82289530</w:t>
            </w:r>
          </w:p>
        </w:tc>
      </w:tr>
      <w:tr>
        <w:trPr>
          <w:trHeight w:val="578" w:hRule="atLeast"/>
        </w:trPr>
        <w:tc>
          <w:tcPr>
            <w:tcW w:w="4312" w:type="dxa"/>
            <w:vAlign w:val="top"/>
          </w:tcPr>
          <w:p>
            <w:pPr>
              <w:ind w:left="9"/>
              <w:spacing w:before="131" w:line="219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7"/>
              </w:rPr>
              <w:t>省商务厅流通业发展处</w:t>
            </w:r>
          </w:p>
        </w:tc>
        <w:tc>
          <w:tcPr>
            <w:tcW w:w="2183" w:type="dxa"/>
            <w:vAlign w:val="top"/>
          </w:tcPr>
          <w:p>
            <w:pPr>
              <w:spacing w:before="186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0731-85281246</w:t>
            </w:r>
          </w:p>
        </w:tc>
      </w:tr>
      <w:tr>
        <w:trPr>
          <w:trHeight w:val="580" w:hRule="atLeast"/>
        </w:trPr>
        <w:tc>
          <w:tcPr>
            <w:tcW w:w="4312" w:type="dxa"/>
            <w:vAlign w:val="top"/>
          </w:tcPr>
          <w:p>
            <w:pPr>
              <w:ind w:left="9"/>
              <w:spacing w:before="131" w:line="217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7"/>
              </w:rPr>
              <w:t>省财政厅对外经济贸易处</w:t>
            </w:r>
          </w:p>
        </w:tc>
        <w:tc>
          <w:tcPr>
            <w:tcW w:w="2183" w:type="dxa"/>
            <w:vAlign w:val="top"/>
          </w:tcPr>
          <w:p>
            <w:pPr>
              <w:ind w:right="4"/>
              <w:spacing w:before="186" w:line="192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0731-85165107</w:t>
            </w:r>
          </w:p>
        </w:tc>
      </w:tr>
      <w:tr>
        <w:trPr>
          <w:trHeight w:val="450" w:hRule="atLeast"/>
        </w:trPr>
        <w:tc>
          <w:tcPr>
            <w:tcW w:w="4312" w:type="dxa"/>
            <w:vAlign w:val="top"/>
          </w:tcPr>
          <w:p>
            <w:pPr>
              <w:ind w:left="9"/>
              <w:spacing w:before="132" w:line="183" w:lineRule="auto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8"/>
              </w:rPr>
              <w:t>省农业农村厅市场与信息化处</w:t>
            </w:r>
          </w:p>
        </w:tc>
        <w:tc>
          <w:tcPr>
            <w:tcW w:w="2183" w:type="dxa"/>
            <w:vAlign w:val="top"/>
          </w:tcPr>
          <w:p>
            <w:pPr>
              <w:ind w:right="3"/>
              <w:spacing w:before="186" w:line="171" w:lineRule="auto"/>
              <w:jc w:val="right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"/>
              </w:rPr>
              <w:t>0731-82244332</w:t>
            </w:r>
          </w:p>
        </w:tc>
      </w:tr>
    </w:tbl>
    <w:p>
      <w:pPr>
        <w:ind w:left="3" w:right="87" w:firstLine="648"/>
        <w:spacing w:before="263" w:line="334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家电家具再生资源回收体系类项目评审由省商务厅流通业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发展处牵头负责，其他类别项目评审由省商务厅市场体系建设处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牵头负责。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668"/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附件：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市州（县市区）推荐材料要求</w:t>
      </w:r>
    </w:p>
    <w:p>
      <w:pPr>
        <w:ind w:left="1600" w:right="134" w:hanging="6"/>
        <w:spacing w:before="214" w:line="3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市州（县市区）推荐县域商业建设行动项目表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>3.2025-2026 </w:t>
      </w:r>
      <w:r>
        <w:rPr>
          <w:rFonts w:ascii="FangSong_GB2312" w:hAnsi="FangSong_GB2312" w:eastAsia="FangSong_GB2312" w:cs="FangSong_GB2312"/>
          <w:sz w:val="31"/>
          <w:szCs w:val="31"/>
          <w:spacing w:val="-12"/>
        </w:rPr>
        <w:t>年县域商业建设行动项目申报材料（模板）</w:t>
      </w:r>
    </w:p>
    <w:p>
      <w:pPr>
        <w:spacing w:line="329" w:lineRule="auto"/>
        <w:sectPr>
          <w:footerReference w:type="default" r:id="rId11"/>
          <w:pgSz w:w="11900" w:h="16838"/>
          <w:pgMar w:top="1431" w:right="1379" w:bottom="1116" w:left="1594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16545" w:lineRule="exact"/>
        <w:rPr/>
      </w:pPr>
      <w:r>
        <w:rPr>
          <w:position w:val="-330"/>
        </w:rPr>
        <w:drawing>
          <wp:inline distT="0" distB="0" distL="0" distR="0">
            <wp:extent cx="7018314" cy="1050664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18314" cy="1050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545" w:lineRule="exact"/>
        <w:sectPr>
          <w:footerReference w:type="default" r:id="rId12"/>
          <w:pgSz w:w="11900" w:h="16840"/>
          <w:pgMar w:top="282" w:right="512" w:bottom="1" w:left="335" w:header="0" w:footer="0" w:gutter="0"/>
        </w:sectPr>
        <w:rPr/>
      </w:pP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21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825"/>
        <w:spacing w:before="155" w:line="206" w:lineRule="auto"/>
        <w:outlineLvl w:val="0"/>
        <w:rPr>
          <w:sz w:val="40"/>
          <w:szCs w:val="40"/>
        </w:rPr>
      </w:pPr>
      <w:r>
        <w:rPr>
          <w:sz w:val="40"/>
          <w:szCs w:val="40"/>
          <w:spacing w:val="-1"/>
        </w:rPr>
        <w:t>市州（县市区）推荐材料要求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658"/>
        <w:spacing w:before="101" w:line="219" w:lineRule="auto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市州推荐应提交如下材料：</w:t>
      </w:r>
    </w:p>
    <w:p>
      <w:pPr>
        <w:ind w:left="669"/>
        <w:spacing w:before="213" w:line="219" w:lineRule="auto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推荐项目的请示，包括但不限于：</w:t>
      </w:r>
    </w:p>
    <w:p>
      <w:pPr>
        <w:ind w:left="636"/>
        <w:spacing w:before="212" w:line="220" w:lineRule="auto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）项目情况；</w:t>
      </w:r>
    </w:p>
    <w:p>
      <w:pPr>
        <w:ind w:left="636"/>
        <w:spacing w:before="209" w:line="219" w:lineRule="auto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）项目申报单位情况；</w:t>
      </w:r>
    </w:p>
    <w:p>
      <w:pPr>
        <w:ind w:left="636"/>
        <w:spacing w:before="213" w:line="219" w:lineRule="auto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）推荐项目新增有效投资额情况；</w:t>
      </w:r>
    </w:p>
    <w:p>
      <w:pPr>
        <w:ind w:left="636"/>
        <w:spacing w:before="213" w:line="218" w:lineRule="auto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4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）对项目真实性、合规性、有效性的核查情况；</w:t>
      </w:r>
    </w:p>
    <w:p>
      <w:pPr>
        <w:ind w:left="636"/>
        <w:spacing w:before="209" w:line="220" w:lineRule="auto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）对重复性支持项目的筛除情况；</w:t>
      </w:r>
    </w:p>
    <w:p>
      <w:pPr>
        <w:ind w:left="636"/>
        <w:spacing w:before="214" w:line="219" w:lineRule="auto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6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）项目筹建或前期建设情况情况；</w:t>
      </w:r>
    </w:p>
    <w:p>
      <w:pPr>
        <w:ind w:left="636"/>
        <w:spacing w:before="213" w:line="220" w:lineRule="auto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7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）推荐理由；</w:t>
      </w:r>
    </w:p>
    <w:p>
      <w:pPr>
        <w:ind w:left="636"/>
        <w:spacing w:before="209" w:line="219" w:lineRule="auto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8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）承诺履行项目管理主体责任。</w:t>
      </w:r>
    </w:p>
    <w:p>
      <w:pPr>
        <w:ind w:firstLine="638"/>
        <w:spacing w:before="214" w:line="3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2.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38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市州（县市区）推荐县域商业建设行动项目表（见附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件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</w:t>
      </w:r>
      <w:r>
        <w:rPr>
          <w:rFonts w:ascii="FangSong_GB2312" w:hAnsi="FangSong_GB2312" w:eastAsia="FangSong_GB2312" w:cs="FangSong_GB2312"/>
          <w:sz w:val="31"/>
          <w:szCs w:val="31"/>
          <w:spacing w:val="-18"/>
        </w:rPr>
        <w:t>）；</w:t>
      </w:r>
    </w:p>
    <w:p>
      <w:pPr>
        <w:ind w:left="645"/>
        <w:spacing w:before="54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3.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各项目申报材料（模板见附件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）。</w:t>
      </w:r>
    </w:p>
    <w:p>
      <w:pPr>
        <w:spacing w:line="219" w:lineRule="auto"/>
        <w:sectPr>
          <w:footerReference w:type="default" r:id="rId14"/>
          <w:pgSz w:w="11900" w:h="16838"/>
          <w:pgMar w:top="1431" w:right="1488" w:bottom="1116" w:left="1594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ind w:left="1208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2</w:t>
      </w:r>
    </w:p>
    <w:p>
      <w:pPr>
        <w:pStyle w:val="BodyText"/>
        <w:ind w:left="3962"/>
        <w:spacing w:before="116" w:line="199" w:lineRule="auto"/>
        <w:rPr>
          <w:sz w:val="40"/>
          <w:szCs w:val="40"/>
        </w:rPr>
      </w:pPr>
      <w:r>
        <w:rPr>
          <w:rFonts w:ascii="Times New Roman" w:hAnsi="Times New Roman" w:eastAsia="Times New Roman" w:cs="Times New Roman"/>
          <w:sz w:val="40"/>
          <w:szCs w:val="40"/>
          <w:spacing w:val="-5"/>
        </w:rPr>
        <w:t>XX </w:t>
      </w:r>
      <w:r>
        <w:rPr>
          <w:sz w:val="40"/>
          <w:szCs w:val="40"/>
          <w:spacing w:val="-5"/>
        </w:rPr>
        <w:t>市（州）</w:t>
      </w:r>
      <w:r>
        <w:rPr>
          <w:sz w:val="40"/>
          <w:szCs w:val="40"/>
          <w:spacing w:val="-5"/>
        </w:rPr>
        <w:t xml:space="preserve"> </w:t>
      </w:r>
      <w:r>
        <w:rPr>
          <w:sz w:val="40"/>
          <w:szCs w:val="40"/>
          <w:spacing w:val="-5"/>
        </w:rPr>
        <w:t>推荐县域商业建设行动项目表</w:t>
      </w:r>
    </w:p>
    <w:p>
      <w:pPr>
        <w:ind w:left="5783"/>
        <w:spacing w:before="1" w:line="20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（按县市区编制序列排序）</w:t>
      </w:r>
    </w:p>
    <w:tbl>
      <w:tblPr>
        <w:tblStyle w:val="TableNormal"/>
        <w:tblW w:w="155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1"/>
        <w:gridCol w:w="1311"/>
        <w:gridCol w:w="1274"/>
        <w:gridCol w:w="750"/>
        <w:gridCol w:w="700"/>
        <w:gridCol w:w="1224"/>
        <w:gridCol w:w="1050"/>
        <w:gridCol w:w="1038"/>
        <w:gridCol w:w="1424"/>
        <w:gridCol w:w="987"/>
        <w:gridCol w:w="1075"/>
        <w:gridCol w:w="1075"/>
        <w:gridCol w:w="1075"/>
        <w:gridCol w:w="1196"/>
        <w:gridCol w:w="764"/>
      </w:tblGrid>
      <w:tr>
        <w:trPr>
          <w:trHeight w:val="809" w:hRule="atLeast"/>
        </w:trPr>
        <w:tc>
          <w:tcPr>
            <w:tcW w:w="60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55" w:line="234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6"/>
              </w:rPr>
              <w:t>序号</w:t>
            </w:r>
          </w:p>
        </w:tc>
        <w:tc>
          <w:tcPr>
            <w:tcW w:w="131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98"/>
              <w:spacing w:before="56" w:line="233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项目地点</w:t>
            </w:r>
          </w:p>
        </w:tc>
        <w:tc>
          <w:tcPr>
            <w:tcW w:w="127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278"/>
              <w:spacing w:before="56" w:line="233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项目名称</w:t>
            </w:r>
          </w:p>
        </w:tc>
        <w:tc>
          <w:tcPr>
            <w:tcW w:w="750" w:type="dxa"/>
            <w:vAlign w:val="top"/>
          </w:tcPr>
          <w:p>
            <w:pPr>
              <w:ind w:left="200" w:right="194" w:hanging="3"/>
              <w:spacing w:before="214" w:line="225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6"/>
              </w:rPr>
              <w:t>建设</w:t>
            </w:r>
            <w:r>
              <w:rPr>
                <w:rFonts w:ascii="SimHei" w:hAnsi="SimHei" w:eastAsia="SimHei" w:cs="SimHei"/>
                <w:sz w:val="17"/>
                <w:szCs w:val="17"/>
              </w:rPr>
              <w:t xml:space="preserve"> </w:t>
            </w:r>
            <w:r>
              <w:rPr>
                <w:rFonts w:ascii="SimHei" w:hAnsi="SimHei" w:eastAsia="SimHei" w:cs="SimHei"/>
                <w:sz w:val="17"/>
                <w:szCs w:val="17"/>
                <w:spacing w:val="4"/>
              </w:rPr>
              <w:t>方向</w:t>
            </w:r>
          </w:p>
        </w:tc>
        <w:tc>
          <w:tcPr>
            <w:tcW w:w="700" w:type="dxa"/>
            <w:vAlign w:val="top"/>
          </w:tcPr>
          <w:p>
            <w:pPr>
              <w:ind w:left="175" w:right="169" w:hanging="3"/>
              <w:spacing w:before="214" w:line="225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6"/>
              </w:rPr>
              <w:t>建设</w:t>
            </w:r>
            <w:r>
              <w:rPr>
                <w:rFonts w:ascii="SimHei" w:hAnsi="SimHei" w:eastAsia="SimHei" w:cs="SimHei"/>
                <w:sz w:val="17"/>
                <w:szCs w:val="17"/>
              </w:rPr>
              <w:t xml:space="preserve"> </w:t>
            </w:r>
            <w:r>
              <w:rPr>
                <w:rFonts w:ascii="SimHei" w:hAnsi="SimHei" w:eastAsia="SimHei" w:cs="SimHei"/>
                <w:sz w:val="17"/>
                <w:szCs w:val="17"/>
                <w:spacing w:val="4"/>
              </w:rPr>
              <w:t>方式</w:t>
            </w:r>
          </w:p>
        </w:tc>
        <w:tc>
          <w:tcPr>
            <w:tcW w:w="1224" w:type="dxa"/>
            <w:vAlign w:val="top"/>
          </w:tcPr>
          <w:p>
            <w:pPr>
              <w:ind w:left="165"/>
              <w:spacing w:before="116" w:line="216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承办企业名</w:t>
            </w:r>
          </w:p>
          <w:p>
            <w:pPr>
              <w:ind w:left="166"/>
              <w:spacing w:line="216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称及组织机</w:t>
            </w:r>
          </w:p>
          <w:p>
            <w:pPr>
              <w:ind w:left="343"/>
              <w:spacing w:line="233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构代码</w:t>
            </w:r>
          </w:p>
        </w:tc>
        <w:tc>
          <w:tcPr>
            <w:tcW w:w="1050" w:type="dxa"/>
            <w:vAlign w:val="top"/>
          </w:tcPr>
          <w:p>
            <w:pPr>
              <w:ind w:left="185" w:right="163" w:hanging="13"/>
              <w:spacing w:before="213" w:line="227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7"/>
              </w:rPr>
              <w:t>总投资额</w:t>
            </w:r>
            <w:r>
              <w:rPr>
                <w:rFonts w:ascii="SimHei" w:hAnsi="SimHei" w:eastAsia="SimHei" w:cs="SimHei"/>
                <w:sz w:val="17"/>
                <w:szCs w:val="17"/>
              </w:rPr>
              <w:t xml:space="preserve"> </w:t>
            </w:r>
            <w:r>
              <w:rPr>
                <w:rFonts w:ascii="SimHei" w:hAnsi="SimHei" w:eastAsia="SimHei" w:cs="SimHei"/>
                <w:sz w:val="17"/>
                <w:szCs w:val="17"/>
                <w:spacing w:val="-2"/>
              </w:rPr>
              <w:t>（万元）</w:t>
            </w:r>
          </w:p>
        </w:tc>
        <w:tc>
          <w:tcPr>
            <w:tcW w:w="1038" w:type="dxa"/>
            <w:vAlign w:val="top"/>
          </w:tcPr>
          <w:p>
            <w:pPr>
              <w:ind w:left="161"/>
              <w:spacing w:before="116" w:line="216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新增有效</w:t>
            </w:r>
          </w:p>
          <w:p>
            <w:pPr>
              <w:ind w:left="346" w:right="104" w:hanging="236"/>
              <w:spacing w:line="225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-7"/>
              </w:rPr>
              <w:t>投资额（万</w:t>
            </w:r>
            <w:r>
              <w:rPr>
                <w:rFonts w:ascii="SimHei" w:hAnsi="SimHei" w:eastAsia="SimHei" w:cs="SimHei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17"/>
                <w:szCs w:val="17"/>
                <w:spacing w:val="-4"/>
              </w:rPr>
              <w:t>元）</w:t>
            </w:r>
          </w:p>
        </w:tc>
        <w:tc>
          <w:tcPr>
            <w:tcW w:w="1424" w:type="dxa"/>
            <w:vAlign w:val="top"/>
          </w:tcPr>
          <w:p>
            <w:pPr>
              <w:ind w:left="457" w:right="170" w:hanging="283"/>
              <w:spacing w:before="116" w:line="216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新增主要建设</w:t>
            </w:r>
            <w:r>
              <w:rPr>
                <w:rFonts w:ascii="SimHei" w:hAnsi="SimHei" w:eastAsia="SimHei" w:cs="SimHei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Hei" w:hAnsi="SimHei" w:eastAsia="SimHei" w:cs="SimHei"/>
                <w:sz w:val="17"/>
                <w:szCs w:val="17"/>
                <w:spacing w:val="3"/>
              </w:rPr>
              <w:t>内容及</w:t>
            </w:r>
          </w:p>
          <w:p>
            <w:pPr>
              <w:ind w:left="445"/>
              <w:spacing w:line="232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投资额</w:t>
            </w:r>
          </w:p>
        </w:tc>
        <w:tc>
          <w:tcPr>
            <w:tcW w:w="98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56" w:line="233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7"/>
              </w:rPr>
              <w:t>实现功能</w:t>
            </w:r>
          </w:p>
        </w:tc>
        <w:tc>
          <w:tcPr>
            <w:tcW w:w="1075" w:type="dxa"/>
            <w:vAlign w:val="top"/>
          </w:tcPr>
          <w:p>
            <w:pPr>
              <w:ind w:left="367" w:right="175" w:hanging="186"/>
              <w:spacing w:before="215" w:line="226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项目开始</w:t>
            </w:r>
            <w:r>
              <w:rPr>
                <w:rFonts w:ascii="SimHei" w:hAnsi="SimHei" w:eastAsia="SimHei" w:cs="SimHei"/>
                <w:sz w:val="17"/>
                <w:szCs w:val="17"/>
              </w:rPr>
              <w:t xml:space="preserve"> </w:t>
            </w:r>
            <w:r>
              <w:rPr>
                <w:rFonts w:ascii="SimHei" w:hAnsi="SimHei" w:eastAsia="SimHei" w:cs="SimHei"/>
                <w:sz w:val="17"/>
                <w:szCs w:val="17"/>
                <w:spacing w:val="3"/>
              </w:rPr>
              <w:t>时间</w:t>
            </w:r>
          </w:p>
        </w:tc>
        <w:tc>
          <w:tcPr>
            <w:tcW w:w="1075" w:type="dxa"/>
            <w:vAlign w:val="top"/>
          </w:tcPr>
          <w:p>
            <w:pPr>
              <w:ind w:left="367" w:right="175" w:hanging="186"/>
              <w:spacing w:before="215" w:line="226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项目结束</w:t>
            </w:r>
            <w:r>
              <w:rPr>
                <w:rFonts w:ascii="SimHei" w:hAnsi="SimHei" w:eastAsia="SimHei" w:cs="SimHei"/>
                <w:sz w:val="17"/>
                <w:szCs w:val="17"/>
              </w:rPr>
              <w:t xml:space="preserve"> </w:t>
            </w:r>
            <w:r>
              <w:rPr>
                <w:rFonts w:ascii="SimHei" w:hAnsi="SimHei" w:eastAsia="SimHei" w:cs="SimHei"/>
                <w:sz w:val="17"/>
                <w:szCs w:val="17"/>
                <w:spacing w:val="3"/>
              </w:rPr>
              <w:t>时间</w:t>
            </w:r>
          </w:p>
        </w:tc>
        <w:tc>
          <w:tcPr>
            <w:tcW w:w="1075" w:type="dxa"/>
            <w:vAlign w:val="top"/>
          </w:tcPr>
          <w:p>
            <w:pPr>
              <w:ind w:left="180" w:right="175" w:firstLine="3"/>
              <w:spacing w:before="14" w:line="213" w:lineRule="auto"/>
              <w:jc w:val="both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7"/>
              </w:rPr>
              <w:t>市州商务</w:t>
            </w:r>
            <w:r>
              <w:rPr>
                <w:rFonts w:ascii="SimHei" w:hAnsi="SimHei" w:eastAsia="SimHei" w:cs="SimHei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主管部门</w:t>
            </w:r>
            <w:r>
              <w:rPr>
                <w:rFonts w:ascii="SimHei" w:hAnsi="SimHei" w:eastAsia="SimHei" w:cs="SimHei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推荐责任</w:t>
            </w:r>
            <w:r>
              <w:rPr>
                <w:rFonts w:ascii="SimHei" w:hAnsi="SimHei" w:eastAsia="SimHei" w:cs="SimHei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人及电话</w:t>
            </w:r>
          </w:p>
        </w:tc>
        <w:tc>
          <w:tcPr>
            <w:tcW w:w="1196" w:type="dxa"/>
            <w:vAlign w:val="top"/>
          </w:tcPr>
          <w:p>
            <w:pPr>
              <w:ind w:left="158"/>
              <w:spacing w:before="15" w:line="216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7"/>
              </w:rPr>
              <w:t>县市区商务</w:t>
            </w:r>
          </w:p>
          <w:p>
            <w:pPr>
              <w:ind w:left="156"/>
              <w:spacing w:line="218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主管部门推</w:t>
            </w:r>
          </w:p>
          <w:p>
            <w:pPr>
              <w:ind w:left="153"/>
              <w:spacing w:line="216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荐责任人及</w:t>
            </w:r>
          </w:p>
          <w:p>
            <w:pPr>
              <w:ind w:left="435"/>
              <w:spacing w:line="199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</w:rPr>
              <w:t>电话</w:t>
            </w:r>
          </w:p>
        </w:tc>
        <w:tc>
          <w:tcPr>
            <w:tcW w:w="764" w:type="dxa"/>
            <w:vAlign w:val="top"/>
          </w:tcPr>
          <w:p>
            <w:pPr>
              <w:ind w:left="114"/>
              <w:spacing w:before="116" w:line="216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8"/>
              </w:rPr>
              <w:t>企业联</w:t>
            </w:r>
          </w:p>
          <w:p>
            <w:pPr>
              <w:ind w:left="119"/>
              <w:spacing w:line="216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spacing w:val="6"/>
              </w:rPr>
              <w:t>系人及</w:t>
            </w:r>
          </w:p>
          <w:p>
            <w:pPr>
              <w:ind w:left="218"/>
              <w:spacing w:line="234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</w:rPr>
              <w:t>电话</w:t>
            </w:r>
          </w:p>
        </w:tc>
      </w:tr>
      <w:tr>
        <w:trPr>
          <w:trHeight w:val="804" w:hRule="atLeast"/>
        </w:trPr>
        <w:tc>
          <w:tcPr>
            <w:tcW w:w="6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273"/>
              <w:spacing w:before="48" w:line="197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1311" w:type="dxa"/>
            <w:vAlign w:val="top"/>
          </w:tcPr>
          <w:p>
            <w:pPr>
              <w:pStyle w:val="TableText"/>
              <w:ind w:left="474" w:right="20" w:hanging="369"/>
              <w:spacing w:before="21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X </w:t>
            </w:r>
            <w:r>
              <w:rPr>
                <w:spacing w:val="-9"/>
              </w:rPr>
              <w:t>县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9"/>
              </w:rPr>
              <w:t>乡（镇）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4"/>
              </w:rPr>
              <w:t>村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74" w:right="185" w:hanging="179"/>
              <w:spacing w:before="212" w:line="220" w:lineRule="auto"/>
              <w:rPr/>
            </w:pPr>
            <w:r>
              <w:rPr>
                <w:spacing w:val="7"/>
              </w:rPr>
              <w:t>物流配送中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心建设</w:t>
            </w:r>
          </w:p>
        </w:tc>
        <w:tc>
          <w:tcPr>
            <w:tcW w:w="75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48" w:line="197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"/>
              </w:rPr>
              <w:t>2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90" w:right="169" w:hanging="14"/>
              <w:spacing w:before="112" w:line="220" w:lineRule="auto"/>
              <w:jc w:val="both"/>
              <w:rPr/>
            </w:pPr>
            <w:r>
              <w:rPr>
                <w:spacing w:val="4"/>
              </w:rPr>
              <w:t>升级</w:t>
            </w:r>
            <w:r>
              <w:rPr/>
              <w:t xml:space="preserve"> </w:t>
            </w:r>
            <w:r>
              <w:rPr>
                <w:spacing w:val="27"/>
                <w:w w:val="128"/>
              </w:rPr>
              <w:t>或</w:t>
            </w:r>
            <w:r>
              <w:rPr/>
              <w:t xml:space="preserve">  </w:t>
            </w:r>
            <w:r>
              <w:rPr>
                <w:spacing w:val="-4"/>
              </w:rPr>
              <w:t>改造</w:t>
            </w:r>
          </w:p>
        </w:tc>
        <w:tc>
          <w:tcPr>
            <w:tcW w:w="122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55" w:line="230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105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395"/>
              <w:spacing w:before="49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6"/>
              </w:rPr>
              <w:t>XX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</w:tcPr>
          <w:p>
            <w:pPr>
              <w:pStyle w:val="TableText"/>
              <w:ind w:left="115" w:right="105" w:firstLine="11"/>
              <w:spacing w:before="13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spacing w:val="1"/>
              </w:rPr>
              <w:t>购买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1"/>
              </w:rPr>
              <w:t>台设</w:t>
            </w:r>
            <w:r>
              <w:rPr/>
              <w:t xml:space="preserve"> </w:t>
            </w:r>
            <w:r>
              <w:rPr>
                <w:spacing w:val="1"/>
              </w:rPr>
              <w:t>备，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万元。</w:t>
            </w:r>
          </w:p>
          <w:p>
            <w:pPr>
              <w:ind w:left="113" w:right="1178" w:hanging="3"/>
              <w:spacing w:before="21" w:line="216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"/>
              </w:rPr>
              <w:t>2.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1"/>
              </w:rPr>
              <w:t>3.</w:t>
            </w:r>
          </w:p>
        </w:tc>
        <w:tc>
          <w:tcPr>
            <w:tcW w:w="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ind w:left="284"/>
              <w:spacing w:before="211" w:line="226" w:lineRule="auto"/>
              <w:rPr/>
            </w:pPr>
            <w:r>
              <w:rPr>
                <w:spacing w:val="-8"/>
              </w:rPr>
              <w:t>张三，</w:t>
            </w:r>
          </w:p>
          <w:p>
            <w:pPr>
              <w:ind w:left="229"/>
              <w:spacing w:before="21" w:line="197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4"/>
              </w:rPr>
              <w:t>137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XXX</w:t>
            </w:r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4" w:hRule="atLeast"/>
        </w:trPr>
        <w:tc>
          <w:tcPr>
            <w:tcW w:w="601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255"/>
              <w:spacing w:before="49" w:line="197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"/>
              </w:rPr>
              <w:t>2</w:t>
            </w:r>
          </w:p>
        </w:tc>
        <w:tc>
          <w:tcPr>
            <w:tcW w:w="131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 w:right="20" w:hanging="369"/>
              <w:spacing w:before="55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X </w:t>
            </w:r>
            <w:r>
              <w:rPr>
                <w:spacing w:val="-9"/>
              </w:rPr>
              <w:t>县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9"/>
              </w:rPr>
              <w:t>乡（镇）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4"/>
              </w:rPr>
              <w:t>村</w:t>
            </w:r>
          </w:p>
        </w:tc>
        <w:tc>
          <w:tcPr>
            <w:tcW w:w="127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 w:right="123" w:hanging="164"/>
              <w:spacing w:before="55" w:line="220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5"/>
              </w:rPr>
              <w:t>乡镇农贸</w:t>
            </w:r>
            <w:r>
              <w:rPr/>
              <w:t xml:space="preserve"> </w:t>
            </w:r>
            <w:r>
              <w:rPr>
                <w:spacing w:val="6"/>
              </w:rPr>
              <w:t>市场建设</w:t>
            </w:r>
          </w:p>
        </w:tc>
        <w:tc>
          <w:tcPr>
            <w:tcW w:w="750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348"/>
              <w:spacing w:before="49" w:line="197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70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55" w:line="224" w:lineRule="auto"/>
              <w:rPr/>
            </w:pPr>
            <w:r>
              <w:rPr>
                <w:spacing w:val="5"/>
              </w:rPr>
              <w:t>新建</w:t>
            </w:r>
          </w:p>
        </w:tc>
        <w:tc>
          <w:tcPr>
            <w:tcW w:w="122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55" w:line="230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1050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ind w:left="395"/>
              <w:spacing w:before="49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6"/>
              </w:rPr>
              <w:t>XX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</w:tcPr>
          <w:p>
            <w:pPr>
              <w:pStyle w:val="TableText"/>
              <w:ind w:left="110" w:right="55" w:firstLine="17"/>
              <w:spacing w:before="13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1.</w:t>
            </w:r>
            <w:r>
              <w:rPr>
                <w:spacing w:val="13"/>
              </w:rPr>
              <w:t>新建场地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  </w:t>
            </w:r>
            <w:r>
              <w:rPr>
                <w:spacing w:val="-10"/>
              </w:rPr>
              <w:t>平米，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0"/>
              </w:rPr>
              <w:t>万元。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2.</w:t>
            </w:r>
            <w:r>
              <w:rPr>
                <w:spacing w:val="4"/>
              </w:rPr>
              <w:t>购买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30"/>
                <w:w w:val="102"/>
              </w:rPr>
              <w:t xml:space="preserve"> </w:t>
            </w:r>
            <w:r>
              <w:rPr>
                <w:spacing w:val="4"/>
              </w:rPr>
              <w:t>台设</w:t>
            </w:r>
            <w:r>
              <w:rPr/>
              <w:t xml:space="preserve"> </w:t>
            </w:r>
            <w:r>
              <w:rPr>
                <w:spacing w:val="6"/>
              </w:rPr>
              <w:t>备，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6"/>
              </w:rPr>
              <w:t>万元。</w:t>
            </w:r>
            <w:r>
              <w:rPr/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3.</w:t>
            </w:r>
          </w:p>
        </w:tc>
        <w:tc>
          <w:tcPr>
            <w:tcW w:w="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4" w:hRule="atLeast"/>
        </w:trPr>
        <w:tc>
          <w:tcPr>
            <w:tcW w:w="601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259"/>
              <w:spacing w:before="49" w:line="197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131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 w:right="20" w:hanging="369"/>
              <w:spacing w:before="56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X </w:t>
            </w:r>
            <w:r>
              <w:rPr>
                <w:spacing w:val="-9"/>
              </w:rPr>
              <w:t>县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9"/>
              </w:rPr>
              <w:t>乡（镇）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4"/>
              </w:rPr>
              <w:t>村</w:t>
            </w:r>
          </w:p>
        </w:tc>
        <w:tc>
          <w:tcPr>
            <w:tcW w:w="127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55" w:line="228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11"/>
              </w:rPr>
              <w:t>项目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55" w:line="224" w:lineRule="auto"/>
              <w:rPr/>
            </w:pPr>
            <w:r>
              <w:rPr>
                <w:spacing w:val="5"/>
              </w:rPr>
              <w:t>新建</w:t>
            </w:r>
          </w:p>
        </w:tc>
        <w:tc>
          <w:tcPr>
            <w:tcW w:w="122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55" w:line="230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1050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ind w:left="395"/>
              <w:spacing w:before="49" w:line="194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6"/>
              </w:rPr>
              <w:t>XX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</w:tcPr>
          <w:p>
            <w:pPr>
              <w:pStyle w:val="TableText"/>
              <w:ind w:left="110" w:right="55" w:firstLine="17"/>
              <w:spacing w:before="13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1.</w:t>
            </w:r>
            <w:r>
              <w:rPr>
                <w:spacing w:val="13"/>
              </w:rPr>
              <w:t>新建场地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  </w:t>
            </w:r>
            <w:r>
              <w:rPr>
                <w:spacing w:val="-10"/>
              </w:rPr>
              <w:t>平米，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0"/>
              </w:rPr>
              <w:t>万元。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2.</w:t>
            </w:r>
            <w:r>
              <w:rPr>
                <w:spacing w:val="4"/>
              </w:rPr>
              <w:t>购买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30"/>
                <w:w w:val="102"/>
              </w:rPr>
              <w:t xml:space="preserve"> </w:t>
            </w:r>
            <w:r>
              <w:rPr>
                <w:spacing w:val="4"/>
              </w:rPr>
              <w:t>台设</w:t>
            </w:r>
            <w:r>
              <w:rPr/>
              <w:t xml:space="preserve"> </w:t>
            </w:r>
            <w:r>
              <w:rPr>
                <w:spacing w:val="6"/>
              </w:rPr>
              <w:t>备，</w:t>
            </w: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6"/>
              </w:rPr>
              <w:t>万元。</w:t>
            </w:r>
            <w:r>
              <w:rPr/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3.</w:t>
            </w:r>
          </w:p>
        </w:tc>
        <w:tc>
          <w:tcPr>
            <w:tcW w:w="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60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49" w:line="197" w:lineRule="auto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2"/>
              </w:rPr>
              <w:t>4</w:t>
            </w:r>
          </w:p>
        </w:tc>
        <w:tc>
          <w:tcPr>
            <w:tcW w:w="131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 w:right="20" w:hanging="369"/>
              <w:spacing w:before="55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X </w:t>
            </w:r>
            <w:r>
              <w:rPr>
                <w:spacing w:val="-9"/>
              </w:rPr>
              <w:t>县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X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9"/>
              </w:rPr>
              <w:t>乡（镇）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X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4"/>
              </w:rPr>
              <w:t>村</w:t>
            </w:r>
          </w:p>
        </w:tc>
        <w:tc>
          <w:tcPr>
            <w:tcW w:w="1274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55" w:line="228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11"/>
              </w:rPr>
              <w:t>项目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69"/>
              <w:spacing w:before="55" w:line="222" w:lineRule="auto"/>
              <w:rPr/>
            </w:pPr>
            <w:r>
              <w:rPr>
                <w:spacing w:val="5"/>
              </w:rPr>
              <w:t>购买</w:t>
            </w:r>
            <w:r>
              <w:rPr/>
              <w:t xml:space="preserve"> </w:t>
            </w:r>
            <w:r>
              <w:rPr>
                <w:spacing w:val="5"/>
              </w:rPr>
              <w:t>服务</w:t>
            </w:r>
          </w:p>
        </w:tc>
        <w:tc>
          <w:tcPr>
            <w:tcW w:w="1224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55" w:line="230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XX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13"/>
              </w:rPr>
              <w:t>公司</w:t>
            </w:r>
          </w:p>
        </w:tc>
        <w:tc>
          <w:tcPr>
            <w:tcW w:w="105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05" w:firstLine="45"/>
              <w:spacing w:before="55" w:line="22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</w:rPr>
              <w:t>年度总运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营成本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XX</w:t>
            </w:r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</w:tcPr>
          <w:p>
            <w:pPr>
              <w:pStyle w:val="TableText"/>
              <w:ind w:left="109" w:right="90" w:firstLine="7"/>
              <w:spacing w:before="14" w:line="220" w:lineRule="auto"/>
              <w:jc w:val="both"/>
              <w:rPr/>
            </w:pPr>
            <w:r>
              <w:rPr>
                <w:spacing w:val="30"/>
              </w:rPr>
              <w:t>购买服务的具</w:t>
            </w:r>
            <w:r>
              <w:rPr/>
              <w:t xml:space="preserve"> </w:t>
            </w:r>
            <w:r>
              <w:rPr>
                <w:spacing w:val="4"/>
              </w:rPr>
              <w:t>体内容、标准、</w:t>
            </w:r>
            <w:r>
              <w:rPr/>
              <w:t xml:space="preserve"> </w:t>
            </w:r>
            <w:r>
              <w:rPr>
                <w:spacing w:val="8"/>
              </w:rPr>
              <w:t>要求</w:t>
            </w:r>
          </w:p>
          <w:p>
            <w:pPr>
              <w:ind w:left="110" w:right="1178" w:firstLine="17"/>
              <w:spacing w:before="21" w:line="225" w:lineRule="auto"/>
              <w:jc w:val="both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-8"/>
              </w:rPr>
              <w:t>1.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"/>
              </w:rPr>
              <w:t>2.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spacing w:val="1"/>
              </w:rPr>
              <w:t>3.</w:t>
            </w:r>
          </w:p>
        </w:tc>
        <w:tc>
          <w:tcPr>
            <w:tcW w:w="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6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63" w:line="69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  <w:position w:val="1"/>
              </w:rPr>
              <w:t>...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601" w:type="dxa"/>
            <w:vAlign w:val="top"/>
          </w:tcPr>
          <w:p>
            <w:pPr>
              <w:pStyle w:val="TableText"/>
              <w:ind w:left="126"/>
              <w:spacing w:before="165" w:line="227" w:lineRule="auto"/>
              <w:rPr/>
            </w:pPr>
            <w:r>
              <w:rPr>
                <w:spacing w:val="5"/>
              </w:rPr>
              <w:t>合计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9" w:hRule="atLeast"/>
        </w:trPr>
        <w:tc>
          <w:tcPr>
            <w:tcW w:w="601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56" w:line="227" w:lineRule="auto"/>
              <w:rPr/>
            </w:pPr>
            <w:r>
              <w:rPr>
                <w:spacing w:val="6"/>
              </w:rPr>
              <w:t>说明</w:t>
            </w:r>
          </w:p>
        </w:tc>
        <w:tc>
          <w:tcPr>
            <w:tcW w:w="14943" w:type="dxa"/>
            <w:vAlign w:val="top"/>
            <w:gridSpan w:val="14"/>
          </w:tcPr>
          <w:p>
            <w:pPr>
              <w:pStyle w:val="TableText"/>
              <w:ind w:left="113" w:right="92" w:hanging="5"/>
              <w:spacing w:before="231" w:line="23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建设方向：“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1</w:t>
            </w:r>
            <w:r>
              <w:rPr>
                <w:sz w:val="20"/>
                <w:szCs w:val="20"/>
                <w:spacing w:val="8"/>
              </w:rPr>
              <w:t>”为补齐县域商业基础设施短板；“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2</w:t>
            </w:r>
            <w:r>
              <w:rPr>
                <w:sz w:val="20"/>
                <w:szCs w:val="20"/>
                <w:spacing w:val="8"/>
              </w:rPr>
              <w:t>”为完善县乡村三级物流配送体系；“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3</w:t>
            </w:r>
            <w:r>
              <w:rPr>
                <w:sz w:val="20"/>
                <w:szCs w:val="20"/>
                <w:spacing w:val="8"/>
              </w:rPr>
              <w:t>”为改善优化县域消费渠道；“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4</w:t>
            </w:r>
            <w:r>
              <w:rPr>
                <w:sz w:val="20"/>
                <w:szCs w:val="20"/>
                <w:spacing w:val="8"/>
              </w:rPr>
              <w:t>”为增强农产品上行动能“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5</w:t>
            </w:r>
            <w:r>
              <w:rPr>
                <w:sz w:val="20"/>
                <w:szCs w:val="20"/>
                <w:spacing w:val="8"/>
              </w:rPr>
              <w:t>”为改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善生活服务供给质量；“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6</w:t>
            </w:r>
            <w:r>
              <w:rPr>
                <w:sz w:val="20"/>
                <w:szCs w:val="20"/>
                <w:spacing w:val="7"/>
              </w:rPr>
              <w:t>”为完善家电家具再生资源回收体系。第</w:t>
            </w:r>
            <w:r>
              <w:rPr>
                <w:sz w:val="20"/>
                <w:szCs w:val="20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1 </w:t>
            </w:r>
            <w:r>
              <w:rPr>
                <w:sz w:val="20"/>
                <w:szCs w:val="20"/>
                <w:spacing w:val="7"/>
              </w:rPr>
              <w:t>个支持方向</w:t>
            </w:r>
            <w:r>
              <w:rPr>
                <w:sz w:val="20"/>
                <w:szCs w:val="20"/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XX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  <w:spacing w:val="7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个项目，</w:t>
            </w:r>
            <w:r>
              <w:rPr>
                <w:sz w:val="20"/>
                <w:szCs w:val="20"/>
                <w:spacing w:val="-6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占比</w:t>
            </w:r>
            <w:r>
              <w:rPr>
                <w:sz w:val="20"/>
                <w:szCs w:val="20"/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XX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9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；第</w:t>
            </w:r>
            <w:r>
              <w:rPr>
                <w:sz w:val="20"/>
                <w:szCs w:val="20"/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2 </w:t>
            </w:r>
            <w:r>
              <w:rPr>
                <w:sz w:val="20"/>
                <w:szCs w:val="20"/>
                <w:spacing w:val="7"/>
              </w:rPr>
              <w:t>个支持方向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XX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5"/>
                <w:w w:val="101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个项目，</w:t>
            </w:r>
            <w:r>
              <w:rPr>
                <w:sz w:val="20"/>
                <w:szCs w:val="20"/>
                <w:spacing w:val="-57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占比</w:t>
            </w:r>
            <w:r>
              <w:rPr>
                <w:sz w:val="20"/>
                <w:szCs w:val="20"/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b/>
                <w:bCs/>
              </w:rPr>
              <w:t>XX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9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；第</w:t>
            </w:r>
            <w:r>
              <w:rPr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3 </w:t>
            </w:r>
            <w:r>
              <w:rPr>
                <w:sz w:val="20"/>
                <w:szCs w:val="20"/>
                <w:spacing w:val="7"/>
              </w:rPr>
              <w:t>个支持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方向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...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4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。（数量和占比根据实际情况填</w:t>
            </w:r>
            <w:r>
              <w:rPr>
                <w:sz w:val="20"/>
                <w:szCs w:val="20"/>
                <w:spacing w:val="6"/>
              </w:rPr>
              <w:t>写）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6838" w:h="11900"/>
          <w:pgMar w:top="1011" w:right="710" w:bottom="1110" w:left="578" w:header="0" w:footer="8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21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3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257"/>
        <w:spacing w:before="155" w:line="206" w:lineRule="auto"/>
        <w:rPr>
          <w:sz w:val="40"/>
          <w:szCs w:val="40"/>
        </w:rPr>
      </w:pPr>
      <w:r>
        <w:rPr>
          <w:sz w:val="40"/>
          <w:szCs w:val="40"/>
          <w:spacing w:val="-1"/>
        </w:rPr>
        <w:t>2025-2026</w:t>
      </w:r>
      <w:r>
        <w:rPr>
          <w:sz w:val="40"/>
          <w:szCs w:val="40"/>
          <w:spacing w:val="-1"/>
        </w:rPr>
        <w:t xml:space="preserve"> </w:t>
      </w:r>
      <w:r>
        <w:rPr>
          <w:sz w:val="40"/>
          <w:szCs w:val="40"/>
          <w:spacing w:val="-1"/>
        </w:rPr>
        <w:t>年县域商业建设行动项目</w:t>
      </w:r>
    </w:p>
    <w:p>
      <w:pPr>
        <w:ind w:left="3778"/>
        <w:spacing w:before="92" w:line="222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7"/>
        </w:rPr>
        <w:t>（模板）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2204"/>
        <w:spacing w:before="269" w:line="225" w:lineRule="auto"/>
        <w:rPr>
          <w:rFonts w:ascii="SimHei" w:hAnsi="SimHei" w:eastAsia="SimHei" w:cs="SimHei"/>
          <w:sz w:val="83"/>
          <w:szCs w:val="83"/>
        </w:rPr>
      </w:pPr>
      <w:r>
        <w:rPr>
          <w:rFonts w:ascii="SimHei" w:hAnsi="SimHei" w:eastAsia="SimHei" w:cs="SimHei"/>
          <w:sz w:val="83"/>
          <w:szCs w:val="83"/>
          <w:spacing w:val="-32"/>
        </w:rPr>
        <w:t>申</w:t>
      </w:r>
      <w:r>
        <w:rPr>
          <w:rFonts w:ascii="SimHei" w:hAnsi="SimHei" w:eastAsia="SimHei" w:cs="SimHei"/>
          <w:sz w:val="83"/>
          <w:szCs w:val="83"/>
          <w:spacing w:val="31"/>
        </w:rPr>
        <w:t xml:space="preserve"> </w:t>
      </w:r>
      <w:r>
        <w:rPr>
          <w:rFonts w:ascii="SimHei" w:hAnsi="SimHei" w:eastAsia="SimHei" w:cs="SimHei"/>
          <w:sz w:val="83"/>
          <w:szCs w:val="83"/>
          <w:spacing w:val="-32"/>
        </w:rPr>
        <w:t>报</w:t>
      </w:r>
      <w:r>
        <w:rPr>
          <w:rFonts w:ascii="SimHei" w:hAnsi="SimHei" w:eastAsia="SimHei" w:cs="SimHei"/>
          <w:sz w:val="83"/>
          <w:szCs w:val="83"/>
          <w:spacing w:val="34"/>
        </w:rPr>
        <w:t xml:space="preserve"> </w:t>
      </w:r>
      <w:r>
        <w:rPr>
          <w:rFonts w:ascii="SimHei" w:hAnsi="SimHei" w:eastAsia="SimHei" w:cs="SimHei"/>
          <w:sz w:val="83"/>
          <w:szCs w:val="83"/>
          <w:spacing w:val="-32"/>
        </w:rPr>
        <w:t>材</w:t>
      </w:r>
      <w:r>
        <w:rPr>
          <w:rFonts w:ascii="SimHei" w:hAnsi="SimHei" w:eastAsia="SimHei" w:cs="SimHei"/>
          <w:sz w:val="83"/>
          <w:szCs w:val="83"/>
          <w:spacing w:val="34"/>
        </w:rPr>
        <w:t xml:space="preserve"> </w:t>
      </w:r>
      <w:r>
        <w:rPr>
          <w:rFonts w:ascii="SimHei" w:hAnsi="SimHei" w:eastAsia="SimHei" w:cs="SimHei"/>
          <w:sz w:val="83"/>
          <w:szCs w:val="83"/>
          <w:spacing w:val="-32"/>
        </w:rPr>
        <w:t>料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638" w:right="1483" w:firstLine="39"/>
        <w:spacing w:before="101" w:line="373" w:lineRule="auto"/>
        <w:tabs>
          <w:tab w:val="left" w:pos="7035"/>
        </w:tabs>
        <w:jc w:val="both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-6"/>
        </w:rPr>
        <w:t>申报方向：</w:t>
      </w:r>
      <w:r>
        <w:rPr>
          <w:rFonts w:ascii="KaiTi_GB2312" w:hAnsi="KaiTi_GB2312" w:eastAsia="KaiTi_GB2312" w:cs="KaiTi_GB2312"/>
          <w:sz w:val="31"/>
          <w:szCs w:val="31"/>
          <w:spacing w:val="-122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u w:val="single" w:color="auto"/>
        </w:rPr>
        <w:tab/>
      </w:r>
      <w:r>
        <w:rPr>
          <w:rFonts w:ascii="KaiTi_GB2312" w:hAnsi="KaiTi_GB2312" w:eastAsia="KaiTi_GB2312" w:cs="KaiTi_GB231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spacing w:val="2"/>
        </w:rPr>
        <w:t>项目名称：</w:t>
      </w:r>
      <w:r>
        <w:rPr>
          <w:rFonts w:ascii="KaiTi_GB2312" w:hAnsi="KaiTi_GB2312" w:eastAsia="KaiTi_GB2312" w:cs="KaiTi_GB2312"/>
          <w:sz w:val="31"/>
          <w:szCs w:val="31"/>
          <w:spacing w:val="-122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u w:val="single" w:color="auto"/>
        </w:rPr>
        <w:tab/>
      </w:r>
      <w:r>
        <w:rPr>
          <w:rFonts w:ascii="KaiTi_GB2312" w:hAnsi="KaiTi_GB2312" w:eastAsia="KaiTi_GB2312" w:cs="KaiTi_GB231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spacing w:val="2"/>
        </w:rPr>
        <w:t>申报公司：</w:t>
      </w:r>
      <w:r>
        <w:rPr>
          <w:rFonts w:ascii="KaiTi_GB2312" w:hAnsi="KaiTi_GB2312" w:eastAsia="KaiTi_GB2312" w:cs="KaiTi_GB2312"/>
          <w:sz w:val="31"/>
          <w:szCs w:val="31"/>
          <w:spacing w:val="-122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u w:val="single" w:color="auto"/>
        </w:rPr>
        <w:tab/>
      </w:r>
      <w:r>
        <w:rPr>
          <w:rFonts w:ascii="KaiTi_GB2312" w:hAnsi="KaiTi_GB2312" w:eastAsia="KaiTi_GB2312" w:cs="KaiTi_GB231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spacing w:val="-3"/>
        </w:rPr>
        <w:t>联</w:t>
      </w:r>
      <w:r>
        <w:rPr>
          <w:rFonts w:ascii="KaiTi_GB2312" w:hAnsi="KaiTi_GB2312" w:eastAsia="KaiTi_GB2312" w:cs="KaiTi_GB2312"/>
          <w:sz w:val="31"/>
          <w:szCs w:val="31"/>
          <w:spacing w:val="58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spacing w:val="-3"/>
        </w:rPr>
        <w:t>系</w:t>
      </w:r>
      <w:r>
        <w:rPr>
          <w:rFonts w:ascii="KaiTi_GB2312" w:hAnsi="KaiTi_GB2312" w:eastAsia="KaiTi_GB2312" w:cs="KaiTi_GB2312"/>
          <w:sz w:val="31"/>
          <w:szCs w:val="31"/>
          <w:spacing w:val="-3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spacing w:val="-3"/>
        </w:rPr>
        <w:t>人：</w:t>
      </w:r>
      <w:r>
        <w:rPr>
          <w:rFonts w:ascii="KaiTi_GB2312" w:hAnsi="KaiTi_GB2312" w:eastAsia="KaiTi_GB2312" w:cs="KaiTi_GB2312"/>
          <w:sz w:val="31"/>
          <w:szCs w:val="31"/>
          <w:u w:val="single" w:color="auto"/>
        </w:rPr>
        <w:tab/>
      </w:r>
      <w:r>
        <w:rPr>
          <w:rFonts w:ascii="KaiTi_GB2312" w:hAnsi="KaiTi_GB2312" w:eastAsia="KaiTi_GB2312" w:cs="KaiTi_GB2312"/>
          <w:sz w:val="31"/>
          <w:szCs w:val="31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spacing w:val="2"/>
        </w:rPr>
        <w:t>联系方式：</w:t>
      </w:r>
      <w:r>
        <w:rPr>
          <w:rFonts w:ascii="KaiTi_GB2312" w:hAnsi="KaiTi_GB2312" w:eastAsia="KaiTi_GB2312" w:cs="KaiTi_GB2312"/>
          <w:sz w:val="31"/>
          <w:szCs w:val="31"/>
          <w:spacing w:val="-122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u w:val="single" w:color="auto"/>
        </w:rPr>
        <w:t xml:space="preserve">                               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2959"/>
        <w:spacing w:before="100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2025 </w:t>
      </w:r>
      <w:r>
        <w:rPr>
          <w:rFonts w:ascii="SimHei" w:hAnsi="SimHei" w:eastAsia="SimHei" w:cs="SimHei"/>
          <w:sz w:val="31"/>
          <w:szCs w:val="31"/>
          <w:spacing w:val="2"/>
        </w:rPr>
        <w:t>年</w:t>
      </w:r>
      <w:r>
        <w:rPr>
          <w:rFonts w:ascii="SimHei" w:hAnsi="SimHei" w:eastAsia="SimHei" w:cs="SimHei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24"/>
          <w:w w:val="10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2"/>
        </w:rPr>
        <w:t>月</w:t>
      </w:r>
      <w:r>
        <w:rPr>
          <w:rFonts w:ascii="SimHei" w:hAnsi="SimHei" w:eastAsia="SimHei" w:cs="SimHei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2"/>
        </w:rPr>
        <w:t>日</w:t>
      </w:r>
    </w:p>
    <w:p>
      <w:pPr>
        <w:spacing w:line="228" w:lineRule="auto"/>
        <w:sectPr>
          <w:footerReference w:type="default" r:id="rId16"/>
          <w:pgSz w:w="11900" w:h="16838"/>
          <w:pgMar w:top="1431" w:right="1784" w:bottom="1116" w:left="1595" w:header="0" w:footer="837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sdt>
      <w:sdtPr>
        <w:rPr>
          <w:rFonts w:ascii="FZXiaoBiaoSong-B05S" w:hAnsi="FZXiaoBiaoSong-B05S" w:eastAsia="FZXiaoBiaoSong-B05S" w:cs="FZXiaoBiaoSong-B05S"/>
          <w:sz w:val="40"/>
          <w:szCs w:val="40"/>
        </w:rPr>
        <w:docPartObj>
          <w:docPartGallery w:val="Table of Contents"/>
          <w:docPartUnique/>
        </w:docPartObj>
      </w:sdtPr>
      <w:sdtEndPr>
        <w:rPr/>
      </w:sdtEndPr>
      <w:sdtContent>
        <w:p>
          <w:pPr>
            <w:pStyle w:val="BodyText"/>
            <w:ind w:left="3690"/>
            <w:spacing w:before="155" w:line="202" w:lineRule="auto"/>
            <w:rPr>
              <w:sz w:val="40"/>
              <w:szCs w:val="40"/>
            </w:rPr>
          </w:pPr>
          <w:r>
            <w:rPr>
              <w:sz w:val="40"/>
              <w:szCs w:val="40"/>
              <w:spacing w:val="-33"/>
            </w:rPr>
            <w:t>目</w:t>
          </w:r>
          <w:r>
            <w:rPr>
              <w:sz w:val="40"/>
              <w:szCs w:val="40"/>
              <w:spacing w:val="2"/>
            </w:rPr>
            <w:t xml:space="preserve">    </w:t>
          </w:r>
          <w:r>
            <w:rPr>
              <w:sz w:val="40"/>
              <w:szCs w:val="40"/>
              <w:spacing w:val="-33"/>
            </w:rPr>
            <w:t>录</w:t>
          </w:r>
        </w:p>
        <w:p>
          <w:pPr>
            <w:spacing w:line="459" w:lineRule="auto"/>
            <w:rPr>
              <w:rFonts w:ascii="Arial"/>
              <w:sz w:val="21"/>
            </w:rPr>
          </w:pPr>
          <w:r/>
        </w:p>
        <w:p>
          <w:pPr>
            <w:ind w:left="305"/>
            <w:spacing w:before="75" w:line="192" w:lineRule="auto"/>
            <w:tabs>
              <w:tab w:val="right" w:leader="dot" w:pos="8092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18">
            <w:r>
              <w:rPr>
                <w:rFonts w:ascii="FangSong_GB2312" w:hAnsi="FangSong_GB2312" w:eastAsia="FangSong_GB2312" w:cs="FangSong_GB2312"/>
                <w:sz w:val="23"/>
                <w:szCs w:val="23"/>
                <w:b/>
                <w:bCs/>
                <w:spacing w:val="4"/>
              </w:rPr>
              <w:t>一、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3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b/>
                <w:bCs/>
                <w:spacing w:val="4"/>
              </w:rPr>
              <w:t>项目申报单位基本情况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b/>
                <w:bCs/>
              </w:rPr>
              <w:tab/>
            </w:r>
          </w:hyperlink>
        </w:p>
        <w:p>
          <w:pPr>
            <w:ind w:left="303"/>
            <w:spacing w:before="238" w:line="192" w:lineRule="auto"/>
            <w:tabs>
              <w:tab w:val="right" w:leader="dot" w:pos="8092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19">
            <w:r>
              <w:rPr>
                <w:rFonts w:ascii="FangSong_GB2312" w:hAnsi="FangSong_GB2312" w:eastAsia="FangSong_GB2312" w:cs="FangSong_GB2312"/>
                <w:sz w:val="23"/>
                <w:szCs w:val="23"/>
                <w:b/>
                <w:bCs/>
                <w:spacing w:val="6"/>
              </w:rPr>
              <w:t>二、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b/>
                <w:bCs/>
                <w:spacing w:val="6"/>
              </w:rPr>
              <w:t>项目申报条件的佐证材料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b/>
                <w:bCs/>
              </w:rPr>
              <w:tab/>
            </w:r>
          </w:hyperlink>
        </w:p>
        <w:p>
          <w:pPr>
            <w:ind w:left="706"/>
            <w:spacing w:before="235" w:line="192" w:lineRule="auto"/>
            <w:tabs>
              <w:tab w:val="right" w:leader="dot" w:pos="8080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20"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3"/>
              </w:rPr>
              <w:t>（一）营业执照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ab/>
            </w:r>
          </w:hyperlink>
        </w:p>
        <w:p>
          <w:pPr>
            <w:ind w:left="706"/>
            <w:spacing w:before="238" w:line="192" w:lineRule="auto"/>
            <w:tabs>
              <w:tab w:val="right" w:leader="dot" w:pos="8080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21"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7"/>
              </w:rPr>
              <w:t>（二）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>2024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7"/>
              </w:rPr>
              <w:t>年完税证明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ab/>
            </w:r>
          </w:hyperlink>
        </w:p>
        <w:p>
          <w:pPr>
            <w:ind w:left="706"/>
            <w:spacing w:before="238" w:line="192" w:lineRule="auto"/>
            <w:tabs>
              <w:tab w:val="right" w:leader="dot" w:pos="8080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22"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9"/>
              </w:rPr>
              <w:t>（三）相关行业从业资质和条件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ab/>
            </w:r>
          </w:hyperlink>
        </w:p>
        <w:p>
          <w:pPr>
            <w:ind w:left="706"/>
            <w:spacing w:before="236" w:line="192" w:lineRule="auto"/>
            <w:tabs>
              <w:tab w:val="right" w:leader="dot" w:pos="8080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23"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8"/>
              </w:rPr>
              <w:t>（四）无重大警告警示信息等证明材料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ab/>
            </w:r>
          </w:hyperlink>
        </w:p>
        <w:p>
          <w:pPr>
            <w:ind w:left="706"/>
            <w:spacing w:before="237" w:line="192" w:lineRule="auto"/>
            <w:tabs>
              <w:tab w:val="right" w:leader="dot" w:pos="8080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24"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9"/>
              </w:rPr>
              <w:t>（五）基础设施建设类项目相关手续证明材料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ab/>
            </w:r>
          </w:hyperlink>
        </w:p>
        <w:p>
          <w:pPr>
            <w:ind w:left="706"/>
            <w:spacing w:before="240" w:line="192" w:lineRule="auto"/>
            <w:tabs>
              <w:tab w:val="right" w:leader="dot" w:pos="8080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25"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5"/>
              </w:rPr>
              <w:t>（六）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4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5"/>
              </w:rPr>
              <w:t>公司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2024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5"/>
              </w:rPr>
              <w:t>年财务报表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ab/>
            </w:r>
          </w:hyperlink>
        </w:p>
        <w:p>
          <w:pPr>
            <w:ind w:left="706"/>
            <w:spacing w:before="238" w:line="192" w:lineRule="auto"/>
            <w:tabs>
              <w:tab w:val="right" w:leader="dot" w:pos="8080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26"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6"/>
              </w:rPr>
              <w:t>（七）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4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6"/>
              </w:rPr>
              <w:t>公司财务管理制度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ab/>
            </w:r>
          </w:hyperlink>
        </w:p>
        <w:p>
          <w:pPr>
            <w:ind w:left="308"/>
            <w:spacing w:before="239" w:line="192" w:lineRule="auto"/>
            <w:tabs>
              <w:tab w:val="right" w:leader="dot" w:pos="8087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27">
            <w:r>
              <w:rPr>
                <w:rFonts w:ascii="FangSong_GB2312" w:hAnsi="FangSong_GB2312" w:eastAsia="FangSong_GB2312" w:cs="FangSong_GB2312"/>
                <w:sz w:val="23"/>
                <w:szCs w:val="23"/>
                <w:b/>
                <w:bCs/>
                <w:spacing w:val="5"/>
              </w:rPr>
              <w:t>三、项目基本情况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b/>
                <w:bCs/>
              </w:rPr>
              <w:tab/>
            </w:r>
          </w:hyperlink>
        </w:p>
        <w:p>
          <w:pPr>
            <w:ind w:left="706"/>
            <w:spacing w:before="236" w:line="192" w:lineRule="auto"/>
            <w:tabs>
              <w:tab w:val="right" w:leader="dot" w:pos="8080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28"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8"/>
              </w:rPr>
              <w:t>（一）项目建设基本情况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ab/>
            </w:r>
          </w:hyperlink>
        </w:p>
        <w:p>
          <w:pPr>
            <w:ind w:left="706"/>
            <w:spacing w:before="238" w:line="192" w:lineRule="auto"/>
            <w:tabs>
              <w:tab w:val="right" w:leader="dot" w:pos="8080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29"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8"/>
              </w:rPr>
              <w:t>（二）项目目前开展情况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ab/>
            </w:r>
          </w:hyperlink>
        </w:p>
        <w:p>
          <w:pPr>
            <w:ind w:left="729"/>
            <w:spacing w:before="239" w:line="192" w:lineRule="auto"/>
            <w:tabs>
              <w:tab w:val="right" w:leader="dot" w:pos="8080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30"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>1.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7"/>
              </w:rPr>
              <w:t>已完成新增有效投资建设内容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ab/>
            </w:r>
          </w:hyperlink>
        </w:p>
        <w:p>
          <w:pPr>
            <w:ind w:left="706"/>
            <w:spacing w:before="238" w:line="192" w:lineRule="auto"/>
            <w:tabs>
              <w:tab w:val="right" w:leader="dot" w:pos="8080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31"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>2.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8"/>
              </w:rPr>
              <w:t>相关项目现场图片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ab/>
            </w:r>
          </w:hyperlink>
        </w:p>
        <w:p>
          <w:pPr>
            <w:ind w:left="706"/>
            <w:spacing w:before="236" w:line="192" w:lineRule="auto"/>
            <w:tabs>
              <w:tab w:val="right" w:leader="dot" w:pos="8080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32"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7"/>
              </w:rPr>
              <w:t>（三）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4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7"/>
              </w:rPr>
              <w:t>项目新增有效投资总额佐证材料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ab/>
            </w:r>
          </w:hyperlink>
        </w:p>
        <w:p>
          <w:pPr>
            <w:ind w:left="729"/>
            <w:spacing w:before="238" w:line="192" w:lineRule="auto"/>
            <w:tabs>
              <w:tab w:val="right" w:leader="dot" w:pos="8080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33"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>1.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6"/>
              </w:rPr>
              <w:t>新增有效投资额申请表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ab/>
            </w:r>
          </w:hyperlink>
        </w:p>
        <w:p>
          <w:pPr>
            <w:ind w:left="706"/>
            <w:spacing w:before="239" w:line="192" w:lineRule="auto"/>
            <w:tabs>
              <w:tab w:val="right" w:leader="dot" w:pos="8080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34"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>2.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7"/>
              </w:rPr>
              <w:t>冷库明细表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ab/>
            </w:r>
          </w:hyperlink>
        </w:p>
        <w:p>
          <w:pPr>
            <w:ind w:left="711"/>
            <w:spacing w:before="238" w:line="192" w:lineRule="auto"/>
            <w:tabs>
              <w:tab w:val="right" w:leader="dot" w:pos="8080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35"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>3.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spacing w:val="7"/>
              </w:rPr>
              <w:t>相关佐证材料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ab/>
            </w:r>
          </w:hyperlink>
        </w:p>
        <w:p>
          <w:pPr>
            <w:ind w:left="318"/>
            <w:spacing w:before="237" w:line="222" w:lineRule="auto"/>
            <w:tabs>
              <w:tab w:val="right" w:leader="dot" w:pos="8087"/>
            </w:tabs>
            <w:rPr>
              <w:rFonts w:ascii="FangSong_GB2312" w:hAnsi="FangSong_GB2312" w:eastAsia="FangSong_GB2312" w:cs="FangSong_GB2312"/>
              <w:sz w:val="23"/>
              <w:szCs w:val="23"/>
            </w:rPr>
          </w:pPr>
          <w:hyperlink w:history="true" r:id="rId36">
            <w:r>
              <w:rPr>
                <w:rFonts w:ascii="FangSong_GB2312" w:hAnsi="FangSong_GB2312" w:eastAsia="FangSong_GB2312" w:cs="FangSong_GB2312"/>
                <w:sz w:val="23"/>
                <w:szCs w:val="23"/>
                <w:b/>
                <w:bCs/>
                <w:spacing w:val="3"/>
              </w:rPr>
              <w:t>四、项目验收报告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  <w:b/>
                <w:bCs/>
              </w:rPr>
              <w:tab/>
            </w:r>
          </w:hyperlink>
        </w:p>
      </w:sdtContent>
    </w:sdt>
    <w:p>
      <w:pPr>
        <w:ind w:left="299"/>
        <w:spacing w:before="200" w:line="222" w:lineRule="auto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FangSong_GB2312" w:hAnsi="FangSong_GB2312" w:eastAsia="FangSong_GB2312" w:cs="FangSong_GB2312"/>
          <w:sz w:val="23"/>
          <w:szCs w:val="23"/>
          <w:b/>
          <w:bCs/>
          <w:spacing w:val="6"/>
        </w:rPr>
        <w:t>五、项目建设预期取得的成效</w:t>
      </w:r>
      <w:r>
        <w:rPr>
          <w:rFonts w:ascii="FangSong_GB2312" w:hAnsi="FangSong_GB2312" w:eastAsia="FangSong_GB2312" w:cs="FangSong_GB2312"/>
          <w:sz w:val="23"/>
          <w:szCs w:val="23"/>
          <w:spacing w:val="-91"/>
        </w:rPr>
        <w:t xml:space="preserve"> </w:t>
      </w:r>
      <w:r>
        <w:rPr>
          <w:rFonts w:ascii="FangSong_GB2312" w:hAnsi="FangSong_GB2312" w:eastAsia="FangSong_GB2312" w:cs="FangSong_GB2312"/>
          <w:sz w:val="23"/>
          <w:szCs w:val="23"/>
          <w:u w:val="single" w:color="auto"/>
        </w:rPr>
        <w:t xml:space="preserve">                                         </w:t>
      </w:r>
    </w:p>
    <w:p>
      <w:pPr>
        <w:ind w:left="301"/>
        <w:spacing w:before="201" w:line="192" w:lineRule="auto"/>
        <w:rPr>
          <w:rFonts w:ascii="Times New Roman" w:hAnsi="Times New Roman" w:eastAsia="Times New Roman" w:cs="Times New Roman"/>
          <w:sz w:val="23"/>
          <w:szCs w:val="23"/>
        </w:rPr>
      </w:pPr>
      <w:hyperlink w:history="true" r:id="rId37">
        <w:r>
          <w:rPr>
            <w:rFonts w:ascii="FangSong_GB2312" w:hAnsi="FangSong_GB2312" w:eastAsia="FangSong_GB2312" w:cs="FangSong_GB2312"/>
            <w:sz w:val="23"/>
            <w:szCs w:val="23"/>
            <w:b/>
            <w:bCs/>
            <w:spacing w:val="3"/>
          </w:rPr>
          <w:t>六、项目申报单位承诺书</w:t>
        </w:r>
        <w:r>
          <w:rPr>
            <w:rFonts w:ascii="Times New Roman" w:hAnsi="Times New Roman" w:eastAsia="Times New Roman" w:cs="Times New Roman"/>
            <w:sz w:val="23"/>
            <w:szCs w:val="23"/>
            <w:b/>
            <w:bCs/>
            <w:spacing w:val="3"/>
          </w:rPr>
          <w:t>..................................................................................</w:t>
        </w:r>
        <w:r>
          <w:rPr>
            <w:rFonts w:ascii="Times New Roman" w:hAnsi="Times New Roman" w:eastAsia="Times New Roman" w:cs="Times New Roman"/>
            <w:sz w:val="23"/>
            <w:szCs w:val="23"/>
            <w:b/>
            <w:bCs/>
            <w:spacing w:val="2"/>
          </w:rPr>
          <w:t>....</w:t>
        </w:r>
      </w:hyperlink>
    </w:p>
    <w:p>
      <w:pPr>
        <w:ind w:left="296"/>
        <w:spacing w:before="239" w:line="224" w:lineRule="auto"/>
        <w:rPr>
          <w:rFonts w:ascii="Times New Roman" w:hAnsi="Times New Roman" w:eastAsia="Times New Roman" w:cs="Times New Roman"/>
          <w:sz w:val="23"/>
          <w:szCs w:val="23"/>
        </w:rPr>
      </w:pPr>
      <w:hyperlink w:history="true" r:id="rId38">
        <w:r>
          <w:rPr>
            <w:rFonts w:ascii="FangSong_GB2312" w:hAnsi="FangSong_GB2312" w:eastAsia="FangSong_GB2312" w:cs="FangSong_GB2312"/>
            <w:sz w:val="23"/>
            <w:szCs w:val="23"/>
            <w:b/>
            <w:bCs/>
            <w:spacing w:val="3"/>
          </w:rPr>
          <w:t>七、项目绩效目标表</w:t>
        </w:r>
        <w:r>
          <w:rPr>
            <w:rFonts w:ascii="Times New Roman" w:hAnsi="Times New Roman" w:eastAsia="Times New Roman" w:cs="Times New Roman"/>
            <w:sz w:val="23"/>
            <w:szCs w:val="23"/>
            <w:b/>
            <w:bCs/>
            <w:spacing w:val="3"/>
          </w:rPr>
          <w:t>.................................................................................</w:t>
        </w:r>
        <w:r>
          <w:rPr>
            <w:rFonts w:ascii="Times New Roman" w:hAnsi="Times New Roman" w:eastAsia="Times New Roman" w:cs="Times New Roman"/>
            <w:sz w:val="23"/>
            <w:szCs w:val="23"/>
            <w:b/>
            <w:bCs/>
            <w:spacing w:val="2"/>
          </w:rPr>
          <w:t>.............</w:t>
        </w:r>
      </w:hyperlink>
    </w:p>
    <w:p>
      <w:pPr>
        <w:spacing w:line="224" w:lineRule="auto"/>
        <w:sectPr>
          <w:footerReference w:type="default" r:id="rId17"/>
          <w:pgSz w:w="11900" w:h="16838"/>
          <w:pgMar w:top="1431" w:right="1468" w:bottom="1116" w:left="1784" w:header="0" w:footer="837" w:gutter="0"/>
        </w:sectPr>
        <w:rPr>
          <w:rFonts w:ascii="Times New Roman" w:hAnsi="Times New Roman" w:eastAsia="Times New Roman" w:cs="Times New Roman"/>
          <w:sz w:val="23"/>
          <w:szCs w:val="23"/>
        </w:rPr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2538"/>
        <w:spacing w:before="155" w:line="205" w:lineRule="auto"/>
        <w:rPr>
          <w:sz w:val="40"/>
          <w:szCs w:val="40"/>
        </w:rPr>
      </w:pPr>
      <w:r>
        <w:rPr>
          <w:sz w:val="40"/>
          <w:szCs w:val="40"/>
          <w:spacing w:val="1"/>
        </w:rPr>
        <w:t>项目申报材料（模板）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ind w:left="770"/>
        <w:spacing w:before="10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一、项目申报单位基本情况</w:t>
      </w:r>
    </w:p>
    <w:p>
      <w:pPr>
        <w:spacing w:before="78"/>
        <w:rPr/>
      </w:pPr>
      <w:r/>
    </w:p>
    <w:p>
      <w:pPr>
        <w:spacing w:before="78"/>
        <w:rPr/>
      </w:pPr>
      <w:r/>
    </w:p>
    <w:tbl>
      <w:tblPr>
        <w:tblStyle w:val="TableNormal"/>
        <w:tblW w:w="91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1"/>
        <w:gridCol w:w="1556"/>
        <w:gridCol w:w="2309"/>
        <w:gridCol w:w="1544"/>
        <w:gridCol w:w="2569"/>
      </w:tblGrid>
      <w:tr>
        <w:trPr>
          <w:trHeight w:val="463" w:hRule="atLeast"/>
        </w:trPr>
        <w:tc>
          <w:tcPr>
            <w:tcW w:w="1221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 w:right="188" w:firstLine="5"/>
              <w:spacing w:before="65" w:line="27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项目单位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基本情况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154"/>
              <w:spacing w:before="127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项目单位名称</w:t>
            </w:r>
          </w:p>
        </w:tc>
        <w:tc>
          <w:tcPr>
            <w:tcW w:w="642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1" w:hRule="atLeast"/>
        </w:trPr>
        <w:tc>
          <w:tcPr>
            <w:tcW w:w="12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pStyle w:val="TableText"/>
              <w:ind w:left="155" w:right="148" w:hanging="1"/>
              <w:spacing w:before="54"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组织机构统一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社会信用代码</w:t>
            </w:r>
          </w:p>
        </w:tc>
        <w:tc>
          <w:tcPr>
            <w:tcW w:w="642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2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pStyle w:val="TableText"/>
              <w:ind w:left="365"/>
              <w:spacing w:before="122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注册地址</w:t>
            </w:r>
          </w:p>
        </w:tc>
        <w:tc>
          <w:tcPr>
            <w:tcW w:w="642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2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pStyle w:val="TableText"/>
              <w:ind w:left="368"/>
              <w:spacing w:before="123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法人代表</w:t>
            </w: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4" w:type="dxa"/>
            <w:vAlign w:val="top"/>
          </w:tcPr>
          <w:p>
            <w:pPr>
              <w:pStyle w:val="TableText"/>
              <w:ind w:left="362"/>
              <w:spacing w:before="123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单位性质</w:t>
            </w:r>
          </w:p>
        </w:tc>
        <w:tc>
          <w:tcPr>
            <w:tcW w:w="2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2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pStyle w:val="TableText"/>
              <w:ind w:left="361"/>
              <w:spacing w:before="123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所属区县</w:t>
            </w: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4" w:type="dxa"/>
            <w:vAlign w:val="top"/>
          </w:tcPr>
          <w:p>
            <w:pPr>
              <w:pStyle w:val="TableText"/>
              <w:ind w:left="362"/>
              <w:spacing w:before="123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成立时间</w:t>
            </w:r>
          </w:p>
        </w:tc>
        <w:tc>
          <w:tcPr>
            <w:tcW w:w="2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1" w:hRule="atLeast"/>
        </w:trPr>
        <w:tc>
          <w:tcPr>
            <w:tcW w:w="12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pStyle w:val="TableText"/>
              <w:ind w:left="357" w:right="360" w:firstLine="8"/>
              <w:spacing w:before="54"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注册资本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（万元）</w:t>
            </w: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4" w:type="dxa"/>
            <w:vAlign w:val="top"/>
          </w:tcPr>
          <w:p>
            <w:pPr>
              <w:pStyle w:val="TableText"/>
              <w:ind w:left="353" w:right="351" w:firstLine="14"/>
              <w:spacing w:before="54" w:line="26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实收资本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（万元）</w:t>
            </w:r>
          </w:p>
        </w:tc>
        <w:tc>
          <w:tcPr>
            <w:tcW w:w="2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" w:hRule="atLeast"/>
        </w:trPr>
        <w:tc>
          <w:tcPr>
            <w:tcW w:w="12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pStyle w:val="TableText"/>
              <w:ind w:left="361"/>
              <w:spacing w:before="152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股东构成</w:t>
            </w:r>
          </w:p>
        </w:tc>
        <w:tc>
          <w:tcPr>
            <w:tcW w:w="642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0" w:hRule="atLeast"/>
        </w:trPr>
        <w:tc>
          <w:tcPr>
            <w:tcW w:w="12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65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主要经营业务</w:t>
            </w:r>
          </w:p>
        </w:tc>
        <w:tc>
          <w:tcPr>
            <w:tcW w:w="642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65" w:hRule="atLeast"/>
        </w:trPr>
        <w:tc>
          <w:tcPr>
            <w:tcW w:w="12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5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单位简介（控</w:t>
            </w:r>
          </w:p>
          <w:p>
            <w:pPr>
              <w:pStyle w:val="TableText"/>
              <w:ind w:left="158"/>
              <w:spacing w:before="78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制在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200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6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字以</w:t>
            </w:r>
          </w:p>
          <w:p>
            <w:pPr>
              <w:pStyle w:val="TableText"/>
              <w:ind w:left="601"/>
              <w:spacing w:before="75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内）</w:t>
            </w:r>
          </w:p>
        </w:tc>
        <w:tc>
          <w:tcPr>
            <w:tcW w:w="642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74" w:hRule="atLeast"/>
        </w:trPr>
        <w:tc>
          <w:tcPr>
            <w:tcW w:w="12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 w:right="252" w:hanging="315"/>
              <w:spacing w:before="65" w:line="27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单位获得的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2"/>
              </w:rPr>
              <w:t>荣誉</w:t>
            </w:r>
          </w:p>
        </w:tc>
        <w:tc>
          <w:tcPr>
            <w:tcW w:w="642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0" w:hRule="atLeast"/>
        </w:trPr>
        <w:tc>
          <w:tcPr>
            <w:tcW w:w="1221" w:type="dxa"/>
            <w:vAlign w:val="top"/>
            <w:vMerge w:val="restart"/>
            <w:tcBorders>
              <w:bottom w:val="nil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 w:right="188"/>
              <w:spacing w:before="65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上年生产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经营情况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357" w:right="360" w:firstLine="12"/>
              <w:spacing w:before="253" w:line="2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资产总额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（万元）</w:t>
            </w: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4" w:type="dxa"/>
            <w:vAlign w:val="top"/>
          </w:tcPr>
          <w:p>
            <w:pPr>
              <w:pStyle w:val="TableText"/>
              <w:ind w:left="260"/>
              <w:spacing w:before="253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资产负债率</w:t>
            </w:r>
          </w:p>
          <w:p>
            <w:pPr>
              <w:pStyle w:val="TableText"/>
              <w:ind w:left="475"/>
              <w:spacing w:before="44" w:line="27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  <w:position w:val="1"/>
              </w:rPr>
              <w:t>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  <w:position w:val="1"/>
              </w:rPr>
              <w:t>%</w:t>
            </w:r>
            <w:r>
              <w:rPr>
                <w:sz w:val="20"/>
                <w:szCs w:val="20"/>
                <w:spacing w:val="5"/>
                <w:position w:val="1"/>
              </w:rPr>
              <w:t>）</w:t>
            </w:r>
          </w:p>
        </w:tc>
        <w:tc>
          <w:tcPr>
            <w:tcW w:w="2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3" w:hRule="atLeast"/>
        </w:trPr>
        <w:tc>
          <w:tcPr>
            <w:tcW w:w="12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pStyle w:val="TableText"/>
              <w:ind w:left="357" w:right="360" w:firstLine="21"/>
              <w:spacing w:before="205" w:line="2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固定资产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（万元）</w:t>
            </w: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4" w:type="dxa"/>
            <w:vAlign w:val="top"/>
          </w:tcPr>
          <w:p>
            <w:pPr>
              <w:pStyle w:val="TableText"/>
              <w:ind w:left="458" w:right="351" w:hanging="96"/>
              <w:spacing w:before="205" w:line="2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单位人数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（人）</w:t>
            </w:r>
          </w:p>
        </w:tc>
        <w:tc>
          <w:tcPr>
            <w:tcW w:w="2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0" w:h="16838"/>
          <w:pgMar w:top="1431" w:right="1221" w:bottom="1116" w:left="1474" w:header="0" w:footer="83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4"/>
        <w:rPr/>
      </w:pPr>
      <w:r/>
    </w:p>
    <w:p>
      <w:pPr>
        <w:spacing w:before="63"/>
        <w:rPr/>
      </w:pPr>
      <w:r/>
    </w:p>
    <w:tbl>
      <w:tblPr>
        <w:tblStyle w:val="TableNormal"/>
        <w:tblW w:w="91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1"/>
        <w:gridCol w:w="1556"/>
        <w:gridCol w:w="2309"/>
        <w:gridCol w:w="1544"/>
        <w:gridCol w:w="2569"/>
      </w:tblGrid>
      <w:tr>
        <w:trPr>
          <w:trHeight w:val="1175" w:hRule="atLeast"/>
        </w:trPr>
        <w:tc>
          <w:tcPr>
            <w:tcW w:w="122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 w:right="360" w:firstLine="17"/>
              <w:spacing w:before="65" w:line="27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营业收入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（万元）</w:t>
            </w: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 w:right="351" w:firstLine="9"/>
              <w:spacing w:before="65" w:line="27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纳税总额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（万元）</w:t>
            </w:r>
          </w:p>
        </w:tc>
        <w:tc>
          <w:tcPr>
            <w:tcW w:w="2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80" w:hRule="atLeast"/>
        </w:trPr>
        <w:tc>
          <w:tcPr>
            <w:tcW w:w="12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 w:right="360" w:firstLine="1"/>
              <w:spacing w:before="65" w:line="2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利润总额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（万元）</w:t>
            </w: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 w:right="356" w:firstLine="114"/>
              <w:spacing w:before="65" w:line="27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净利润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7"/>
              </w:rPr>
              <w:t>（万元）</w:t>
            </w:r>
          </w:p>
        </w:tc>
        <w:tc>
          <w:tcPr>
            <w:tcW w:w="2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34" w:hRule="atLeast"/>
        </w:trPr>
        <w:tc>
          <w:tcPr>
            <w:tcW w:w="122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 w:right="294" w:firstLine="11"/>
              <w:spacing w:before="65" w:line="27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单位征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9"/>
              </w:rPr>
              <w:t>信情况</w:t>
            </w:r>
          </w:p>
        </w:tc>
        <w:tc>
          <w:tcPr>
            <w:tcW w:w="155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5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近</w:t>
            </w:r>
            <w:r>
              <w:rPr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3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年是否被</w:t>
            </w:r>
          </w:p>
          <w:p>
            <w:pPr>
              <w:pStyle w:val="TableText"/>
              <w:ind w:left="161"/>
              <w:spacing w:before="76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列入严重违法</w:t>
            </w:r>
          </w:p>
          <w:p>
            <w:pPr>
              <w:pStyle w:val="TableText"/>
              <w:ind w:left="371"/>
              <w:spacing w:before="75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失信名单</w:t>
            </w:r>
          </w:p>
        </w:tc>
        <w:tc>
          <w:tcPr>
            <w:tcW w:w="642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4" w:hRule="atLeast"/>
        </w:trPr>
        <w:tc>
          <w:tcPr>
            <w:tcW w:w="12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5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近</w:t>
            </w:r>
            <w:r>
              <w:rPr>
                <w:sz w:val="20"/>
                <w:szCs w:val="20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3"/>
              </w:rPr>
              <w:t xml:space="preserve"> </w:t>
            </w:r>
            <w:r>
              <w:rPr>
                <w:sz w:val="20"/>
                <w:szCs w:val="20"/>
                <w:spacing w:val="3"/>
              </w:rPr>
              <w:t>年是否收</w:t>
            </w:r>
          </w:p>
          <w:p>
            <w:pPr>
              <w:pStyle w:val="TableText"/>
              <w:ind w:left="266"/>
              <w:spacing w:before="76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到行政处罚</w:t>
            </w:r>
          </w:p>
          <w:p>
            <w:pPr>
              <w:pStyle w:val="TableText"/>
              <w:ind w:left="148"/>
              <w:spacing w:before="76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（如有，</w:t>
            </w:r>
            <w:r>
              <w:rPr>
                <w:sz w:val="20"/>
                <w:szCs w:val="20"/>
                <w:spacing w:val="-5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请描</w:t>
            </w:r>
          </w:p>
          <w:p>
            <w:pPr>
              <w:pStyle w:val="TableText"/>
              <w:ind w:left="150"/>
              <w:spacing w:before="78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述收到的行政</w:t>
            </w:r>
          </w:p>
          <w:p>
            <w:pPr>
              <w:pStyle w:val="TableText"/>
              <w:ind w:left="265"/>
              <w:spacing w:before="75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处罚内容）</w:t>
            </w:r>
          </w:p>
        </w:tc>
        <w:tc>
          <w:tcPr>
            <w:tcW w:w="642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60" w:hRule="atLeast"/>
        </w:trPr>
        <w:tc>
          <w:tcPr>
            <w:tcW w:w="122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pStyle w:val="TableText"/>
              <w:ind w:left="148"/>
              <w:spacing w:before="223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是否存在尚未</w:t>
            </w:r>
          </w:p>
          <w:p>
            <w:pPr>
              <w:pStyle w:val="TableText"/>
              <w:ind w:left="160"/>
              <w:spacing w:before="76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判决的重大经</w:t>
            </w:r>
          </w:p>
          <w:p>
            <w:pPr>
              <w:pStyle w:val="TableText"/>
              <w:ind w:left="160"/>
              <w:spacing w:before="78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济纠纷或诉讼</w:t>
            </w:r>
          </w:p>
          <w:p>
            <w:pPr>
              <w:pStyle w:val="TableText"/>
              <w:ind w:left="148"/>
              <w:spacing w:before="76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（如有，</w:t>
            </w:r>
            <w:r>
              <w:rPr>
                <w:sz w:val="20"/>
                <w:szCs w:val="20"/>
                <w:spacing w:val="-5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请描</w:t>
            </w:r>
          </w:p>
          <w:p>
            <w:pPr>
              <w:pStyle w:val="TableText"/>
              <w:ind w:left="150"/>
              <w:spacing w:before="78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述具体诉讼以</w:t>
            </w:r>
          </w:p>
          <w:p>
            <w:pPr>
              <w:pStyle w:val="TableText"/>
              <w:ind w:left="149"/>
              <w:spacing w:before="74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及对公司的影</w:t>
            </w:r>
          </w:p>
          <w:p>
            <w:pPr>
              <w:pStyle w:val="TableText"/>
              <w:ind w:left="578"/>
              <w:spacing w:before="80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响）</w:t>
            </w:r>
          </w:p>
        </w:tc>
        <w:tc>
          <w:tcPr>
            <w:tcW w:w="642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64" w:hRule="atLeast"/>
        </w:trPr>
        <w:tc>
          <w:tcPr>
            <w:tcW w:w="12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5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是否发生安全</w:t>
            </w:r>
          </w:p>
          <w:p>
            <w:pPr>
              <w:pStyle w:val="TableText"/>
              <w:ind w:left="165"/>
              <w:spacing w:before="74" w:line="22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生产、违规使</w:t>
            </w:r>
          </w:p>
          <w:p>
            <w:pPr>
              <w:pStyle w:val="TableText"/>
              <w:ind w:left="151"/>
              <w:spacing w:before="76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用财政资金的</w:t>
            </w:r>
          </w:p>
          <w:p>
            <w:pPr>
              <w:pStyle w:val="TableText"/>
              <w:ind w:left="576"/>
              <w:spacing w:before="76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记录</w:t>
            </w:r>
          </w:p>
        </w:tc>
        <w:tc>
          <w:tcPr>
            <w:tcW w:w="642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00" w:h="16838"/>
          <w:pgMar w:top="1431" w:right="1221" w:bottom="1116" w:left="1474" w:header="0" w:footer="83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649"/>
        <w:spacing w:before="10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二、项目申报条件的佐证材料</w:t>
      </w:r>
    </w:p>
    <w:p>
      <w:pPr>
        <w:ind w:left="636"/>
        <w:spacing w:before="199" w:line="225" w:lineRule="auto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4"/>
        </w:rPr>
        <w:t>（一）营业执照</w:t>
      </w:r>
    </w:p>
    <w:p>
      <w:pPr>
        <w:ind w:left="636"/>
        <w:spacing w:before="202" w:line="220" w:lineRule="auto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7"/>
        </w:rPr>
        <w:t>（二）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2024 </w:t>
      </w:r>
      <w:r>
        <w:rPr>
          <w:rFonts w:ascii="KaiTi_GB2312" w:hAnsi="KaiTi_GB2312" w:eastAsia="KaiTi_GB2312" w:cs="KaiTi_GB2312"/>
          <w:sz w:val="31"/>
          <w:szCs w:val="31"/>
          <w:spacing w:val="7"/>
        </w:rPr>
        <w:t>年完税证明</w:t>
      </w:r>
    </w:p>
    <w:p>
      <w:pPr>
        <w:ind w:left="41" w:firstLine="607"/>
        <w:spacing w:before="210" w:line="32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项目单位</w:t>
      </w:r>
      <w:r>
        <w:rPr>
          <w:rFonts w:ascii="FangSong_GB2312" w:hAnsi="FangSong_GB2312" w:eastAsia="FangSong_GB2312" w:cs="FangSong_GB2312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2024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1-12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月的完税证明图片（可在电子税务局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中开具）</w:t>
      </w:r>
    </w:p>
    <w:p>
      <w:pPr>
        <w:ind w:left="636"/>
        <w:spacing w:before="57" w:line="219" w:lineRule="auto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8"/>
        </w:rPr>
        <w:t>（三）相关行业从业资质和条件</w:t>
      </w:r>
    </w:p>
    <w:p>
      <w:pPr>
        <w:ind w:left="652"/>
        <w:spacing w:before="213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从业资质许可证图片，如食品生产许可证等</w:t>
      </w:r>
    </w:p>
    <w:p>
      <w:pPr>
        <w:ind w:left="636"/>
        <w:spacing w:before="211" w:line="219" w:lineRule="auto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（四）无重大警告警示信息等证明材料</w:t>
      </w:r>
    </w:p>
    <w:p>
      <w:pPr>
        <w:ind w:left="669"/>
        <w:spacing w:before="213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信用中国查询图片</w:t>
      </w:r>
    </w:p>
    <w:p>
      <w:pPr>
        <w:ind w:left="638"/>
        <w:spacing w:before="213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国家企业信用信息公示系统查询图片</w:t>
      </w:r>
    </w:p>
    <w:p>
      <w:pPr>
        <w:ind w:left="636"/>
        <w:spacing w:before="211" w:line="220" w:lineRule="auto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（五）基础设施建设类项目相关手续证明材料</w:t>
      </w:r>
    </w:p>
    <w:p>
      <w:pPr>
        <w:ind w:left="7" w:firstLine="661"/>
        <w:spacing w:before="212" w:line="334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项目立项文件（新建项目和中大型改建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项目须提供本次项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目建设立项文件，小型改建项目或单一的设备购置类项目提供原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项目建设立项文件）</w:t>
      </w:r>
    </w:p>
    <w:p>
      <w:pPr>
        <w:ind w:left="7" w:firstLine="631"/>
        <w:spacing w:before="54" w:line="338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项目土地使用权证明材料。不动产证或房产证和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土地使用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权证书；项目土地租赁合同（租赁）和房屋租赁合同；土地流转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合同，使用林地审核同意书（使用林地的项目提供）等。委托经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营承包合同。</w:t>
      </w:r>
    </w:p>
    <w:p>
      <w:pPr>
        <w:ind w:left="645"/>
        <w:spacing w:before="53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3.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建设规划许可证明材料</w:t>
      </w:r>
    </w:p>
    <w:p>
      <w:pPr>
        <w:ind w:left="636"/>
        <w:spacing w:before="211" w:line="220" w:lineRule="auto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2"/>
        </w:rPr>
        <w:t>（六）公司</w:t>
      </w:r>
      <w:r>
        <w:rPr>
          <w:rFonts w:ascii="KaiTi_GB2312" w:hAnsi="KaiTi_GB2312" w:eastAsia="KaiTi_GB2312" w:cs="KaiTi_GB2312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2024 </w:t>
      </w:r>
      <w:r>
        <w:rPr>
          <w:rFonts w:ascii="KaiTi_GB2312" w:hAnsi="KaiTi_GB2312" w:eastAsia="KaiTi_GB2312" w:cs="KaiTi_GB2312"/>
          <w:sz w:val="31"/>
          <w:szCs w:val="31"/>
          <w:spacing w:val="2"/>
        </w:rPr>
        <w:t>年财务报表</w:t>
      </w:r>
    </w:p>
    <w:p>
      <w:pPr>
        <w:ind w:left="641"/>
        <w:spacing w:before="21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提供资产负债表和利润表等</w:t>
      </w:r>
    </w:p>
    <w:p>
      <w:pPr>
        <w:ind w:left="636"/>
        <w:spacing w:before="213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8"/>
        </w:rPr>
        <w:t>（七）公司财务管理制度</w:t>
      </w:r>
    </w:p>
    <w:p>
      <w:pPr>
        <w:spacing w:line="219" w:lineRule="auto"/>
        <w:sectPr>
          <w:footerReference w:type="default" r:id="rId41"/>
          <w:pgSz w:w="11900" w:h="16838"/>
          <w:pgMar w:top="1431" w:right="1469" w:bottom="1116" w:left="1595" w:header="0" w:footer="837" w:gutter="0"/>
        </w:sectPr>
        <w:rPr>
          <w:rFonts w:ascii="KaiTi_GB2312" w:hAnsi="KaiTi_GB2312" w:eastAsia="KaiTi_GB2312" w:cs="KaiTi_GB2312"/>
          <w:sz w:val="31"/>
          <w:szCs w:val="31"/>
        </w:rPr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640"/>
        <w:spacing w:before="101" w:line="219" w:lineRule="auto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提供公司财务管理制度（包括但不限于公司购建设备设施取得</w:t>
      </w:r>
    </w:p>
    <w:p>
      <w:pPr>
        <w:spacing w:before="211" w:line="218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发票、付款方面的要求，能否做到合同、发票、付款一一对应等）</w:t>
      </w:r>
    </w:p>
    <w:p>
      <w:pPr>
        <w:ind w:left="649"/>
        <w:spacing w:before="213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三、项目基本情况</w:t>
      </w:r>
    </w:p>
    <w:p>
      <w:pPr>
        <w:ind w:left="635"/>
        <w:spacing w:before="200" w:line="221" w:lineRule="auto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8"/>
        </w:rPr>
        <w:t>（一）项目建设基本情况</w:t>
      </w:r>
    </w:p>
    <w:p>
      <w:pPr>
        <w:ind w:left="637" w:right="5105" w:firstLine="30"/>
        <w:spacing w:before="206" w:line="33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项目名称：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项目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项目所属方向：</w:t>
      </w:r>
      <w:r>
        <w:rPr>
          <w:rFonts w:ascii="Times New Roman" w:hAnsi="Times New Roman" w:eastAsia="Times New Roman" w:cs="Times New Roman"/>
          <w:sz w:val="31"/>
          <w:szCs w:val="31"/>
        </w:rPr>
        <w:t>XX   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3.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建设性质：新建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/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改造</w:t>
      </w:r>
    </w:p>
    <w:p>
      <w:pPr>
        <w:ind w:left="639" w:right="2126" w:hanging="4"/>
        <w:spacing w:before="1" w:line="31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4.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实施建设地址：位于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市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县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/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区</w:t>
      </w:r>
      <w:r>
        <w:rPr>
          <w:rFonts w:ascii="FangSong_GB2312" w:hAnsi="FangSong_GB2312" w:eastAsia="FangSong_GB2312" w:cs="FangSong_GB2312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XXX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提供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GPS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定位图</w:t>
      </w:r>
    </w:p>
    <w:p>
      <w:pPr>
        <w:ind w:left="646"/>
        <w:spacing w:before="147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5.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项目新增有效投资建设内容</w:t>
      </w:r>
    </w:p>
    <w:p>
      <w:pPr>
        <w:ind w:left="20" w:right="108" w:firstLine="620"/>
        <w:spacing w:before="212" w:line="33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该项目于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202X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37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月开始建设，计划于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202X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37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月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完成，总投资</w:t>
      </w:r>
      <w:r>
        <w:rPr>
          <w:rFonts w:ascii="FangSong_GB2312" w:hAnsi="FangSong_GB2312" w:eastAsia="FangSong_GB2312" w:cs="FangSong_GB2312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万元。符合申报资金奖补的新增有效投资</w:t>
      </w:r>
      <w:r>
        <w:rPr>
          <w:rFonts w:ascii="FangSong_GB2312" w:hAnsi="FangSong_GB2312" w:eastAsia="FangSong_GB2312" w:cs="FangSong_GB2312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XX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万元，主要用于以下建设工作：</w:t>
      </w:r>
    </w:p>
    <w:p>
      <w:pPr>
        <w:ind w:left="635"/>
        <w:spacing w:before="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）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设备（投资规模：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万元）</w:t>
      </w:r>
    </w:p>
    <w:p>
      <w:pPr>
        <w:ind w:right="24" w:firstLine="648"/>
        <w:spacing w:before="215" w:line="33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新购置烘干机、热风机、辅助设备等，为后续农产品初加工，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做好提前谋划。后续可进入农产品生产、加工、销售全产业链商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业模式。</w:t>
      </w:r>
    </w:p>
    <w:p>
      <w:pPr>
        <w:ind w:left="635"/>
        <w:spacing w:before="50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）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设备（投资规模：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万元）</w:t>
      </w:r>
    </w:p>
    <w:p>
      <w:pPr>
        <w:ind w:right="24" w:firstLine="648"/>
        <w:spacing w:before="215" w:line="33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新购置烘干机、热风机、辅助设备等，为后续农产品初加工，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做好提前谋划。后续可进入农产品生产、加工、销售全产业链商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业模式。</w:t>
      </w:r>
    </w:p>
    <w:p>
      <w:pPr>
        <w:ind w:left="644"/>
        <w:spacing w:before="275" w:line="116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position w:val="1"/>
        </w:rPr>
        <w:t>.......</w:t>
      </w:r>
    </w:p>
    <w:p>
      <w:pPr>
        <w:spacing w:line="116" w:lineRule="exact"/>
        <w:sectPr>
          <w:footerReference w:type="default" r:id="rId42"/>
          <w:pgSz w:w="11900" w:h="16838"/>
          <w:pgMar w:top="1431" w:right="1361" w:bottom="1116" w:left="1596" w:header="0" w:footer="837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1146" w:right="7205" w:firstLine="1"/>
        <w:spacing w:before="101" w:line="3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6.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整体规划图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7.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效果图</w:t>
      </w:r>
    </w:p>
    <w:p>
      <w:pPr>
        <w:ind w:left="1154"/>
        <w:spacing w:before="54" w:line="219" w:lineRule="auto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8.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项目现场图片</w:t>
      </w:r>
    </w:p>
    <w:p>
      <w:pPr>
        <w:ind w:left="1139"/>
        <w:spacing w:before="213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）项目外观全景图</w:t>
      </w:r>
    </w:p>
    <w:p>
      <w:pPr>
        <w:ind w:left="1139"/>
        <w:spacing w:before="211" w:line="22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）项目正面图</w:t>
      </w:r>
    </w:p>
    <w:p>
      <w:pPr>
        <w:ind w:left="1139"/>
        <w:spacing w:before="208" w:line="22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）项目左侧面图</w:t>
      </w:r>
    </w:p>
    <w:p>
      <w:pPr>
        <w:ind w:left="1139"/>
        <w:spacing w:before="208" w:line="22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）项目右侧面图</w:t>
      </w:r>
    </w:p>
    <w:p>
      <w:pPr>
        <w:ind w:left="1139"/>
        <w:spacing w:before="204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）项目内部建设图</w:t>
      </w:r>
    </w:p>
    <w:p>
      <w:pPr>
        <w:ind w:left="1139"/>
        <w:spacing w:before="213" w:line="22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）项目设施设备图</w:t>
      </w:r>
    </w:p>
    <w:p>
      <w:pPr>
        <w:ind w:left="1139"/>
        <w:spacing w:before="209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7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）其它能证明项目建设现状的图片</w:t>
      </w:r>
    </w:p>
    <w:p>
      <w:pPr>
        <w:ind w:left="1139"/>
        <w:spacing w:before="197" w:line="219" w:lineRule="auto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（二）项目新增有效投资总额佐证材料</w:t>
      </w:r>
    </w:p>
    <w:p>
      <w:pPr>
        <w:ind w:left="1172"/>
        <w:spacing w:before="176" w:line="217" w:lineRule="auto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新增有效投资额奖补申请表</w:t>
      </w:r>
    </w:p>
    <w:p>
      <w:pPr>
        <w:spacing w:line="112" w:lineRule="exact"/>
        <w:rPr/>
      </w:pPr>
      <w:r/>
    </w:p>
    <w:tbl>
      <w:tblPr>
        <w:tblStyle w:val="TableNormal"/>
        <w:tblW w:w="101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35"/>
        <w:gridCol w:w="1864"/>
        <w:gridCol w:w="697"/>
        <w:gridCol w:w="662"/>
        <w:gridCol w:w="1196"/>
        <w:gridCol w:w="1056"/>
        <w:gridCol w:w="1359"/>
        <w:gridCol w:w="1870"/>
        <w:gridCol w:w="934"/>
      </w:tblGrid>
      <w:tr>
        <w:trPr>
          <w:trHeight w:val="471" w:hRule="atLeast"/>
        </w:trPr>
        <w:tc>
          <w:tcPr>
            <w:tcW w:w="53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234"/>
              <w:spacing w:before="160" w:line="216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>序</w:t>
            </w: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>号</w:t>
            </w:r>
          </w:p>
        </w:tc>
        <w:tc>
          <w:tcPr>
            <w:tcW w:w="1864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514"/>
              <w:spacing w:before="65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建设内容</w:t>
            </w:r>
          </w:p>
        </w:tc>
        <w:tc>
          <w:tcPr>
            <w:tcW w:w="697" w:type="dxa"/>
            <w:vAlign w:val="top"/>
            <w:vMerge w:val="restart"/>
            <w:tcBorders>
              <w:bottom w:val="nil"/>
            </w:tcBorders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6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数量</w:t>
            </w:r>
          </w:p>
        </w:tc>
        <w:tc>
          <w:tcPr>
            <w:tcW w:w="662" w:type="dxa"/>
            <w:vAlign w:val="top"/>
            <w:vMerge w:val="restart"/>
            <w:tcBorders>
              <w:bottom w:val="nil"/>
            </w:tcBorders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ind w:left="130"/>
              <w:spacing w:before="65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单位</w:t>
            </w:r>
          </w:p>
        </w:tc>
        <w:tc>
          <w:tcPr>
            <w:tcW w:w="1196" w:type="dxa"/>
            <w:vAlign w:val="top"/>
            <w:vMerge w:val="restart"/>
            <w:tcBorders>
              <w:bottom w:val="nil"/>
            </w:tcBorders>
          </w:tcPr>
          <w:p>
            <w:pPr>
              <w:ind w:left="199" w:right="205" w:firstLine="198"/>
              <w:spacing w:before="234" w:line="28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单价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:spacing w:val="-4"/>
              </w:rPr>
              <w:t>（万元）</w:t>
            </w:r>
          </w:p>
        </w:tc>
        <w:tc>
          <w:tcPr>
            <w:tcW w:w="1056" w:type="dxa"/>
            <w:vAlign w:val="top"/>
            <w:vMerge w:val="restart"/>
            <w:tcBorders>
              <w:bottom w:val="nil"/>
            </w:tcBorders>
          </w:tcPr>
          <w:p>
            <w:pPr>
              <w:ind w:left="131" w:right="133" w:firstLine="191"/>
              <w:spacing w:before="234" w:line="28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金额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  </w:t>
            </w:r>
            <w:r>
              <w:rPr>
                <w:rFonts w:ascii="SimHei" w:hAnsi="SimHei" w:eastAsia="SimHei" w:cs="SimHei"/>
                <w:sz w:val="20"/>
                <w:szCs w:val="20"/>
                <w:spacing w:val="-4"/>
              </w:rPr>
              <w:t>（万元）</w:t>
            </w:r>
          </w:p>
        </w:tc>
        <w:tc>
          <w:tcPr>
            <w:tcW w:w="1359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266"/>
              <w:spacing w:before="65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完成时间</w:t>
            </w:r>
          </w:p>
        </w:tc>
        <w:tc>
          <w:tcPr>
            <w:tcW w:w="2804" w:type="dxa"/>
            <w:vAlign w:val="top"/>
            <w:gridSpan w:val="2"/>
          </w:tcPr>
          <w:p>
            <w:pPr>
              <w:ind w:left="987"/>
              <w:spacing w:before="130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相关佐证材料</w:t>
            </w:r>
          </w:p>
        </w:tc>
      </w:tr>
      <w:tr>
        <w:trPr>
          <w:trHeight w:val="523" w:hRule="atLeast"/>
        </w:trPr>
        <w:tc>
          <w:tcPr>
            <w:tcW w:w="53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0" w:type="dxa"/>
            <w:vAlign w:val="top"/>
          </w:tcPr>
          <w:p>
            <w:pPr>
              <w:ind w:left="521"/>
              <w:spacing w:before="154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材料名称</w:t>
            </w:r>
          </w:p>
        </w:tc>
        <w:tc>
          <w:tcPr>
            <w:tcW w:w="934" w:type="dxa"/>
            <w:vAlign w:val="top"/>
          </w:tcPr>
          <w:p>
            <w:pPr>
              <w:ind w:left="268"/>
              <w:spacing w:before="154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页码</w:t>
            </w:r>
          </w:p>
        </w:tc>
      </w:tr>
      <w:tr>
        <w:trPr>
          <w:trHeight w:val="958" w:hRule="atLeast"/>
        </w:trPr>
        <w:tc>
          <w:tcPr>
            <w:tcW w:w="535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ind w:left="240"/>
              <w:spacing w:before="55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1</w:t>
            </w:r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0" w:type="dxa"/>
            <w:vAlign w:val="top"/>
          </w:tcPr>
          <w:p>
            <w:pPr>
              <w:ind w:left="219" w:right="121" w:hanging="86"/>
              <w:spacing w:before="229" w:line="3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与建设内容对应的公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对公合同或报价单</w:t>
            </w:r>
          </w:p>
        </w:tc>
        <w:tc>
          <w:tcPr>
            <w:tcW w:w="934" w:type="dxa"/>
            <w:vAlign w:val="top"/>
          </w:tcPr>
          <w:p>
            <w:pPr>
              <w:ind w:left="116" w:right="107" w:firstLine="9"/>
              <w:spacing w:before="72" w:line="317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（请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0"/>
              </w:rPr>
              <w:t>确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保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页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码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正确）</w:t>
            </w:r>
          </w:p>
        </w:tc>
      </w:tr>
      <w:tr>
        <w:trPr>
          <w:trHeight w:val="486" w:hRule="atLeast"/>
        </w:trPr>
        <w:tc>
          <w:tcPr>
            <w:tcW w:w="535" w:type="dxa"/>
            <w:vAlign w:val="top"/>
          </w:tcPr>
          <w:p>
            <w:pPr>
              <w:ind w:left="229"/>
              <w:spacing w:before="181" w:line="19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2</w:t>
            </w:r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535" w:type="dxa"/>
            <w:vAlign w:val="top"/>
          </w:tcPr>
          <w:p>
            <w:pPr>
              <w:ind w:left="231"/>
              <w:spacing w:before="181" w:line="19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3</w:t>
            </w:r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535" w:type="dxa"/>
            <w:vAlign w:val="top"/>
          </w:tcPr>
          <w:p>
            <w:pPr>
              <w:ind w:left="141"/>
              <w:spacing w:before="287" w:line="72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...</w:t>
            </w:r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6" w:hRule="atLeast"/>
        </w:trPr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6" w:hRule="atLeast"/>
        </w:trPr>
        <w:tc>
          <w:tcPr>
            <w:tcW w:w="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" w:hRule="atLeast"/>
        </w:trPr>
        <w:tc>
          <w:tcPr>
            <w:tcW w:w="4954" w:type="dxa"/>
            <w:vAlign w:val="top"/>
            <w:gridSpan w:val="5"/>
          </w:tcPr>
          <w:p>
            <w:pPr>
              <w:ind w:left="2481"/>
              <w:spacing w:before="158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合计</w:t>
            </w:r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141"/>
        <w:spacing w:before="190" w:line="219" w:lineRule="auto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相关佐证材料</w:t>
      </w:r>
    </w:p>
    <w:p>
      <w:pPr>
        <w:spacing w:line="219" w:lineRule="auto"/>
        <w:sectPr>
          <w:footerReference w:type="default" r:id="rId43"/>
          <w:pgSz w:w="11900" w:h="16838"/>
          <w:pgMar w:top="1431" w:right="629" w:bottom="1115" w:left="1092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left="635"/>
        <w:spacing w:before="101" w:line="220" w:lineRule="auto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>（按照新增有效投资额奖补申请表中的序号依次提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供一一</w:t>
      </w:r>
    </w:p>
    <w:p>
      <w:pPr>
        <w:ind w:left="8"/>
        <w:spacing w:before="212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对应的公对公合同或报价单。）</w:t>
      </w:r>
    </w:p>
    <w:p>
      <w:pPr>
        <w:ind w:left="662"/>
        <w:spacing w:before="213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四、项目验收报告</w:t>
      </w:r>
    </w:p>
    <w:p>
      <w:pPr>
        <w:ind w:left="651"/>
        <w:spacing w:before="200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五、项目建设预期取得的成效</w:t>
      </w:r>
    </w:p>
    <w:p>
      <w:pPr>
        <w:ind w:left="653"/>
        <w:spacing w:before="198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六、项目申报单位承诺书模板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016"/>
        <w:spacing w:before="155" w:line="235" w:lineRule="auto"/>
        <w:rPr>
          <w:sz w:val="40"/>
          <w:szCs w:val="40"/>
        </w:rPr>
      </w:pPr>
      <w:r>
        <w:rPr>
          <w:sz w:val="40"/>
          <w:szCs w:val="40"/>
          <w:spacing w:val="2"/>
        </w:rPr>
        <w:t>承诺书（模版）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12"/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湖南省商务厅：</w:t>
      </w:r>
    </w:p>
    <w:p>
      <w:pPr>
        <w:ind w:left="16" w:right="99" w:firstLine="627"/>
        <w:spacing w:before="214" w:line="33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本项目申报单位就申报县域商业建设行动项目资金支持郑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重承诺如下：</w:t>
      </w:r>
    </w:p>
    <w:p>
      <w:pPr>
        <w:ind w:right="87" w:firstLine="639"/>
        <w:spacing w:before="52" w:line="3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一、本项目申报单位依法注册，合法经营，能统筹好项目建设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和安全生产，所申报项目无重大商业或法律纠纷，无疫情防控、安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全生产等责任事故，无违法违规使用各级财政资金行为和记录，所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提交的申报材料内容真实、完整、合法，无弄虚作假和刻意夸大投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资规模等行为，且此次申报非重复申报，非多头申报。</w:t>
      </w:r>
    </w:p>
    <w:p>
      <w:pPr>
        <w:ind w:left="2" w:firstLine="634"/>
        <w:spacing w:before="216" w:line="32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二、项目申报成功后，本单位严格按照项目申报内容、实施计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划、时限要求保质保量完成项目建设，并配合业务主管部门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按要求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2"/>
        </w:rPr>
        <w:t>统计报送业务数据，提供相关建设信息。本单位主</w:t>
      </w:r>
      <w:r>
        <w:rPr>
          <w:rFonts w:ascii="FangSong_GB2312" w:hAnsi="FangSong_GB2312" w:eastAsia="FangSong_GB2312" w:cs="FangSong_GB2312"/>
          <w:sz w:val="31"/>
          <w:szCs w:val="31"/>
          <w:spacing w:val="-13"/>
        </w:rPr>
        <w:t>动接受各级财政、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审计、有关业务主管部门的监督检查，并配合有关部门委托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的第三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方机构为审核本项目而进行的必要核查。积极配合做好项目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绩效评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价和验收复核等工作，并按要求进行问题整改。</w:t>
      </w:r>
    </w:p>
    <w:p>
      <w:pPr>
        <w:spacing w:line="324" w:lineRule="auto"/>
        <w:sectPr>
          <w:footerReference w:type="default" r:id="rId44"/>
          <w:pgSz w:w="11900" w:h="16838"/>
          <w:pgMar w:top="1431" w:right="1367" w:bottom="1116" w:left="1596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left="38" w:right="288" w:firstLine="640"/>
        <w:spacing w:before="101" w:line="32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三、如获得奖补资金，对奖补资金实行专账管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理，用于项目生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产和运营，不用于征地拆迁、支付罚款、捐款、赞助、偿还债务。</w:t>
      </w:r>
    </w:p>
    <w:p>
      <w:pPr>
        <w:ind w:left="42" w:right="282" w:firstLine="650"/>
        <w:spacing w:before="60" w:line="33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四、本项目从获得奖补资金之日起，至少由本申报单位运营管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理</w:t>
      </w:r>
      <w:r>
        <w:rPr>
          <w:rFonts w:ascii="FangSong_GB2312" w:hAnsi="FangSong_GB2312" w:eastAsia="FangSong_GB2312" w:cs="FangSong_GB2312"/>
          <w:sz w:val="31"/>
          <w:szCs w:val="31"/>
          <w:spacing w:val="-7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年以上，且不将获得奖补资金的设施设备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变卖、抵押、租赁、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8"/>
        </w:rPr>
        <w:t>捐赠给其他单位或个人（包括关联公司或子公司）。</w:t>
      </w:r>
    </w:p>
    <w:p>
      <w:pPr>
        <w:ind w:left="44" w:right="307" w:firstLine="621"/>
        <w:spacing w:before="62" w:line="33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五、如有违反上述内容及国家法律法规的行为，本单位愿意放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弃资金支持或上缴已获得的奖补资金，本单位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及法人将承担由此带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来的一切责任，包括承担相应的法律责任。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3781"/>
        <w:spacing w:before="101" w:line="219" w:lineRule="auto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2"/>
        </w:rPr>
        <w:t>申报单位（盖章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82"/>
        </w:rPr>
        <w:t>）：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ind w:left="3685"/>
        <w:spacing w:before="101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6"/>
        </w:rPr>
        <w:t>法定代表人（签字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83"/>
        </w:rPr>
        <w:t>）：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left="3782"/>
        <w:spacing w:before="100" w:line="222" w:lineRule="auto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28"/>
        </w:rPr>
        <w:t>日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28"/>
        </w:rPr>
        <w:t>期：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left="677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七、项目绩效目标表</w:t>
      </w:r>
    </w:p>
    <w:p>
      <w:pPr>
        <w:pStyle w:val="BodyText"/>
        <w:ind w:left="1721"/>
        <w:spacing w:before="144" w:line="210" w:lineRule="auto"/>
        <w:rPr>
          <w:sz w:val="31"/>
          <w:szCs w:val="31"/>
        </w:rPr>
      </w:pPr>
      <w:r>
        <w:rPr>
          <w:sz w:val="31"/>
          <w:szCs w:val="31"/>
          <w:spacing w:val="9"/>
        </w:rPr>
        <w:t>湖南省县域商业建设行动项目绩效目标表</w:t>
      </w:r>
    </w:p>
    <w:p>
      <w:pPr>
        <w:ind w:left="127"/>
        <w:spacing w:before="136" w:line="222" w:lineRule="auto"/>
        <w:rPr>
          <w:rFonts w:ascii="FangSong_GB2312" w:hAnsi="FangSong_GB2312" w:eastAsia="FangSong_GB2312" w:cs="FangSong_GB2312"/>
          <w:sz w:val="19"/>
          <w:szCs w:val="19"/>
        </w:rPr>
      </w:pPr>
      <w:r>
        <w:rPr>
          <w:rFonts w:ascii="FangSong_GB2312" w:hAnsi="FangSong_GB2312" w:eastAsia="FangSong_GB2312" w:cs="FangSong_GB2312"/>
          <w:sz w:val="19"/>
          <w:szCs w:val="19"/>
          <w:spacing w:val="2"/>
        </w:rPr>
        <w:t>项目单位名称：</w:t>
      </w:r>
    </w:p>
    <w:p>
      <w:pPr>
        <w:spacing w:line="30" w:lineRule="exact"/>
        <w:rPr/>
      </w:pPr>
      <w:r/>
    </w:p>
    <w:tbl>
      <w:tblPr>
        <w:tblStyle w:val="TableNormal"/>
        <w:tblW w:w="9175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65"/>
        <w:gridCol w:w="6910"/>
      </w:tblGrid>
      <w:tr>
        <w:trPr>
          <w:trHeight w:val="386" w:hRule="atLeast"/>
        </w:trPr>
        <w:tc>
          <w:tcPr>
            <w:tcW w:w="2265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933"/>
              <w:spacing w:before="96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项目名称</w:t>
            </w:r>
          </w:p>
        </w:tc>
        <w:tc>
          <w:tcPr>
            <w:tcW w:w="691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226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935"/>
              <w:spacing w:before="9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支持方向</w:t>
            </w:r>
          </w:p>
        </w:tc>
        <w:tc>
          <w:tcPr>
            <w:tcW w:w="69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226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right="9"/>
              <w:spacing w:before="96" w:line="222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项目总投资（万元）</w:t>
            </w:r>
          </w:p>
        </w:tc>
        <w:tc>
          <w:tcPr>
            <w:tcW w:w="69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226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733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项目建设方向</w:t>
            </w:r>
          </w:p>
        </w:tc>
        <w:tc>
          <w:tcPr>
            <w:tcW w:w="69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3" w:hRule="atLeast"/>
        </w:trPr>
        <w:tc>
          <w:tcPr>
            <w:tcW w:w="2265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534"/>
              <w:spacing w:before="9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项目主要建设内容</w:t>
            </w:r>
          </w:p>
        </w:tc>
        <w:tc>
          <w:tcPr>
            <w:tcW w:w="6910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0" w:h="16838"/>
          <w:pgMar w:top="1431" w:right="1149" w:bottom="1115" w:left="1560" w:header="0" w:footer="83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64"/>
        <w:rPr/>
      </w:pPr>
      <w:r/>
    </w:p>
    <w:p>
      <w:pPr>
        <w:spacing w:before="63"/>
        <w:rPr/>
      </w:pPr>
      <w:r/>
    </w:p>
    <w:tbl>
      <w:tblPr>
        <w:tblStyle w:val="TableNormal"/>
        <w:tblW w:w="9175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2"/>
        <w:gridCol w:w="1173"/>
        <w:gridCol w:w="1235"/>
        <w:gridCol w:w="4006"/>
        <w:gridCol w:w="1669"/>
      </w:tblGrid>
      <w:tr>
        <w:trPr>
          <w:trHeight w:val="396" w:hRule="atLeast"/>
        </w:trPr>
        <w:tc>
          <w:tcPr>
            <w:tcW w:w="1092" w:type="dxa"/>
            <w:vAlign w:val="top"/>
            <w:vMerge w:val="restart"/>
            <w:tcBorders>
              <w:left w:val="single" w:color="000000" w:sz="6" w:space="0"/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2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绩效目标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199"/>
              <w:spacing w:before="100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3"/>
              </w:rPr>
              <w:t>一级指标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229"/>
              <w:spacing w:before="100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3"/>
              </w:rPr>
              <w:t>二级指标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624"/>
              <w:spacing w:before="100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三级指标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543"/>
              <w:spacing w:before="99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4"/>
              </w:rPr>
              <w:t>指标值</w:t>
            </w:r>
          </w:p>
        </w:tc>
      </w:tr>
      <w:tr>
        <w:trPr>
          <w:trHeight w:val="391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9"/>
              <w:spacing w:before="29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投入指标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227"/>
              <w:spacing w:before="95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资金投入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47"/>
              <w:spacing w:before="94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自有资金、银行贷款及其他资金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ind w:left="237"/>
              <w:spacing w:before="96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时效指标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14"/>
              <w:spacing w:before="97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项目期限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2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产出指标</w:t>
            </w:r>
          </w:p>
        </w:tc>
        <w:tc>
          <w:tcPr>
            <w:tcW w:w="1235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1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数量指标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22"/>
              <w:spacing w:before="94" w:line="19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完成土建（</w:t>
            </w:r>
            <w:r>
              <w:rPr>
                <w:sz w:val="19"/>
                <w:szCs w:val="19"/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3"/>
              </w:rPr>
              <w:t>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7"/>
              </w:rPr>
              <w:t xml:space="preserve"> </w:t>
            </w:r>
            <w:r>
              <w:rPr>
                <w:sz w:val="19"/>
                <w:szCs w:val="19"/>
                <w:spacing w:val="-18"/>
              </w:rPr>
              <w:t>）（</w:t>
            </w:r>
            <w:r>
              <w:rPr>
                <w:sz w:val="19"/>
                <w:szCs w:val="19"/>
                <w:spacing w:val="3"/>
              </w:rPr>
              <w:t>仅限于农贸市场）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22"/>
              <w:spacing w:before="94" w:line="19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完成装修（</w:t>
            </w:r>
            <w:r>
              <w:rPr>
                <w:sz w:val="19"/>
                <w:szCs w:val="19"/>
                <w:spacing w:val="-1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5"/>
              </w:rPr>
              <w:t>㎡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26"/>
              </w:rPr>
              <w:t xml:space="preserve"> </w:t>
            </w:r>
            <w:r>
              <w:rPr>
                <w:sz w:val="19"/>
                <w:szCs w:val="19"/>
                <w:spacing w:val="-16"/>
              </w:rPr>
              <w:t>）（</w:t>
            </w:r>
            <w:r>
              <w:rPr>
                <w:sz w:val="19"/>
                <w:szCs w:val="19"/>
                <w:spacing w:val="5"/>
              </w:rPr>
              <w:t>仅限于商贸中心和商超）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14"/>
              <w:spacing w:before="68" w:line="26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购置设备（台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  <w:position w:val="1"/>
              </w:rPr>
              <w:t>/</w:t>
            </w:r>
            <w:r>
              <w:rPr>
                <w:sz w:val="19"/>
                <w:szCs w:val="19"/>
                <w:spacing w:val="7"/>
                <w:position w:val="1"/>
              </w:rPr>
              <w:t>套）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14"/>
              <w:spacing w:before="68" w:line="26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  <w:position w:val="1"/>
              </w:rPr>
              <w:t>购建设施（台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  <w:position w:val="1"/>
              </w:rPr>
              <w:t>/</w:t>
            </w:r>
            <w:r>
              <w:rPr>
                <w:sz w:val="19"/>
                <w:szCs w:val="19"/>
                <w:spacing w:val="7"/>
                <w:position w:val="1"/>
              </w:rPr>
              <w:t>套）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14"/>
              <w:spacing w:before="101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购置物流车（台）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6" w:type="dxa"/>
            <w:vAlign w:val="top"/>
          </w:tcPr>
          <w:p>
            <w:pPr>
              <w:ind w:left="2024"/>
              <w:spacing w:before="252" w:line="60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"/>
                <w:position w:val="1"/>
              </w:rPr>
              <w:t>……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pStyle w:val="TableText"/>
              <w:ind w:left="223"/>
              <w:spacing w:before="103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成本指标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14"/>
              <w:spacing w:before="103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9"/>
              </w:rPr>
              <w:t>项目实施后对企业经营成本降低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1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效益指标</w:t>
            </w:r>
          </w:p>
        </w:tc>
        <w:tc>
          <w:tcPr>
            <w:tcW w:w="1235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2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经济效益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14"/>
              <w:spacing w:before="102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项目产值增加</w:t>
            </w:r>
            <w:r>
              <w:rPr>
                <w:sz w:val="19"/>
                <w:szCs w:val="19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XX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9"/>
                <w:w w:val="101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万元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16"/>
              <w:spacing w:before="105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上缴税收增加</w:t>
            </w:r>
            <w:r>
              <w:rPr>
                <w:sz w:val="19"/>
                <w:szCs w:val="19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XX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0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万元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11"/>
              <w:spacing w:before="105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产业带动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09"/>
              <w:spacing w:before="104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利益联结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6" w:type="dxa"/>
            <w:vAlign w:val="top"/>
          </w:tcPr>
          <w:p>
            <w:pPr>
              <w:ind w:left="2024"/>
              <w:spacing w:before="257" w:line="60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"/>
                <w:position w:val="1"/>
              </w:rPr>
              <w:t>……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2" w:line="22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社会效益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14"/>
              <w:spacing w:before="105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新增就业</w:t>
            </w:r>
            <w:r>
              <w:rPr>
                <w:sz w:val="19"/>
                <w:szCs w:val="19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XX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</w:rPr>
              <w:t xml:space="preserve"> </w:t>
            </w:r>
            <w:r>
              <w:rPr>
                <w:sz w:val="19"/>
                <w:szCs w:val="19"/>
                <w:spacing w:val="8"/>
              </w:rPr>
              <w:t>人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25"/>
              <w:spacing w:before="107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带动</w:t>
            </w:r>
            <w:r>
              <w:rPr>
                <w:sz w:val="19"/>
                <w:szCs w:val="19"/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XX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</w:rPr>
              <w:t xml:space="preserve"> </w:t>
            </w:r>
            <w:r>
              <w:rPr>
                <w:sz w:val="19"/>
                <w:szCs w:val="19"/>
                <w:spacing w:val="7"/>
              </w:rPr>
              <w:t>人口增收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09"/>
              <w:spacing w:before="107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9"/>
              </w:rPr>
              <w:t>促进当地商贸流通发展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09"/>
              <w:spacing w:before="106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9"/>
              </w:rPr>
              <w:t>促进当地消费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2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16"/>
              <w:spacing w:before="109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应急保供保障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22"/>
              <w:spacing w:before="108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完善家电家具再生资源回收体系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4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6" w:type="dxa"/>
            <w:vAlign w:val="top"/>
          </w:tcPr>
          <w:p>
            <w:pPr>
              <w:ind w:left="524"/>
              <w:spacing w:before="186" w:line="18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"/>
              </w:rPr>
              <w:t>……</w:t>
            </w:r>
          </w:p>
        </w:tc>
        <w:tc>
          <w:tcPr>
            <w:tcW w:w="1669" w:type="dxa"/>
            <w:vAlign w:val="top"/>
            <w:tcBorders>
              <w:right w:val="single" w:color="000000" w:sz="6" w:space="0"/>
            </w:tcBorders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527" w:hRule="atLeast"/>
        </w:trPr>
        <w:tc>
          <w:tcPr>
            <w:tcW w:w="1092" w:type="dxa"/>
            <w:vAlign w:val="top"/>
            <w:vMerge w:val="continue"/>
            <w:tcBorders>
              <w:left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</w:tcPr>
          <w:p>
            <w:pPr>
              <w:pStyle w:val="TableText"/>
              <w:ind w:left="195"/>
              <w:spacing w:before="170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满意度指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432" w:right="119" w:hanging="310"/>
              <w:spacing w:before="49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服务对象满</w:t>
            </w:r>
            <w:r>
              <w:rPr>
                <w:sz w:val="19"/>
                <w:szCs w:val="19"/>
                <w:spacing w:val="1"/>
              </w:rPr>
              <w:t xml:space="preserve"> </w:t>
            </w:r>
            <w:r>
              <w:rPr>
                <w:sz w:val="19"/>
                <w:szCs w:val="19"/>
                <w:spacing w:val="-1"/>
              </w:rPr>
              <w:t>意度</w:t>
            </w:r>
          </w:p>
        </w:tc>
        <w:tc>
          <w:tcPr>
            <w:tcW w:w="4006" w:type="dxa"/>
            <w:vAlign w:val="top"/>
          </w:tcPr>
          <w:p>
            <w:pPr>
              <w:pStyle w:val="TableText"/>
              <w:ind w:left="114"/>
              <w:spacing w:before="169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项目单位服务对象满意度</w:t>
            </w:r>
          </w:p>
        </w:tc>
        <w:tc>
          <w:tcPr>
            <w:tcW w:w="1669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28"/>
        <w:spacing w:before="110" w:line="223" w:lineRule="auto"/>
        <w:rPr>
          <w:rFonts w:ascii="FangSong_GB2312" w:hAnsi="FangSong_GB2312" w:eastAsia="FangSong_GB2312" w:cs="FangSong_GB2312"/>
          <w:sz w:val="19"/>
          <w:szCs w:val="19"/>
        </w:rPr>
      </w:pPr>
      <w:r>
        <w:rPr>
          <w:rFonts w:ascii="FangSong_GB2312" w:hAnsi="FangSong_GB2312" w:eastAsia="FangSong_GB2312" w:cs="FangSong_GB2312"/>
          <w:sz w:val="19"/>
          <w:szCs w:val="19"/>
          <w:spacing w:val="9"/>
        </w:rPr>
        <w:t>备注：产出指标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-</w:t>
      </w:r>
      <w:r>
        <w:rPr>
          <w:rFonts w:ascii="FangSong_GB2312" w:hAnsi="FangSong_GB2312" w:eastAsia="FangSong_GB2312" w:cs="FangSong_GB2312"/>
          <w:sz w:val="19"/>
          <w:szCs w:val="19"/>
          <w:spacing w:val="9"/>
        </w:rPr>
        <w:t>数量指标各支持方向存在不</w:t>
      </w:r>
      <w:r>
        <w:rPr>
          <w:rFonts w:ascii="FangSong_GB2312" w:hAnsi="FangSong_GB2312" w:eastAsia="FangSong_GB2312" w:cs="FangSong_GB2312"/>
          <w:sz w:val="19"/>
          <w:szCs w:val="19"/>
          <w:spacing w:val="8"/>
        </w:rPr>
        <w:t>同，请项目申报单位根据实际情况填写。</w:t>
      </w:r>
    </w:p>
    <w:p>
      <w:pPr>
        <w:ind w:left="38" w:right="318" w:firstLine="648"/>
        <w:spacing w:before="267" w:line="340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注：申报材料统一用</w:t>
      </w:r>
      <w:r>
        <w:rPr>
          <w:rFonts w:ascii="FangSong_GB2312" w:hAnsi="FangSong_GB2312" w:eastAsia="FangSong_GB2312" w:cs="FangSong_GB2312"/>
          <w:sz w:val="31"/>
          <w:szCs w:val="3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A4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纸双面打印，加盖申报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单位公章后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装订成册。要求：封面列明申报方向、项目名称、项目所在县市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区，项目申报单位名称、联系人和联系方式；申报材料主要内容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编写目录和页码；所提供各类文件、合同、报价单、发票（仅申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报时已发生的项目提供）、银行转账凭证（仅申报时已发生的项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目提供）、图片等佐证材料的复印件清晰明了。</w:t>
      </w:r>
    </w:p>
    <w:p>
      <w:pPr>
        <w:spacing w:line="340" w:lineRule="auto"/>
        <w:sectPr>
          <w:footerReference w:type="default" r:id="rId46"/>
          <w:pgSz w:w="11900" w:h="16838"/>
          <w:pgMar w:top="1431" w:right="1149" w:bottom="1115" w:left="1560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23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7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4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824"/>
        <w:spacing w:before="135" w:line="239" w:lineRule="auto"/>
        <w:rPr>
          <w:sz w:val="35"/>
          <w:szCs w:val="35"/>
        </w:rPr>
      </w:pPr>
      <w:r>
        <w:rPr>
          <w:sz w:val="35"/>
          <w:szCs w:val="35"/>
          <w:spacing w:val="10"/>
        </w:rPr>
        <w:t>县域商业建设行动项目补贴合作协议（模板）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687" w:right="4090" w:hanging="2"/>
        <w:spacing w:before="100" w:line="3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甲方：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XXX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（县市区）</w:t>
      </w:r>
      <w:r>
        <w:rPr>
          <w:rFonts w:ascii="FangSong_GB2312" w:hAnsi="FangSong_GB2312" w:eastAsia="FangSong_GB2312" w:cs="FangSong_GB2312"/>
          <w:sz w:val="31"/>
          <w:szCs w:val="31"/>
          <w:spacing w:val="-7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商务局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乙方：</w:t>
      </w:r>
      <w:r>
        <w:rPr>
          <w:rFonts w:ascii="Times New Roman" w:hAnsi="Times New Roman" w:eastAsia="Times New Roman" w:cs="Times New Roman"/>
          <w:sz w:val="31"/>
          <w:szCs w:val="31"/>
        </w:rPr>
        <w:t>XXX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（项目申报单位）</w:t>
      </w:r>
    </w:p>
    <w:p>
      <w:pPr>
        <w:ind w:right="90" w:firstLine="642"/>
        <w:spacing w:before="49" w:line="34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根据《财政部办公厅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商务部办公厅</w:t>
      </w:r>
      <w:r>
        <w:rPr>
          <w:rFonts w:ascii="FangSong_GB2312" w:hAnsi="FangSong_GB2312" w:eastAsia="FangSong_GB2312" w:cs="FangSong_GB2312"/>
          <w:sz w:val="31"/>
          <w:szCs w:val="31"/>
          <w:spacing w:val="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国家乡村振兴局综合司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关于支持实施县域商业建设行动的通知》（财办建〔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2022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〕</w:t>
      </w:r>
      <w:r>
        <w:rPr>
          <w:rFonts w:ascii="FangSong_GB2312" w:hAnsi="FangSong_GB2312" w:eastAsia="FangSong_GB2312" w:cs="FangSong_GB2312"/>
          <w:sz w:val="31"/>
          <w:szCs w:val="31"/>
          <w:spacing w:val="-7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18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号）</w:t>
      </w:r>
      <w:r>
        <w:rPr>
          <w:rFonts w:ascii="FangSong_GB2312" w:hAnsi="FangSong_GB2312" w:eastAsia="FangSong_GB2312" w:cs="FangSong_GB2312"/>
          <w:sz w:val="31"/>
          <w:szCs w:val="31"/>
          <w:spacing w:val="-8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、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  <w:spacing w:val="13"/>
        </w:rPr>
        <w:t>《湖南省商务厅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  <w:spacing w:val="13"/>
        </w:rPr>
        <w:t>湖南省财政厅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  <w:spacing w:val="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  <w:spacing w:val="13"/>
        </w:rPr>
        <w:t>湖南省农业农村厅关于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9"/>
        </w:rPr>
        <w:t>2025-2026 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  <w:spacing w:val="9"/>
        </w:rPr>
        <w:t>年县域商业建设行动项目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  <w:spacing w:val="8"/>
        </w:rPr>
        <w:t>库建立和管理的通知》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等文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件精神和要求，乙方建设项目纳入甲方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2025-2026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年县域商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业建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设行动建设项目库，并列为财政资金拟补贴对象。双方经过充分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协商，就县域商业体系项目达成如下补贴协议：</w:t>
      </w:r>
    </w:p>
    <w:p>
      <w:pPr>
        <w:ind w:left="9" w:firstLine="653"/>
        <w:spacing w:before="57" w:line="3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第一条</w:t>
      </w:r>
      <w:r>
        <w:rPr>
          <w:rFonts w:ascii="FangSong_GB2312" w:hAnsi="FangSong_GB2312" w:eastAsia="FangSong_GB2312" w:cs="FangSong_GB2312"/>
          <w:sz w:val="31"/>
          <w:szCs w:val="31"/>
          <w:spacing w:val="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乙方项目的名称：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  <w:spacing w:val="-2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spacing w:val="-1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项目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，建设内容：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  <w:spacing w:val="5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项目的有效投资金额为</w:t>
      </w:r>
      <w:r>
        <w:rPr>
          <w:rFonts w:ascii="FangSong_GB2312" w:hAnsi="FangSong_GB2312" w:eastAsia="FangSong_GB2312" w:cs="FangSong_GB2312"/>
          <w:sz w:val="31"/>
          <w:szCs w:val="31"/>
          <w:spacing w:val="-1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u w:val="single" w:color="auto"/>
          <w:spacing w:val="5"/>
        </w:rPr>
        <w:t xml:space="preserve">      </w:t>
      </w:r>
      <w:r>
        <w:rPr>
          <w:rFonts w:ascii="FangSong_GB2312" w:hAnsi="FangSong_GB2312" w:eastAsia="FangSong_GB2312" w:cs="FangSong_GB2312"/>
          <w:sz w:val="31"/>
          <w:szCs w:val="31"/>
          <w:spacing w:val="-1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元。</w:t>
      </w:r>
    </w:p>
    <w:p>
      <w:pPr>
        <w:ind w:left="662"/>
        <w:spacing w:before="56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第二条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项目建设标准及要求：</w:t>
      </w:r>
    </w:p>
    <w:p>
      <w:pPr>
        <w:ind w:left="3" w:right="85" w:firstLine="668"/>
        <w:spacing w:before="214" w:line="33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．</w:t>
      </w:r>
      <w:r>
        <w:rPr>
          <w:rFonts w:ascii="FangSong_GB2312" w:hAnsi="FangSong_GB2312" w:eastAsia="FangSong_GB2312" w:cs="FangSong_GB2312"/>
          <w:sz w:val="31"/>
          <w:szCs w:val="31"/>
          <w:spacing w:val="-7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乙方必须按照申报材料、立项资料等文件规定进行项目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建设，不得私自调整或变更项目建设的内容，变更项目有效投资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金额；否则，甲方有权让乙方进行整改，如果乙方不整改，甲方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有权停止补贴。</w:t>
      </w:r>
    </w:p>
    <w:p>
      <w:pPr>
        <w:ind w:left="5" w:right="91" w:firstLine="635"/>
        <w:spacing w:before="49" w:line="33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财政资金形成的固定资产权属归乙方所有，乙方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需对所购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设备按照固定资产管理的相关规定管好资产，进行编号并登记资</w:t>
      </w:r>
    </w:p>
    <w:p>
      <w:pPr>
        <w:spacing w:line="330" w:lineRule="auto"/>
        <w:sectPr>
          <w:footerReference w:type="default" r:id="rId47"/>
          <w:pgSz w:w="11900" w:h="16838"/>
          <w:pgMar w:top="1431" w:right="1378" w:bottom="1115" w:left="1593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spacing w:before="101" w:line="338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产台账，在设备上加贴固化标签，对所购设备做好日常管理，包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括维修维护、年度盘点等。乙方保证在</w:t>
      </w:r>
      <w:r>
        <w:rPr>
          <w:rFonts w:ascii="FangSong_GB2312" w:hAnsi="FangSong_GB2312" w:eastAsia="FangSong_GB2312" w:cs="FangSong_GB2312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2029</w:t>
      </w:r>
      <w:r>
        <w:rPr>
          <w:rFonts w:ascii="Times New Roman" w:hAnsi="Times New Roman" w:eastAsia="Times New Roman" w:cs="Times New Roman"/>
          <w:sz w:val="31"/>
          <w:szCs w:val="31"/>
          <w:spacing w:val="2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7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日之前资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产持续正常运营。在项目运营期间，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4"/>
        </w:rPr>
        <w:t>乙方不得私自处置资金补助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1"/>
        </w:rPr>
        <w:t>内容形成的各项资产（包括但不限于变卖、抵押、租赁、捐赠）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。</w:t>
      </w: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如因项目提质升级改造需要对资产进行调整，须报请甲方批准。</w:t>
      </w:r>
    </w:p>
    <w:p>
      <w:pPr>
        <w:ind w:left="8" w:right="156" w:firstLine="1"/>
        <w:spacing w:before="63" w:line="334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2"/>
        </w:rPr>
        <w:t>如乙方被发现未经批准私自处置资产行为，全部补贴无条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件退还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4"/>
        </w:rPr>
        <w:t>给县级财政。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如设备资产达到报废年限，可按规定履行报废手续，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须报甲方备案。</w:t>
      </w:r>
    </w:p>
    <w:p>
      <w:pPr>
        <w:ind w:left="657"/>
        <w:spacing w:before="55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第三条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资金拨付约定情况：</w:t>
      </w:r>
    </w:p>
    <w:p>
      <w:pPr>
        <w:ind w:left="9" w:right="238" w:firstLine="655"/>
        <w:spacing w:before="209" w:line="33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待项目建设完工后，乙方提供项目竣工验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收报告、工程结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算审计报告（涉及工程项目</w:t>
      </w:r>
      <w:r>
        <w:rPr>
          <w:rFonts w:ascii="FangSong_GB2312" w:hAnsi="FangSong_GB2312" w:eastAsia="FangSong_GB2312" w:cs="FangSong_GB2312"/>
          <w:sz w:val="31"/>
          <w:szCs w:val="31"/>
          <w:spacing w:val="-20"/>
        </w:rPr>
        <w:t>），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项目有效投资额度符合相关政策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规定，项目资料和相关票据有效齐全，且通过省级相关部门组织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的验收，并经公示无异议后，甲方根据财政资金到位情况将补助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资金拨付至乙方，</w:t>
      </w:r>
      <w:r>
        <w:rPr>
          <w:rFonts w:ascii="FangSong_GB2312" w:hAnsi="FangSong_GB2312" w:eastAsia="FangSong_GB2312" w:cs="FangSong_GB2312"/>
          <w:sz w:val="31"/>
          <w:szCs w:val="31"/>
          <w:spacing w:val="-5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乙方开具收据。</w:t>
      </w:r>
    </w:p>
    <w:p>
      <w:pPr>
        <w:ind w:right="194" w:firstLine="635"/>
        <w:spacing w:before="57" w:line="3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项目建设完工后，项目有效投资金额与申报材料不一致，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未达到投资金额要求的，</w:t>
      </w:r>
      <w:r>
        <w:rPr>
          <w:rFonts w:ascii="FangSong_GB2312" w:hAnsi="FangSong_GB2312" w:eastAsia="FangSong_GB2312" w:cs="FangSong_GB2312"/>
          <w:sz w:val="31"/>
          <w:szCs w:val="31"/>
          <w:spacing w:val="-6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甲方根据实际投资情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况确定补贴金额。</w:t>
      </w:r>
    </w:p>
    <w:p>
      <w:pPr>
        <w:ind w:left="657"/>
        <w:spacing w:before="53" w:line="22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第四条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项目验收相关规定：</w:t>
      </w:r>
    </w:p>
    <w:p>
      <w:pPr>
        <w:ind w:left="3" w:right="202" w:firstLine="661"/>
        <w:spacing w:before="214" w:line="33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乙方项目建设完成后，应该及时进行自验，自验合格后，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申请甲方进行验收，提交的验收材料包含：项目建设成果及佐证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材料、财务凭证、项目竣工验收报告、工程结算审计报告（涉及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工程项目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）</w:t>
      </w:r>
      <w:r>
        <w:rPr>
          <w:rFonts w:ascii="FangSong_GB2312" w:hAnsi="FangSong_GB2312" w:eastAsia="FangSong_GB2312" w:cs="FangSong_GB2312"/>
          <w:sz w:val="31"/>
          <w:szCs w:val="31"/>
          <w:spacing w:val="-7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，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如果材料不齐全，</w:t>
      </w:r>
      <w:r>
        <w:rPr>
          <w:rFonts w:ascii="FangSong_GB2312" w:hAnsi="FangSong_GB2312" w:eastAsia="FangSong_GB2312" w:cs="FangSong_GB2312"/>
          <w:sz w:val="31"/>
          <w:szCs w:val="31"/>
          <w:spacing w:val="-6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甲方有权要求乙方补齐材料后，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再行组织验收工作。</w:t>
      </w:r>
    </w:p>
    <w:p>
      <w:pPr>
        <w:spacing w:line="339" w:lineRule="auto"/>
        <w:sectPr>
          <w:footerReference w:type="default" r:id="rId48"/>
          <w:pgSz w:w="11900" w:h="16838"/>
          <w:pgMar w:top="1431" w:right="1229" w:bottom="1115" w:left="1598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3" w:right="4" w:firstLine="635"/>
        <w:spacing w:before="100" w:line="33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甲方收到验收申请后，应及时联合财政部门、乡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村振兴部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门等部门组成验收小组或者委托第三方中介机构对建设项目进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行初验，形成验收通过的结论。对验收不合格的，责令限期整改，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未按期完成整改的，取消乙方补贴资格。</w:t>
      </w:r>
    </w:p>
    <w:p>
      <w:pPr>
        <w:ind w:left="660"/>
        <w:spacing w:before="54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第五条</w:t>
      </w:r>
      <w:r>
        <w:rPr>
          <w:rFonts w:ascii="FangSong_GB2312" w:hAnsi="FangSong_GB2312" w:eastAsia="FangSong_GB2312" w:cs="FangSong_GB2312"/>
          <w:sz w:val="31"/>
          <w:szCs w:val="31"/>
          <w:spacing w:val="6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甲方权利和义务</w:t>
      </w:r>
    </w:p>
    <w:p>
      <w:pPr>
        <w:ind w:left="3" w:right="89" w:firstLine="665"/>
        <w:spacing w:before="208" w:line="33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甲方有权对乙方的项目建设和实施情况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进行监督和检查，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如果发现乙方存在违规行为，甲方有权让乙方停止违规行为和进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行整改，否则甲方停止补贴。</w:t>
      </w:r>
    </w:p>
    <w:p>
      <w:pPr>
        <w:ind w:left="31" w:right="89" w:firstLine="607"/>
        <w:spacing w:before="48" w:line="33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甲方及时根据项目的建设对项目库进行调整。对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乙方建设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的项目必须组成验收组进行项目验收，对符合建设要求的项目及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时拨付款项。</w:t>
      </w:r>
    </w:p>
    <w:p>
      <w:pPr>
        <w:ind w:left="660"/>
        <w:spacing w:before="6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第六条</w:t>
      </w:r>
      <w:r>
        <w:rPr>
          <w:rFonts w:ascii="FangSong_GB2312" w:hAnsi="FangSong_GB2312" w:eastAsia="FangSong_GB2312" w:cs="FangSong_GB2312"/>
          <w:sz w:val="31"/>
          <w:szCs w:val="31"/>
          <w:spacing w:val="6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乙方权利和义务</w:t>
      </w:r>
    </w:p>
    <w:p>
      <w:pPr>
        <w:ind w:firstLine="669"/>
        <w:spacing w:before="195" w:line="3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>1.</w:t>
      </w:r>
      <w:r>
        <w:rPr>
          <w:rFonts w:ascii="FangSong_GB2312" w:hAnsi="FangSong_GB2312" w:eastAsia="FangSong_GB2312" w:cs="FangSong_GB2312"/>
          <w:sz w:val="31"/>
          <w:szCs w:val="31"/>
          <w:spacing w:val="19"/>
        </w:rPr>
        <w:t>乙方应保证所提交的项目相关文件、证件和有关附件真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实、合法、有效，复印件和原价一致，在生产经营过程中严格按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照国家相关法律法规执行，近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年不存在严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重违法违规行为，不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存在财政性资金管理使用领域的失信行为，严谨弄虚作假。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申报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-6"/>
        </w:rPr>
        <w:t>的项目不存在已申领发改、农业农村、邮政、供销等单位的补贴，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2"/>
        </w:rPr>
        <w:t>如果重复得到资金补贴，则将补贴资金全部退还给甲方，并承担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相关的法律责任。</w:t>
      </w:r>
    </w:p>
    <w:p>
      <w:pPr>
        <w:ind w:left="13" w:right="86" w:firstLine="625"/>
        <w:spacing w:before="51" w:line="323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spacing w:val="20"/>
        </w:rPr>
        <w:t>乙方在实施项目过程中应遵守国家法律法规和甲方的规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章制度，确保项目实施过程中的人身安全和财产安全，一旦发生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事故，乙方承办全部责任，甲方有权取消乙方补贴资格。</w:t>
      </w:r>
    </w:p>
    <w:p>
      <w:pPr>
        <w:spacing w:line="323" w:lineRule="auto"/>
        <w:sectPr>
          <w:footerReference w:type="default" r:id="rId49"/>
          <w:pgSz w:w="11900" w:h="16838"/>
          <w:pgMar w:top="1431" w:right="1381" w:bottom="1115" w:left="1594" w:header="0" w:footer="837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3" w:right="92" w:firstLine="641"/>
        <w:spacing w:before="101" w:line="32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3.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乙方在项目实施过程中应配合甲方进行项目的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中期检查、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初验、终验、复核、抽查、审计等工作，如因乙方不配合导致项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目得不到相关补贴，乙方承担相关责任。</w:t>
      </w:r>
    </w:p>
    <w:p>
      <w:pPr>
        <w:ind w:left="17" w:right="97" w:firstLine="619"/>
        <w:spacing w:before="55" w:line="32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4.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乙方项目若无法实施时，应及时书面告知甲方，并以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正式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书面说明项目退出理由，并配合甲方完成项目库的调整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；若不及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时告知甲方，则承担相关违约责任，未来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年内不得申报县域商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业体系项目补贴。</w:t>
      </w:r>
    </w:p>
    <w:p>
      <w:pPr>
        <w:ind w:left="11" w:firstLine="649"/>
        <w:spacing w:before="72" w:line="3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第七条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本协议自双方签字盖章之日起生效，至项目通过省、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和商务部全部及复核工作后终止。</w:t>
      </w:r>
    </w:p>
    <w:p>
      <w:pPr>
        <w:ind w:right="94" w:firstLine="660"/>
        <w:spacing w:before="54" w:line="32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第八条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本协议一式肆份，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甲乙双方各执贰份，具有同等法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律效力。</w:t>
      </w:r>
    </w:p>
    <w:p>
      <w:pPr>
        <w:spacing w:before="44"/>
        <w:rPr/>
      </w:pPr>
      <w:r/>
    </w:p>
    <w:p>
      <w:pPr>
        <w:spacing w:before="43"/>
        <w:rPr/>
      </w:pPr>
      <w:r/>
    </w:p>
    <w:p>
      <w:pPr>
        <w:sectPr>
          <w:footerReference w:type="default" r:id="rId50"/>
          <w:pgSz w:w="11900" w:h="16838"/>
          <w:pgMar w:top="1431" w:right="1372" w:bottom="1115" w:left="1594" w:header="0" w:footer="837" w:gutter="0"/>
          <w:cols w:equalWidth="0" w:num="1">
            <w:col w:w="8933" w:space="0"/>
          </w:cols>
        </w:sectPr>
        <w:rPr/>
      </w:pPr>
    </w:p>
    <w:p>
      <w:pPr>
        <w:ind w:left="474" w:right="1717" w:firstLine="36"/>
        <w:spacing w:before="63" w:line="33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甲方（盖章</w:t>
      </w:r>
      <w:r>
        <w:rPr>
          <w:rFonts w:ascii="FangSong_GB2312" w:hAnsi="FangSong_GB2312" w:eastAsia="FangSong_GB2312" w:cs="FangSong_GB2312"/>
          <w:sz w:val="31"/>
          <w:szCs w:val="31"/>
          <w:spacing w:val="26"/>
        </w:rPr>
        <w:t>）：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XXX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签字</w:t>
      </w:r>
    </w:p>
    <w:p>
      <w:pPr>
        <w:ind w:left="524"/>
        <w:spacing w:before="54" w:line="18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日期：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XXXX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74" w:right="856" w:hanging="74"/>
        <w:spacing w:before="61" w:line="33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乙方（盖章</w:t>
      </w:r>
      <w:r>
        <w:rPr>
          <w:rFonts w:ascii="FangSong_GB2312" w:hAnsi="FangSong_GB2312" w:eastAsia="FangSong_GB2312" w:cs="FangSong_GB2312"/>
          <w:sz w:val="31"/>
          <w:szCs w:val="31"/>
          <w:spacing w:val="28"/>
        </w:rPr>
        <w:t>）：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XXX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签字</w:t>
      </w:r>
    </w:p>
    <w:p>
      <w:pPr>
        <w:ind w:left="88"/>
        <w:spacing w:before="55" w:line="18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日期：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XXXX</w:t>
      </w:r>
    </w:p>
    <w:p>
      <w:pPr>
        <w:spacing w:line="189" w:lineRule="auto"/>
        <w:sectPr>
          <w:type w:val="continuous"/>
          <w:pgSz w:w="11900" w:h="16838"/>
          <w:pgMar w:top="1431" w:right="1372" w:bottom="1115" w:left="1594" w:header="0" w:footer="837" w:gutter="0"/>
          <w:cols w:equalWidth="0" w:num="2">
            <w:col w:w="5101" w:space="100"/>
            <w:col w:w="3733" w:space="0"/>
          </w:cols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142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5</w:t>
      </w:r>
    </w:p>
    <w:p>
      <w:pPr>
        <w:pStyle w:val="BodyText"/>
        <w:ind w:left="2115"/>
        <w:spacing w:before="11" w:line="184" w:lineRule="auto"/>
        <w:outlineLvl w:val="0"/>
        <w:rPr>
          <w:sz w:val="43"/>
          <w:szCs w:val="43"/>
        </w:rPr>
      </w:pPr>
      <w:r>
        <w:rPr>
          <w:sz w:val="43"/>
          <w:szCs w:val="43"/>
          <w:spacing w:val="9"/>
        </w:rPr>
        <w:t>验收工作廉政反馈意见表</w:t>
      </w:r>
    </w:p>
    <w:tbl>
      <w:tblPr>
        <w:tblStyle w:val="TableNormal"/>
        <w:tblW w:w="90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5"/>
        <w:gridCol w:w="1158"/>
        <w:gridCol w:w="199"/>
        <w:gridCol w:w="2113"/>
        <w:gridCol w:w="2104"/>
        <w:gridCol w:w="2113"/>
      </w:tblGrid>
      <w:tr>
        <w:trPr>
          <w:trHeight w:val="594" w:hRule="atLeast"/>
        </w:trPr>
        <w:tc>
          <w:tcPr>
            <w:tcW w:w="2533" w:type="dxa"/>
            <w:vAlign w:val="top"/>
            <w:gridSpan w:val="2"/>
          </w:tcPr>
          <w:p>
            <w:pPr>
              <w:pStyle w:val="TableText"/>
              <w:ind w:left="796"/>
              <w:spacing w:before="165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6"/>
              </w:rPr>
              <w:t>项目名称</w:t>
            </w:r>
          </w:p>
        </w:tc>
        <w:tc>
          <w:tcPr>
            <w:tcW w:w="6529" w:type="dxa"/>
            <w:vAlign w:val="top"/>
            <w:gridSpan w:val="4"/>
          </w:tcPr>
          <w:p>
            <w:pPr>
              <w:ind w:left="3088"/>
              <w:spacing w:before="210" w:line="191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6"/>
              </w:rPr>
              <w:t>XX</w:t>
            </w:r>
          </w:p>
        </w:tc>
      </w:tr>
      <w:tr>
        <w:trPr>
          <w:trHeight w:val="704" w:hRule="atLeast"/>
        </w:trPr>
        <w:tc>
          <w:tcPr>
            <w:tcW w:w="2533" w:type="dxa"/>
            <w:vAlign w:val="top"/>
            <w:gridSpan w:val="2"/>
          </w:tcPr>
          <w:p>
            <w:pPr>
              <w:pStyle w:val="TableText"/>
              <w:ind w:left="796"/>
              <w:spacing w:before="219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6"/>
              </w:rPr>
              <w:t>项目类别</w:t>
            </w:r>
          </w:p>
        </w:tc>
        <w:tc>
          <w:tcPr>
            <w:tcW w:w="6529" w:type="dxa"/>
            <w:vAlign w:val="top"/>
            <w:gridSpan w:val="4"/>
          </w:tcPr>
          <w:p>
            <w:pPr>
              <w:pStyle w:val="TableText"/>
              <w:ind w:left="2071"/>
              <w:spacing w:before="219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县域商业体系建设项目</w:t>
            </w:r>
          </w:p>
        </w:tc>
      </w:tr>
      <w:tr>
        <w:trPr>
          <w:trHeight w:val="657" w:hRule="atLeast"/>
        </w:trPr>
        <w:tc>
          <w:tcPr>
            <w:tcW w:w="2533" w:type="dxa"/>
            <w:vAlign w:val="top"/>
            <w:gridSpan w:val="2"/>
          </w:tcPr>
          <w:p>
            <w:pPr>
              <w:pStyle w:val="TableText"/>
              <w:ind w:left="794"/>
              <w:spacing w:before="196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7"/>
              </w:rPr>
              <w:t>验收时间</w:t>
            </w:r>
          </w:p>
        </w:tc>
        <w:tc>
          <w:tcPr>
            <w:tcW w:w="6529" w:type="dxa"/>
            <w:vAlign w:val="top"/>
            <w:gridSpan w:val="4"/>
          </w:tcPr>
          <w:p>
            <w:pPr>
              <w:pStyle w:val="TableText"/>
              <w:ind w:left="1235"/>
              <w:spacing w:before="205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6"/>
              </w:rPr>
              <w:t>年</w:t>
            </w:r>
            <w:r>
              <w:rPr>
                <w:sz w:val="22"/>
                <w:szCs w:val="22"/>
                <w:spacing w:val="4"/>
              </w:rPr>
              <w:t xml:space="preserve">     </w:t>
            </w:r>
            <w:r>
              <w:rPr>
                <w:sz w:val="22"/>
                <w:szCs w:val="22"/>
                <w:spacing w:val="-16"/>
              </w:rPr>
              <w:t>月</w:t>
            </w:r>
            <w:r>
              <w:rPr>
                <w:sz w:val="22"/>
                <w:szCs w:val="22"/>
                <w:spacing w:val="10"/>
              </w:rPr>
              <w:t xml:space="preserve">     </w:t>
            </w:r>
            <w:r>
              <w:rPr>
                <w:sz w:val="22"/>
                <w:szCs w:val="22"/>
                <w:spacing w:val="-16"/>
              </w:rPr>
              <w:t>日至</w:t>
            </w:r>
            <w:r>
              <w:rPr>
                <w:sz w:val="22"/>
                <w:szCs w:val="22"/>
                <w:spacing w:val="2"/>
              </w:rPr>
              <w:t xml:space="preserve">     </w:t>
            </w:r>
            <w:r>
              <w:rPr>
                <w:sz w:val="22"/>
                <w:szCs w:val="22"/>
                <w:spacing w:val="-16"/>
              </w:rPr>
              <w:t>年</w:t>
            </w:r>
            <w:r>
              <w:rPr>
                <w:sz w:val="22"/>
                <w:szCs w:val="22"/>
                <w:spacing w:val="4"/>
              </w:rPr>
              <w:t xml:space="preserve">     </w:t>
            </w:r>
            <w:r>
              <w:rPr>
                <w:sz w:val="22"/>
                <w:szCs w:val="22"/>
                <w:spacing w:val="-16"/>
              </w:rPr>
              <w:t>月</w:t>
            </w:r>
            <w:r>
              <w:rPr>
                <w:sz w:val="22"/>
                <w:szCs w:val="22"/>
                <w:spacing w:val="10"/>
              </w:rPr>
              <w:t xml:space="preserve">     </w:t>
            </w:r>
            <w:r>
              <w:rPr>
                <w:sz w:val="22"/>
                <w:szCs w:val="22"/>
                <w:spacing w:val="-16"/>
              </w:rPr>
              <w:t>日</w:t>
            </w:r>
          </w:p>
        </w:tc>
      </w:tr>
      <w:tr>
        <w:trPr>
          <w:trHeight w:val="636" w:hRule="atLeast"/>
        </w:trPr>
        <w:tc>
          <w:tcPr>
            <w:tcW w:w="2533" w:type="dxa"/>
            <w:vAlign w:val="top"/>
            <w:gridSpan w:val="2"/>
          </w:tcPr>
          <w:p>
            <w:pPr>
              <w:pStyle w:val="TableText"/>
              <w:ind w:left="794"/>
              <w:spacing w:before="185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7"/>
              </w:rPr>
              <w:t>验收对象</w:t>
            </w:r>
          </w:p>
        </w:tc>
        <w:tc>
          <w:tcPr>
            <w:tcW w:w="6529" w:type="dxa"/>
            <w:vAlign w:val="top"/>
            <w:gridSpan w:val="4"/>
          </w:tcPr>
          <w:p>
            <w:pPr>
              <w:pStyle w:val="TableText"/>
              <w:ind w:left="2311"/>
              <w:spacing w:before="187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项目实施单位名称</w:t>
            </w:r>
          </w:p>
        </w:tc>
      </w:tr>
      <w:tr>
        <w:trPr>
          <w:trHeight w:val="534" w:hRule="atLeast"/>
        </w:trPr>
        <w:tc>
          <w:tcPr>
            <w:tcW w:w="9062" w:type="dxa"/>
            <w:vAlign w:val="top"/>
            <w:gridSpan w:val="6"/>
          </w:tcPr>
          <w:p>
            <w:pPr>
              <w:pStyle w:val="TableText"/>
              <w:ind w:left="3335"/>
              <w:spacing w:before="139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9"/>
              </w:rPr>
              <w:t>廉政执行情况反馈意见</w:t>
            </w:r>
          </w:p>
        </w:tc>
      </w:tr>
      <w:tr>
        <w:trPr>
          <w:trHeight w:val="640" w:hRule="atLeast"/>
        </w:trPr>
        <w:tc>
          <w:tcPr>
            <w:tcW w:w="4845" w:type="dxa"/>
            <w:vAlign w:val="top"/>
            <w:gridSpan w:val="4"/>
          </w:tcPr>
          <w:p>
            <w:pPr>
              <w:pStyle w:val="TableText"/>
              <w:ind w:left="2190"/>
              <w:spacing w:before="173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3"/>
              </w:rPr>
              <w:t>内容</w:t>
            </w:r>
          </w:p>
        </w:tc>
        <w:tc>
          <w:tcPr>
            <w:tcW w:w="2104" w:type="dxa"/>
            <w:vAlign w:val="top"/>
          </w:tcPr>
          <w:p>
            <w:pPr>
              <w:pStyle w:val="TableText"/>
              <w:ind w:left="110"/>
              <w:spacing w:line="311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1"/>
              </w:rPr>
              <w:t>是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3"/>
                <w:position w:val="1"/>
              </w:rPr>
              <w:t>/</w:t>
            </w:r>
            <w:r>
              <w:rPr>
                <w:sz w:val="23"/>
                <w:szCs w:val="23"/>
                <w:spacing w:val="-3"/>
                <w:position w:val="1"/>
              </w:rPr>
              <w:t>否（被验收单位</w:t>
            </w:r>
          </w:p>
          <w:p>
            <w:pPr>
              <w:pStyle w:val="TableText"/>
              <w:ind w:left="697"/>
              <w:spacing w:before="40"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填写）</w:t>
            </w:r>
          </w:p>
        </w:tc>
        <w:tc>
          <w:tcPr>
            <w:tcW w:w="2113" w:type="dxa"/>
            <w:vAlign w:val="top"/>
          </w:tcPr>
          <w:p>
            <w:pPr>
              <w:pStyle w:val="TableText"/>
              <w:ind w:left="342" w:right="108" w:hanging="231"/>
              <w:spacing w:before="2" w:line="25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是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2"/>
              </w:rPr>
              <w:t>/</w:t>
            </w:r>
            <w:r>
              <w:rPr>
                <w:sz w:val="23"/>
                <w:szCs w:val="23"/>
                <w:spacing w:val="-2"/>
              </w:rPr>
              <w:t>否（交叉跟踪检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7"/>
              </w:rPr>
              <w:t>查人员填写）</w:t>
            </w:r>
          </w:p>
        </w:tc>
      </w:tr>
      <w:tr>
        <w:trPr>
          <w:trHeight w:val="698" w:hRule="atLeast"/>
        </w:trPr>
        <w:tc>
          <w:tcPr>
            <w:tcW w:w="4845" w:type="dxa"/>
            <w:vAlign w:val="top"/>
            <w:gridSpan w:val="4"/>
          </w:tcPr>
          <w:p>
            <w:pPr>
              <w:pStyle w:val="TableText"/>
              <w:ind w:left="146" w:right="232" w:hanging="11"/>
              <w:spacing w:before="84" w:line="222" w:lineRule="auto"/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>1.</w:t>
            </w:r>
            <w:r>
              <w:rPr>
                <w:sz w:val="23"/>
                <w:szCs w:val="23"/>
                <w:spacing w:val="7"/>
              </w:rPr>
              <w:t>验收人员是否存在接受以各种义馈赠的礼</w:t>
            </w:r>
            <w:r>
              <w:rPr>
                <w:sz w:val="23"/>
                <w:szCs w:val="23"/>
                <w:spacing w:val="18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品、礼金、有价证券等行为。</w:t>
            </w:r>
          </w:p>
        </w:tc>
        <w:tc>
          <w:tcPr>
            <w:tcW w:w="2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1" w:hRule="atLeast"/>
        </w:trPr>
        <w:tc>
          <w:tcPr>
            <w:tcW w:w="4845" w:type="dxa"/>
            <w:vAlign w:val="top"/>
            <w:gridSpan w:val="4"/>
          </w:tcPr>
          <w:p>
            <w:pPr>
              <w:pStyle w:val="TableText"/>
              <w:ind w:left="136" w:right="172" w:hanging="24"/>
              <w:spacing w:before="55" w:line="224" w:lineRule="auto"/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9"/>
              </w:rPr>
              <w:t>2.</w:t>
            </w:r>
            <w:r>
              <w:rPr>
                <w:sz w:val="23"/>
                <w:szCs w:val="23"/>
                <w:spacing w:val="9"/>
              </w:rPr>
              <w:t>验收人员是否存在接受影响正常执行公务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8"/>
              </w:rPr>
              <w:t>的宴请、娱乐、旅游等行为及获取各种形式</w:t>
            </w:r>
            <w:r>
              <w:rPr>
                <w:sz w:val="23"/>
                <w:szCs w:val="23"/>
                <w:spacing w:val="6"/>
              </w:rPr>
              <w:t xml:space="preserve"> </w:t>
            </w:r>
            <w:r>
              <w:rPr>
                <w:sz w:val="23"/>
                <w:szCs w:val="23"/>
              </w:rPr>
              <w:t>的俱乐部会员资格。</w:t>
            </w:r>
          </w:p>
        </w:tc>
        <w:tc>
          <w:tcPr>
            <w:tcW w:w="2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2" w:hRule="atLeast"/>
        </w:trPr>
        <w:tc>
          <w:tcPr>
            <w:tcW w:w="4845" w:type="dxa"/>
            <w:vAlign w:val="top"/>
            <w:gridSpan w:val="4"/>
          </w:tcPr>
          <w:p>
            <w:pPr>
              <w:pStyle w:val="TableText"/>
              <w:ind w:left="117" w:right="105"/>
              <w:spacing w:before="87" w:line="223" w:lineRule="auto"/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3.</w:t>
            </w:r>
            <w:r>
              <w:rPr>
                <w:sz w:val="23"/>
                <w:szCs w:val="23"/>
                <w:spacing w:val="3"/>
              </w:rPr>
              <w:t>验收人员是否存在隐瞒事实，出具不公正的</w:t>
            </w:r>
            <w:r>
              <w:rPr>
                <w:sz w:val="23"/>
                <w:szCs w:val="23"/>
                <w:spacing w:val="10"/>
              </w:rPr>
              <w:t xml:space="preserve"> </w:t>
            </w:r>
            <w:r>
              <w:rPr>
                <w:sz w:val="23"/>
                <w:szCs w:val="23"/>
              </w:rPr>
              <w:t>验收结论行为。</w:t>
            </w:r>
          </w:p>
        </w:tc>
        <w:tc>
          <w:tcPr>
            <w:tcW w:w="2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4" w:hRule="atLeast"/>
        </w:trPr>
        <w:tc>
          <w:tcPr>
            <w:tcW w:w="4845" w:type="dxa"/>
            <w:vAlign w:val="top"/>
            <w:gridSpan w:val="4"/>
          </w:tcPr>
          <w:p>
            <w:pPr>
              <w:pStyle w:val="TableText"/>
              <w:ind w:left="135" w:right="232" w:hanging="24"/>
              <w:spacing w:before="76" w:line="225" w:lineRule="auto"/>
              <w:rPr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9"/>
              </w:rPr>
              <w:t>4.</w:t>
            </w:r>
            <w:r>
              <w:rPr>
                <w:sz w:val="23"/>
                <w:szCs w:val="23"/>
                <w:spacing w:val="9"/>
              </w:rPr>
              <w:t>验收人员是否存在利用特殊身份进行卡拿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索要，谋取不正当利益行为。</w:t>
            </w:r>
          </w:p>
        </w:tc>
        <w:tc>
          <w:tcPr>
            <w:tcW w:w="2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3" w:hRule="atLeast"/>
        </w:trPr>
        <w:tc>
          <w:tcPr>
            <w:tcW w:w="1375" w:type="dxa"/>
            <w:vAlign w:val="top"/>
            <w:vMerge w:val="restart"/>
            <w:tcBorders>
              <w:bottom w:val="nil"/>
            </w:tcBorders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7" w:firstLine="1"/>
              <w:spacing w:before="74" w:line="203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对</w:t>
            </w:r>
            <w:r>
              <w:rPr>
                <w:sz w:val="23"/>
                <w:szCs w:val="23"/>
                <w:spacing w:val="-36"/>
              </w:rPr>
              <w:t xml:space="preserve"> </w:t>
            </w:r>
            <w:r>
              <w:rPr>
                <w:sz w:val="23"/>
                <w:szCs w:val="23"/>
                <w:spacing w:val="-4"/>
              </w:rPr>
              <w:t>违</w:t>
            </w:r>
            <w:r>
              <w:rPr>
                <w:sz w:val="23"/>
                <w:szCs w:val="23"/>
                <w:spacing w:val="-33"/>
              </w:rPr>
              <w:t xml:space="preserve"> </w:t>
            </w:r>
            <w:r>
              <w:rPr>
                <w:sz w:val="23"/>
                <w:szCs w:val="23"/>
                <w:spacing w:val="-4"/>
              </w:rPr>
              <w:t>纪</w:t>
            </w:r>
            <w:r>
              <w:rPr>
                <w:sz w:val="23"/>
                <w:szCs w:val="23"/>
                <w:spacing w:val="-41"/>
              </w:rPr>
              <w:t xml:space="preserve"> </w:t>
            </w:r>
            <w:r>
              <w:rPr>
                <w:sz w:val="23"/>
                <w:szCs w:val="23"/>
                <w:spacing w:val="-4"/>
              </w:rPr>
              <w:t>行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6"/>
              </w:rPr>
              <w:t>为</w:t>
            </w:r>
            <w:r>
              <w:rPr>
                <w:sz w:val="23"/>
                <w:szCs w:val="23"/>
                <w:spacing w:val="-20"/>
              </w:rPr>
              <w:t xml:space="preserve"> </w:t>
            </w:r>
            <w:r>
              <w:rPr>
                <w:sz w:val="23"/>
                <w:szCs w:val="23"/>
                <w:spacing w:val="-6"/>
              </w:rPr>
              <w:t>的</w:t>
            </w:r>
            <w:r>
              <w:rPr>
                <w:sz w:val="23"/>
                <w:szCs w:val="23"/>
                <w:spacing w:val="-34"/>
              </w:rPr>
              <w:t xml:space="preserve"> </w:t>
            </w:r>
            <w:r>
              <w:rPr>
                <w:sz w:val="23"/>
                <w:szCs w:val="23"/>
                <w:spacing w:val="-6"/>
              </w:rPr>
              <w:t>具</w:t>
            </w:r>
            <w:r>
              <w:rPr>
                <w:sz w:val="23"/>
                <w:szCs w:val="23"/>
                <w:spacing w:val="-46"/>
              </w:rPr>
              <w:t xml:space="preserve"> </w:t>
            </w:r>
            <w:r>
              <w:rPr>
                <w:sz w:val="23"/>
                <w:szCs w:val="23"/>
                <w:spacing w:val="-6"/>
              </w:rPr>
              <w:t>体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描述</w:t>
            </w:r>
          </w:p>
        </w:tc>
        <w:tc>
          <w:tcPr>
            <w:tcW w:w="1357" w:type="dxa"/>
            <w:vAlign w:val="top"/>
            <w:gridSpan w:val="2"/>
          </w:tcPr>
          <w:p>
            <w:pPr>
              <w:pStyle w:val="TableText"/>
              <w:ind w:left="208" w:right="198" w:firstLine="109"/>
              <w:spacing w:before="181" w:line="20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被验收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  <w:spacing w:val="6"/>
              </w:rPr>
              <w:t>单位填写</w:t>
            </w:r>
          </w:p>
        </w:tc>
        <w:tc>
          <w:tcPr>
            <w:tcW w:w="63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" w:hRule="atLeast"/>
        </w:trPr>
        <w:tc>
          <w:tcPr>
            <w:tcW w:w="13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  <w:gridSpan w:val="2"/>
          </w:tcPr>
          <w:p>
            <w:pPr>
              <w:pStyle w:val="TableText"/>
              <w:ind w:left="211"/>
              <w:spacing w:before="62" w:line="19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交叉跟踪</w:t>
            </w:r>
          </w:p>
          <w:p>
            <w:pPr>
              <w:pStyle w:val="TableText"/>
              <w:ind w:left="200"/>
              <w:spacing w:line="19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检查人员</w:t>
            </w:r>
          </w:p>
          <w:p>
            <w:pPr>
              <w:pStyle w:val="TableText"/>
              <w:ind w:left="443"/>
              <w:spacing w:line="22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填写</w:t>
            </w:r>
          </w:p>
        </w:tc>
        <w:tc>
          <w:tcPr>
            <w:tcW w:w="63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" w:hRule="atLeast"/>
        </w:trPr>
        <w:tc>
          <w:tcPr>
            <w:tcW w:w="1375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10"/>
              <w:spacing w:before="75" w:line="20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对</w:t>
            </w:r>
            <w:r>
              <w:rPr>
                <w:sz w:val="23"/>
                <w:szCs w:val="23"/>
                <w:spacing w:val="-43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廉</w:t>
            </w:r>
            <w:r>
              <w:rPr>
                <w:sz w:val="23"/>
                <w:szCs w:val="23"/>
                <w:spacing w:val="-36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政</w:t>
            </w:r>
            <w:r>
              <w:rPr>
                <w:sz w:val="23"/>
                <w:szCs w:val="23"/>
                <w:spacing w:val="-35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7"/>
              </w:rPr>
              <w:t>行</w:t>
            </w:r>
            <w:r>
              <w:rPr>
                <w:sz w:val="23"/>
                <w:szCs w:val="23"/>
                <w:spacing w:val="-29"/>
              </w:rPr>
              <w:t xml:space="preserve"> </w:t>
            </w:r>
            <w:r>
              <w:rPr>
                <w:sz w:val="23"/>
                <w:szCs w:val="23"/>
                <w:spacing w:val="-7"/>
              </w:rPr>
              <w:t>情</w:t>
            </w:r>
            <w:r>
              <w:rPr>
                <w:sz w:val="23"/>
                <w:szCs w:val="23"/>
                <w:spacing w:val="-33"/>
              </w:rPr>
              <w:t xml:space="preserve"> </w:t>
            </w:r>
            <w:r>
              <w:rPr>
                <w:sz w:val="23"/>
                <w:szCs w:val="23"/>
                <w:spacing w:val="-7"/>
              </w:rPr>
              <w:t>况</w:t>
            </w:r>
            <w:r>
              <w:rPr>
                <w:sz w:val="23"/>
                <w:szCs w:val="23"/>
                <w:spacing w:val="-25"/>
              </w:rPr>
              <w:t xml:space="preserve"> </w:t>
            </w:r>
            <w:r>
              <w:rPr>
                <w:sz w:val="23"/>
                <w:szCs w:val="23"/>
                <w:spacing w:val="-7"/>
              </w:rPr>
              <w:t>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体</w:t>
            </w:r>
            <w:r>
              <w:rPr>
                <w:sz w:val="23"/>
                <w:szCs w:val="23"/>
                <w:spacing w:val="-39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评</w:t>
            </w:r>
            <w:r>
              <w:rPr>
                <w:sz w:val="23"/>
                <w:szCs w:val="23"/>
                <w:spacing w:val="-41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价</w:t>
            </w:r>
            <w:r>
              <w:rPr>
                <w:sz w:val="23"/>
                <w:szCs w:val="23"/>
                <w:spacing w:val="-43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及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8"/>
              </w:rPr>
              <w:t>建议</w:t>
            </w:r>
          </w:p>
        </w:tc>
        <w:tc>
          <w:tcPr>
            <w:tcW w:w="1357" w:type="dxa"/>
            <w:vAlign w:val="top"/>
            <w:gridSpan w:val="2"/>
          </w:tcPr>
          <w:p>
            <w:pPr>
              <w:pStyle w:val="TableText"/>
              <w:ind w:left="448" w:right="318" w:hanging="130"/>
              <w:spacing w:before="183" w:line="20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被验收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单位</w:t>
            </w:r>
          </w:p>
        </w:tc>
        <w:tc>
          <w:tcPr>
            <w:tcW w:w="63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8" w:hRule="atLeast"/>
        </w:trPr>
        <w:tc>
          <w:tcPr>
            <w:tcW w:w="13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  <w:gridSpan w:val="2"/>
          </w:tcPr>
          <w:p>
            <w:pPr>
              <w:pStyle w:val="TableText"/>
              <w:ind w:left="200" w:right="198" w:firstLine="11"/>
              <w:spacing w:before="184" w:line="20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交叉跟踪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8"/>
              </w:rPr>
              <w:t>检查人员</w:t>
            </w:r>
          </w:p>
        </w:tc>
        <w:tc>
          <w:tcPr>
            <w:tcW w:w="63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17"/>
        <w:spacing w:before="224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8"/>
        </w:rPr>
        <w:t>被验收单位签字（盖章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）</w:t>
      </w:r>
      <w:r>
        <w:rPr>
          <w:rFonts w:ascii="FangSong_GB2312" w:hAnsi="FangSong_GB2312" w:eastAsia="FangSong_GB2312" w:cs="FangSong_GB2312"/>
          <w:sz w:val="28"/>
          <w:szCs w:val="28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：</w:t>
      </w:r>
      <w:r>
        <w:rPr>
          <w:rFonts w:ascii="FangSong_GB2312" w:hAnsi="FangSong_GB2312" w:eastAsia="FangSong_GB2312" w:cs="FangSong_GB2312"/>
          <w:sz w:val="28"/>
          <w:szCs w:val="28"/>
          <w:spacing w:val="2"/>
        </w:rPr>
        <w:t xml:space="preserve">         </w:t>
      </w:r>
      <w:r>
        <w:rPr>
          <w:rFonts w:ascii="FangSong_GB2312" w:hAnsi="FangSong_GB2312" w:eastAsia="FangSong_GB2312" w:cs="FangSong_GB2312"/>
          <w:sz w:val="28"/>
          <w:szCs w:val="28"/>
          <w:spacing w:val="-8"/>
        </w:rPr>
        <w:t>交叉跟踪检查人员签字：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137"/>
        <w:spacing w:before="91" w:line="21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7"/>
        </w:rPr>
        <w:t>第三方验收机构签字：</w:t>
      </w:r>
    </w:p>
    <w:p>
      <w:pPr>
        <w:spacing w:line="215" w:lineRule="auto"/>
        <w:sectPr>
          <w:footerReference w:type="default" r:id="rId51"/>
          <w:pgSz w:w="11900" w:h="16838"/>
          <w:pgMar w:top="1431" w:right="1358" w:bottom="1115" w:left="1474" w:header="0" w:footer="837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ind w:left="321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6</w:t>
      </w:r>
    </w:p>
    <w:p>
      <w:pPr>
        <w:pStyle w:val="BodyText"/>
        <w:ind w:left="533"/>
        <w:spacing w:before="368" w:line="239" w:lineRule="auto"/>
        <w:rPr>
          <w:sz w:val="43"/>
          <w:szCs w:val="43"/>
        </w:rPr>
      </w:pPr>
      <w:r>
        <w:rPr>
          <w:sz w:val="43"/>
          <w:szCs w:val="43"/>
          <w:spacing w:val="9"/>
        </w:rPr>
        <w:t>各市州推荐增强农产品上行动能类项目名额</w:t>
      </w:r>
    </w:p>
    <w:p>
      <w:pPr>
        <w:spacing w:line="166" w:lineRule="exact"/>
        <w:rPr/>
      </w:pPr>
      <w:r/>
    </w:p>
    <w:tbl>
      <w:tblPr>
        <w:tblStyle w:val="TableNormal"/>
        <w:tblW w:w="942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5"/>
        <w:gridCol w:w="1430"/>
        <w:gridCol w:w="1352"/>
        <w:gridCol w:w="1337"/>
        <w:gridCol w:w="1557"/>
        <w:gridCol w:w="1453"/>
        <w:gridCol w:w="1428"/>
      </w:tblGrid>
      <w:tr>
        <w:trPr>
          <w:trHeight w:val="747" w:hRule="atLeast"/>
        </w:trPr>
        <w:tc>
          <w:tcPr>
            <w:tcW w:w="865" w:type="dxa"/>
            <w:vAlign w:val="top"/>
          </w:tcPr>
          <w:p>
            <w:pPr>
              <w:ind w:left="160"/>
              <w:spacing w:before="233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序号</w:t>
            </w:r>
          </w:p>
        </w:tc>
        <w:tc>
          <w:tcPr>
            <w:tcW w:w="1430" w:type="dxa"/>
            <w:vAlign w:val="top"/>
          </w:tcPr>
          <w:p>
            <w:pPr>
              <w:ind w:left="165"/>
              <w:spacing w:before="23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市州名称</w:t>
            </w:r>
          </w:p>
        </w:tc>
        <w:tc>
          <w:tcPr>
            <w:tcW w:w="1352" w:type="dxa"/>
            <w:vAlign w:val="top"/>
          </w:tcPr>
          <w:p>
            <w:pPr>
              <w:ind w:left="279" w:right="112" w:hanging="152"/>
              <w:spacing w:before="54" w:line="22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所辖县市</w:t>
            </w:r>
            <w:r>
              <w:rPr>
                <w:rFonts w:ascii="SimHei" w:hAnsi="SimHei" w:eastAsia="SimHei" w:cs="SimHei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9"/>
              </w:rPr>
              <w:t>区数量</w:t>
            </w:r>
          </w:p>
        </w:tc>
        <w:tc>
          <w:tcPr>
            <w:tcW w:w="1337" w:type="dxa"/>
            <w:vAlign w:val="top"/>
          </w:tcPr>
          <w:p>
            <w:pPr>
              <w:ind w:left="264" w:right="105" w:hanging="140"/>
              <w:spacing w:before="54" w:line="22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乡村振兴</w:t>
            </w:r>
            <w:r>
              <w:rPr>
                <w:rFonts w:ascii="SimHei" w:hAnsi="SimHei" w:eastAsia="SimHei" w:cs="SimHei"/>
                <w:sz w:val="28"/>
                <w:szCs w:val="2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6"/>
              </w:rPr>
              <w:t>县数量</w:t>
            </w:r>
          </w:p>
        </w:tc>
        <w:tc>
          <w:tcPr>
            <w:tcW w:w="1557" w:type="dxa"/>
            <w:vAlign w:val="top"/>
          </w:tcPr>
          <w:p>
            <w:pPr>
              <w:ind w:left="483" w:hanging="361"/>
              <w:spacing w:before="54" w:line="22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5"/>
              </w:rPr>
              <w:t>“领跑县”</w:t>
            </w:r>
            <w:r>
              <w:rPr>
                <w:rFonts w:ascii="SimHei" w:hAnsi="SimHei" w:eastAsia="SimHei" w:cs="SimHei"/>
                <w:sz w:val="28"/>
                <w:szCs w:val="28"/>
                <w:spacing w:val="3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12"/>
              </w:rPr>
              <w:t>数量</w:t>
            </w:r>
          </w:p>
        </w:tc>
        <w:tc>
          <w:tcPr>
            <w:tcW w:w="1453" w:type="dxa"/>
            <w:vAlign w:val="top"/>
          </w:tcPr>
          <w:p>
            <w:pPr>
              <w:ind w:left="183"/>
              <w:spacing w:before="5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县域经济</w:t>
            </w:r>
          </w:p>
          <w:p>
            <w:pPr>
              <w:ind w:left="137"/>
              <w:spacing w:before="23" w:line="21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8"/>
              </w:rPr>
              <w:t xml:space="preserve"> </w:t>
            </w: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强数量</w:t>
            </w:r>
          </w:p>
        </w:tc>
        <w:tc>
          <w:tcPr>
            <w:tcW w:w="1428" w:type="dxa"/>
            <w:vAlign w:val="top"/>
          </w:tcPr>
          <w:p>
            <w:pPr>
              <w:ind w:left="160"/>
              <w:spacing w:before="23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推荐名额</w:t>
            </w:r>
          </w:p>
        </w:tc>
      </w:tr>
      <w:tr>
        <w:trPr>
          <w:trHeight w:val="691" w:hRule="atLeast"/>
        </w:trPr>
        <w:tc>
          <w:tcPr>
            <w:tcW w:w="865" w:type="dxa"/>
            <w:vAlign w:val="top"/>
          </w:tcPr>
          <w:p>
            <w:pPr>
              <w:ind w:left="393"/>
              <w:spacing w:before="25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03"/>
              <w:spacing w:before="205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衡阳市</w:t>
            </w:r>
          </w:p>
        </w:tc>
        <w:tc>
          <w:tcPr>
            <w:tcW w:w="1352" w:type="dxa"/>
            <w:vAlign w:val="top"/>
          </w:tcPr>
          <w:p>
            <w:pPr>
              <w:ind w:left="565"/>
              <w:spacing w:before="25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12</w:t>
            </w:r>
          </w:p>
        </w:tc>
        <w:tc>
          <w:tcPr>
            <w:tcW w:w="1337" w:type="dxa"/>
            <w:vAlign w:val="top"/>
          </w:tcPr>
          <w:p>
            <w:pPr>
              <w:ind w:left="629"/>
              <w:spacing w:before="25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top"/>
          </w:tcPr>
          <w:p>
            <w:pPr>
              <w:ind w:left="712"/>
              <w:spacing w:before="25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53" w:type="dxa"/>
            <w:vAlign w:val="top"/>
          </w:tcPr>
          <w:p>
            <w:pPr>
              <w:ind w:left="670"/>
              <w:spacing w:before="26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4</w:t>
            </w:r>
          </w:p>
        </w:tc>
        <w:tc>
          <w:tcPr>
            <w:tcW w:w="1428" w:type="dxa"/>
            <w:vAlign w:val="top"/>
          </w:tcPr>
          <w:p>
            <w:pPr>
              <w:ind w:left="619"/>
              <w:spacing w:before="26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1"/>
              </w:rPr>
              <w:t>19</w:t>
            </w:r>
          </w:p>
        </w:tc>
      </w:tr>
      <w:tr>
        <w:trPr>
          <w:trHeight w:val="691" w:hRule="atLeast"/>
        </w:trPr>
        <w:tc>
          <w:tcPr>
            <w:tcW w:w="865" w:type="dxa"/>
            <w:vAlign w:val="top"/>
          </w:tcPr>
          <w:p>
            <w:pPr>
              <w:ind w:left="366"/>
              <w:spacing w:before="25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296"/>
              <w:spacing w:before="20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株洲市</w:t>
            </w:r>
          </w:p>
        </w:tc>
        <w:tc>
          <w:tcPr>
            <w:tcW w:w="1352" w:type="dxa"/>
            <w:vAlign w:val="top"/>
          </w:tcPr>
          <w:p>
            <w:pPr>
              <w:ind w:left="613"/>
              <w:spacing w:before="24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  <w:vAlign w:val="top"/>
          </w:tcPr>
          <w:p>
            <w:pPr>
              <w:ind w:left="629"/>
              <w:spacing w:before="25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top"/>
          </w:tcPr>
          <w:p>
            <w:pPr>
              <w:ind w:left="739"/>
              <w:spacing w:before="25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vAlign w:val="top"/>
          </w:tcPr>
          <w:p>
            <w:pPr>
              <w:ind w:left="671"/>
              <w:spacing w:before="26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428" w:type="dxa"/>
            <w:vAlign w:val="top"/>
          </w:tcPr>
          <w:p>
            <w:pPr>
              <w:ind w:left="619"/>
              <w:spacing w:before="264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1"/>
              </w:rPr>
              <w:t>13</w:t>
            </w:r>
          </w:p>
        </w:tc>
      </w:tr>
      <w:tr>
        <w:trPr>
          <w:trHeight w:val="690" w:hRule="atLeast"/>
        </w:trPr>
        <w:tc>
          <w:tcPr>
            <w:tcW w:w="865" w:type="dxa"/>
            <w:vAlign w:val="top"/>
          </w:tcPr>
          <w:p>
            <w:pPr>
              <w:ind w:left="372"/>
              <w:spacing w:before="24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16"/>
              <w:spacing w:before="20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湘潭市</w:t>
            </w:r>
          </w:p>
        </w:tc>
        <w:tc>
          <w:tcPr>
            <w:tcW w:w="1352" w:type="dxa"/>
            <w:vAlign w:val="top"/>
          </w:tcPr>
          <w:p>
            <w:pPr>
              <w:ind w:left="615"/>
              <w:spacing w:before="253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dxa"/>
            <w:vAlign w:val="top"/>
          </w:tcPr>
          <w:p>
            <w:pPr>
              <w:ind w:left="629"/>
              <w:spacing w:before="25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top"/>
          </w:tcPr>
          <w:p>
            <w:pPr>
              <w:ind w:left="739"/>
              <w:spacing w:before="25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vAlign w:val="top"/>
          </w:tcPr>
          <w:p>
            <w:pPr>
              <w:ind w:left="671"/>
              <w:spacing w:before="26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428" w:type="dxa"/>
            <w:vAlign w:val="top"/>
          </w:tcPr>
          <w:p>
            <w:pPr>
              <w:ind w:left="660"/>
              <w:spacing w:before="263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</w:tr>
      <w:tr>
        <w:trPr>
          <w:trHeight w:val="691" w:hRule="atLeast"/>
        </w:trPr>
        <w:tc>
          <w:tcPr>
            <w:tcW w:w="865" w:type="dxa"/>
            <w:vAlign w:val="top"/>
          </w:tcPr>
          <w:p>
            <w:pPr>
              <w:ind w:left="365"/>
              <w:spacing w:before="25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09"/>
              <w:spacing w:before="20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邵阳市</w:t>
            </w:r>
          </w:p>
        </w:tc>
        <w:tc>
          <w:tcPr>
            <w:tcW w:w="1352" w:type="dxa"/>
            <w:vAlign w:val="top"/>
          </w:tcPr>
          <w:p>
            <w:pPr>
              <w:ind w:left="565"/>
              <w:spacing w:before="25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12</w:t>
            </w:r>
          </w:p>
        </w:tc>
        <w:tc>
          <w:tcPr>
            <w:tcW w:w="1337" w:type="dxa"/>
            <w:vAlign w:val="top"/>
          </w:tcPr>
          <w:p>
            <w:pPr>
              <w:ind w:left="601"/>
              <w:spacing w:before="25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  <w:vAlign w:val="top"/>
          </w:tcPr>
          <w:p>
            <w:pPr>
              <w:ind w:left="718"/>
              <w:spacing w:before="25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53" w:type="dxa"/>
            <w:vAlign w:val="top"/>
          </w:tcPr>
          <w:p>
            <w:pPr>
              <w:ind w:left="694"/>
              <w:spacing w:before="26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428" w:type="dxa"/>
            <w:vAlign w:val="top"/>
          </w:tcPr>
          <w:p>
            <w:pPr>
              <w:ind w:left="596"/>
              <w:spacing w:before="26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20</w:t>
            </w:r>
          </w:p>
        </w:tc>
      </w:tr>
      <w:tr>
        <w:trPr>
          <w:trHeight w:val="691" w:hRule="atLeast"/>
        </w:trPr>
        <w:tc>
          <w:tcPr>
            <w:tcW w:w="865" w:type="dxa"/>
            <w:vAlign w:val="top"/>
          </w:tcPr>
          <w:p>
            <w:pPr>
              <w:ind w:left="374"/>
              <w:spacing w:before="254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07"/>
              <w:spacing w:before="206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岳阳市</w:t>
            </w:r>
          </w:p>
        </w:tc>
        <w:tc>
          <w:tcPr>
            <w:tcW w:w="1352" w:type="dxa"/>
            <w:vAlign w:val="top"/>
          </w:tcPr>
          <w:p>
            <w:pPr>
              <w:ind w:left="613"/>
              <w:spacing w:before="25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  <w:vAlign w:val="top"/>
          </w:tcPr>
          <w:p>
            <w:pPr>
              <w:ind w:left="629"/>
              <w:spacing w:before="25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top"/>
          </w:tcPr>
          <w:p>
            <w:pPr>
              <w:ind w:left="712"/>
              <w:spacing w:before="25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53" w:type="dxa"/>
            <w:vAlign w:val="top"/>
          </w:tcPr>
          <w:p>
            <w:pPr>
              <w:ind w:left="670"/>
              <w:spacing w:before="26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"/>
              </w:rPr>
              <w:t>4</w:t>
            </w:r>
          </w:p>
        </w:tc>
        <w:tc>
          <w:tcPr>
            <w:tcW w:w="1428" w:type="dxa"/>
            <w:vAlign w:val="top"/>
          </w:tcPr>
          <w:p>
            <w:pPr>
              <w:ind w:left="619"/>
              <w:spacing w:before="26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1"/>
              </w:rPr>
              <w:t>16</w:t>
            </w:r>
          </w:p>
        </w:tc>
      </w:tr>
      <w:tr>
        <w:trPr>
          <w:trHeight w:val="690" w:hRule="atLeast"/>
        </w:trPr>
        <w:tc>
          <w:tcPr>
            <w:tcW w:w="865" w:type="dxa"/>
            <w:vAlign w:val="top"/>
          </w:tcPr>
          <w:p>
            <w:pPr>
              <w:ind w:left="372"/>
              <w:spacing w:before="25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23"/>
              <w:spacing w:before="206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1"/>
              </w:rPr>
              <w:t>常德市</w:t>
            </w:r>
          </w:p>
        </w:tc>
        <w:tc>
          <w:tcPr>
            <w:tcW w:w="1352" w:type="dxa"/>
            <w:vAlign w:val="top"/>
          </w:tcPr>
          <w:p>
            <w:pPr>
              <w:ind w:left="613"/>
              <w:spacing w:before="25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  <w:vAlign w:val="top"/>
          </w:tcPr>
          <w:p>
            <w:pPr>
              <w:ind w:left="629"/>
              <w:spacing w:before="25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top"/>
          </w:tcPr>
          <w:p>
            <w:pPr>
              <w:ind w:left="739"/>
              <w:spacing w:before="25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vAlign w:val="top"/>
          </w:tcPr>
          <w:p>
            <w:pPr>
              <w:ind w:left="671"/>
              <w:spacing w:before="264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428" w:type="dxa"/>
            <w:vAlign w:val="top"/>
          </w:tcPr>
          <w:p>
            <w:pPr>
              <w:ind w:left="619"/>
              <w:spacing w:before="265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1"/>
              </w:rPr>
              <w:t>13</w:t>
            </w:r>
          </w:p>
        </w:tc>
      </w:tr>
      <w:tr>
        <w:trPr>
          <w:trHeight w:val="691" w:hRule="atLeast"/>
        </w:trPr>
        <w:tc>
          <w:tcPr>
            <w:tcW w:w="865" w:type="dxa"/>
            <w:vAlign w:val="top"/>
          </w:tcPr>
          <w:p>
            <w:pPr>
              <w:ind w:left="370"/>
              <w:spacing w:before="255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179"/>
              <w:spacing w:before="20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张家界市</w:t>
            </w:r>
          </w:p>
        </w:tc>
        <w:tc>
          <w:tcPr>
            <w:tcW w:w="1352" w:type="dxa"/>
            <w:vAlign w:val="top"/>
          </w:tcPr>
          <w:p>
            <w:pPr>
              <w:ind w:left="606"/>
              <w:spacing w:before="25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337" w:type="dxa"/>
            <w:vAlign w:val="top"/>
          </w:tcPr>
          <w:p>
            <w:pPr>
              <w:ind w:left="602"/>
              <w:spacing w:before="25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  <w:vAlign w:val="top"/>
          </w:tcPr>
          <w:p>
            <w:pPr>
              <w:ind w:left="739"/>
              <w:spacing w:before="25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ind w:left="660"/>
              <w:spacing w:before="269" w:line="191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</w:tr>
      <w:tr>
        <w:trPr>
          <w:trHeight w:val="691" w:hRule="atLeast"/>
        </w:trPr>
        <w:tc>
          <w:tcPr>
            <w:tcW w:w="865" w:type="dxa"/>
            <w:vAlign w:val="top"/>
          </w:tcPr>
          <w:p>
            <w:pPr>
              <w:ind w:left="377"/>
              <w:spacing w:before="25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16"/>
              <w:spacing w:before="207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益阳市</w:t>
            </w:r>
          </w:p>
        </w:tc>
        <w:tc>
          <w:tcPr>
            <w:tcW w:w="1352" w:type="dxa"/>
            <w:vAlign w:val="top"/>
          </w:tcPr>
          <w:p>
            <w:pPr>
              <w:ind w:left="614"/>
              <w:spacing w:before="25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337" w:type="dxa"/>
            <w:vAlign w:val="top"/>
          </w:tcPr>
          <w:p>
            <w:pPr>
              <w:ind w:left="602"/>
              <w:spacing w:before="25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  <w:vAlign w:val="top"/>
          </w:tcPr>
          <w:p>
            <w:pPr>
              <w:ind w:left="739"/>
              <w:spacing w:before="25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ind w:left="660"/>
              <w:spacing w:before="26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</w:tr>
      <w:tr>
        <w:trPr>
          <w:trHeight w:val="690" w:hRule="atLeast"/>
        </w:trPr>
        <w:tc>
          <w:tcPr>
            <w:tcW w:w="865" w:type="dxa"/>
            <w:vAlign w:val="top"/>
          </w:tcPr>
          <w:p>
            <w:pPr>
              <w:ind w:left="371"/>
              <w:spacing w:before="25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05"/>
              <w:spacing w:before="207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5"/>
              </w:rPr>
              <w:t>郴州市</w:t>
            </w:r>
          </w:p>
        </w:tc>
        <w:tc>
          <w:tcPr>
            <w:tcW w:w="1352" w:type="dxa"/>
            <w:vAlign w:val="top"/>
          </w:tcPr>
          <w:p>
            <w:pPr>
              <w:ind w:left="570"/>
              <w:spacing w:before="25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11</w:t>
            </w:r>
          </w:p>
        </w:tc>
        <w:tc>
          <w:tcPr>
            <w:tcW w:w="1337" w:type="dxa"/>
            <w:vAlign w:val="top"/>
          </w:tcPr>
          <w:p>
            <w:pPr>
              <w:ind w:left="629"/>
              <w:spacing w:before="25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top"/>
          </w:tcPr>
          <w:p>
            <w:pPr>
              <w:ind w:left="739"/>
              <w:spacing w:before="25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vAlign w:val="top"/>
          </w:tcPr>
          <w:p>
            <w:pPr>
              <w:ind w:left="694"/>
              <w:spacing w:before="26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428" w:type="dxa"/>
            <w:vAlign w:val="top"/>
          </w:tcPr>
          <w:p>
            <w:pPr>
              <w:ind w:left="619"/>
              <w:spacing w:before="265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1"/>
              </w:rPr>
              <w:t>14</w:t>
            </w:r>
          </w:p>
        </w:tc>
      </w:tr>
      <w:tr>
        <w:trPr>
          <w:trHeight w:val="691" w:hRule="atLeast"/>
        </w:trPr>
        <w:tc>
          <w:tcPr>
            <w:tcW w:w="865" w:type="dxa"/>
            <w:vAlign w:val="top"/>
          </w:tcPr>
          <w:p>
            <w:pPr>
              <w:ind w:left="321"/>
              <w:spacing w:before="25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08"/>
              <w:spacing w:before="20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永州市</w:t>
            </w:r>
          </w:p>
        </w:tc>
        <w:tc>
          <w:tcPr>
            <w:tcW w:w="1352" w:type="dxa"/>
            <w:vAlign w:val="top"/>
          </w:tcPr>
          <w:p>
            <w:pPr>
              <w:ind w:left="570"/>
              <w:spacing w:before="25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11</w:t>
            </w:r>
          </w:p>
        </w:tc>
        <w:tc>
          <w:tcPr>
            <w:tcW w:w="1337" w:type="dxa"/>
            <w:vAlign w:val="top"/>
          </w:tcPr>
          <w:p>
            <w:pPr>
              <w:ind w:left="629"/>
              <w:spacing w:before="25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top"/>
          </w:tcPr>
          <w:p>
            <w:pPr>
              <w:ind w:left="739"/>
              <w:spacing w:before="25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53" w:type="dxa"/>
            <w:vAlign w:val="top"/>
          </w:tcPr>
          <w:p>
            <w:pPr>
              <w:ind w:left="694"/>
              <w:spacing w:before="266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428" w:type="dxa"/>
            <w:vAlign w:val="top"/>
          </w:tcPr>
          <w:p>
            <w:pPr>
              <w:ind w:left="619"/>
              <w:spacing w:before="266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1"/>
              </w:rPr>
              <w:t>14</w:t>
            </w:r>
          </w:p>
        </w:tc>
      </w:tr>
      <w:tr>
        <w:trPr>
          <w:trHeight w:val="691" w:hRule="atLeast"/>
        </w:trPr>
        <w:tc>
          <w:tcPr>
            <w:tcW w:w="865" w:type="dxa"/>
            <w:vAlign w:val="top"/>
          </w:tcPr>
          <w:p>
            <w:pPr>
              <w:ind w:left="321"/>
              <w:spacing w:before="25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11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10"/>
              <w:spacing w:before="20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怀化市</w:t>
            </w:r>
          </w:p>
        </w:tc>
        <w:tc>
          <w:tcPr>
            <w:tcW w:w="1352" w:type="dxa"/>
            <w:vAlign w:val="top"/>
          </w:tcPr>
          <w:p>
            <w:pPr>
              <w:ind w:left="565"/>
              <w:spacing w:before="25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12</w:t>
            </w:r>
          </w:p>
        </w:tc>
        <w:tc>
          <w:tcPr>
            <w:tcW w:w="1337" w:type="dxa"/>
            <w:vAlign w:val="top"/>
          </w:tcPr>
          <w:p>
            <w:pPr>
              <w:ind w:left="610"/>
              <w:spacing w:before="256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  <w:vAlign w:val="top"/>
          </w:tcPr>
          <w:p>
            <w:pPr>
              <w:ind w:left="712"/>
              <w:spacing w:before="25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ind w:left="619"/>
              <w:spacing w:before="266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1"/>
              </w:rPr>
              <w:t>19</w:t>
            </w:r>
          </w:p>
        </w:tc>
      </w:tr>
      <w:tr>
        <w:trPr>
          <w:trHeight w:val="690" w:hRule="atLeast"/>
        </w:trPr>
        <w:tc>
          <w:tcPr>
            <w:tcW w:w="865" w:type="dxa"/>
            <w:vAlign w:val="top"/>
          </w:tcPr>
          <w:p>
            <w:pPr>
              <w:ind w:left="321"/>
              <w:spacing w:before="25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12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08"/>
              <w:spacing w:before="20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6"/>
              </w:rPr>
              <w:t>娄底市</w:t>
            </w:r>
          </w:p>
        </w:tc>
        <w:tc>
          <w:tcPr>
            <w:tcW w:w="1352" w:type="dxa"/>
            <w:vAlign w:val="top"/>
          </w:tcPr>
          <w:p>
            <w:pPr>
              <w:ind w:left="615"/>
              <w:spacing w:before="256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dxa"/>
            <w:vAlign w:val="top"/>
          </w:tcPr>
          <w:p>
            <w:pPr>
              <w:ind w:left="602"/>
              <w:spacing w:before="25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  <w:vAlign w:val="top"/>
          </w:tcPr>
          <w:p>
            <w:pPr>
              <w:ind w:left="717"/>
              <w:spacing w:before="25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ind w:left="660"/>
              <w:spacing w:before="270" w:line="191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</w:tr>
      <w:tr>
        <w:trPr>
          <w:trHeight w:val="691" w:hRule="atLeast"/>
        </w:trPr>
        <w:tc>
          <w:tcPr>
            <w:tcW w:w="865" w:type="dxa"/>
            <w:vAlign w:val="top"/>
          </w:tcPr>
          <w:p>
            <w:pPr>
              <w:ind w:left="321"/>
              <w:spacing w:before="25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13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316"/>
              <w:spacing w:before="208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9"/>
              </w:rPr>
              <w:t>湘西州</w:t>
            </w:r>
          </w:p>
        </w:tc>
        <w:tc>
          <w:tcPr>
            <w:tcW w:w="1352" w:type="dxa"/>
            <w:vAlign w:val="top"/>
          </w:tcPr>
          <w:p>
            <w:pPr>
              <w:ind w:left="619"/>
              <w:spacing w:before="25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dxa"/>
            <w:vAlign w:val="top"/>
          </w:tcPr>
          <w:p>
            <w:pPr>
              <w:ind w:left="608"/>
              <w:spacing w:before="25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  <w:vAlign w:val="top"/>
          </w:tcPr>
          <w:p>
            <w:pPr>
              <w:ind w:left="717"/>
              <w:spacing w:before="25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</w:tcPr>
          <w:p>
            <w:pPr>
              <w:ind w:left="619"/>
              <w:spacing w:before="267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-11"/>
              </w:rPr>
              <w:t>14</w:t>
            </w:r>
          </w:p>
        </w:tc>
      </w:tr>
      <w:tr>
        <w:trPr>
          <w:trHeight w:val="771" w:hRule="atLeast"/>
        </w:trPr>
        <w:tc>
          <w:tcPr>
            <w:tcW w:w="2295" w:type="dxa"/>
            <w:vAlign w:val="top"/>
            <w:gridSpan w:val="2"/>
          </w:tcPr>
          <w:p>
            <w:pPr>
              <w:pStyle w:val="TableText"/>
              <w:ind w:left="878"/>
              <w:spacing w:before="248"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4"/>
              </w:rPr>
              <w:t>合计</w:t>
            </w:r>
          </w:p>
        </w:tc>
        <w:tc>
          <w:tcPr>
            <w:tcW w:w="1352" w:type="dxa"/>
            <w:vAlign w:val="top"/>
          </w:tcPr>
          <w:p>
            <w:pPr>
              <w:ind w:left="500"/>
              <w:spacing w:before="2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5"/>
              </w:rPr>
              <w:t>113</w:t>
            </w:r>
          </w:p>
        </w:tc>
        <w:tc>
          <w:tcPr>
            <w:tcW w:w="1337" w:type="dxa"/>
            <w:vAlign w:val="top"/>
          </w:tcPr>
          <w:p>
            <w:pPr>
              <w:ind w:left="530"/>
              <w:spacing w:before="2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28</w:t>
            </w:r>
          </w:p>
        </w:tc>
        <w:tc>
          <w:tcPr>
            <w:tcW w:w="1557" w:type="dxa"/>
            <w:vAlign w:val="top"/>
          </w:tcPr>
          <w:p>
            <w:pPr>
              <w:ind w:left="670"/>
              <w:spacing w:before="2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16</w:t>
            </w:r>
          </w:p>
        </w:tc>
        <w:tc>
          <w:tcPr>
            <w:tcW w:w="1453" w:type="dxa"/>
            <w:vAlign w:val="top"/>
          </w:tcPr>
          <w:p>
            <w:pPr>
              <w:ind w:left="617"/>
              <w:spacing w:before="2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17</w:t>
            </w:r>
          </w:p>
        </w:tc>
        <w:tc>
          <w:tcPr>
            <w:tcW w:w="1428" w:type="dxa"/>
            <w:vAlign w:val="top"/>
          </w:tcPr>
          <w:p>
            <w:pPr>
              <w:ind w:left="535"/>
              <w:spacing w:before="2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174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2"/>
          <w:pgSz w:w="11900" w:h="16838"/>
          <w:pgMar w:top="1431" w:right="1177" w:bottom="1115" w:left="1295" w:header="0" w:footer="83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884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285"/>
        <w:gridCol w:w="4558"/>
      </w:tblGrid>
      <w:tr>
        <w:trPr>
          <w:trHeight w:val="752" w:hRule="atLeast"/>
        </w:trPr>
        <w:tc>
          <w:tcPr>
            <w:tcW w:w="428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6"/>
              <w:spacing w:before="218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2"/>
              </w:rPr>
              <w:t>湖南省商务厅办公室</w:t>
            </w:r>
          </w:p>
        </w:tc>
        <w:tc>
          <w:tcPr>
            <w:tcW w:w="4558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718"/>
              <w:spacing w:before="218" w:line="215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2025 </w:t>
            </w:r>
            <w:r>
              <w:rPr>
                <w:sz w:val="28"/>
                <w:szCs w:val="28"/>
                <w:spacing w:val="-12"/>
              </w:rPr>
              <w:t>年</w:t>
            </w:r>
            <w:r>
              <w:rPr>
                <w:sz w:val="28"/>
                <w:szCs w:val="28"/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7"/>
              </w:rPr>
              <w:t xml:space="preserve"> </w:t>
            </w:r>
            <w:r>
              <w:rPr>
                <w:sz w:val="28"/>
                <w:szCs w:val="28"/>
                <w:spacing w:val="-12"/>
              </w:rPr>
              <w:t>月</w:t>
            </w:r>
            <w:r>
              <w:rPr>
                <w:sz w:val="28"/>
                <w:szCs w:val="28"/>
                <w:spacing w:val="-7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2"/>
              </w:rPr>
              <w:t>29  </w:t>
            </w:r>
            <w:r>
              <w:rPr>
                <w:sz w:val="28"/>
                <w:szCs w:val="28"/>
                <w:spacing w:val="-12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53"/>
      <w:pgSz w:w="11900" w:h="16838"/>
      <w:pgMar w:top="1431" w:right="1470" w:bottom="1115" w:left="1585" w:header="0" w:footer="83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9"/>
      </w:rPr>
      <w:t>-</w:t>
    </w:r>
    <w:r>
      <w:rPr>
        <w:rFonts w:ascii="SimSun" w:hAnsi="SimSun" w:eastAsia="SimSun" w:cs="SimSun"/>
        <w:sz w:val="28"/>
        <w:szCs w:val="28"/>
        <w:spacing w:val="29"/>
      </w:rPr>
      <w:t xml:space="preserve"> </w:t>
    </w:r>
    <w:r>
      <w:rPr>
        <w:rFonts w:ascii="SimSun" w:hAnsi="SimSun" w:eastAsia="SimSun" w:cs="SimSun"/>
        <w:sz w:val="28"/>
        <w:szCs w:val="28"/>
        <w:spacing w:val="-19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386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0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24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02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2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02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38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00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03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0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03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9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30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3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9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6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51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ZXiaoBiaoSong-B05S" w:hAnsi="FZXiaoBiaoSong-B05S" w:eastAsia="FZXiaoBiaoSong-B05S" w:cs="FZXiaoBiaoSong-B05S"/>
      <w:sz w:val="119"/>
      <w:szCs w:val="11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6" Type="http://schemas.openxmlformats.org/officeDocument/2006/relationships/fontTable" Target="fontTable.xml"/><Relationship Id="rId55" Type="http://schemas.openxmlformats.org/officeDocument/2006/relationships/styles" Target="styles.xml"/><Relationship Id="rId54" Type="http://schemas.openxmlformats.org/officeDocument/2006/relationships/settings" Target="settings.xml"/><Relationship Id="rId53" Type="http://schemas.openxmlformats.org/officeDocument/2006/relationships/footer" Target="footer30.xml"/><Relationship Id="rId52" Type="http://schemas.openxmlformats.org/officeDocument/2006/relationships/footer" Target="footer29.xml"/><Relationship Id="rId51" Type="http://schemas.openxmlformats.org/officeDocument/2006/relationships/footer" Target="footer28.xml"/><Relationship Id="rId50" Type="http://schemas.openxmlformats.org/officeDocument/2006/relationships/footer" Target="footer27.xml"/><Relationship Id="rId5" Type="http://schemas.openxmlformats.org/officeDocument/2006/relationships/footer" Target="footer4.xml"/><Relationship Id="rId49" Type="http://schemas.openxmlformats.org/officeDocument/2006/relationships/footer" Target="footer26.xml"/><Relationship Id="rId48" Type="http://schemas.openxmlformats.org/officeDocument/2006/relationships/footer" Target="footer25.xml"/><Relationship Id="rId47" Type="http://schemas.openxmlformats.org/officeDocument/2006/relationships/footer" Target="footer24.xml"/><Relationship Id="rId46" Type="http://schemas.openxmlformats.org/officeDocument/2006/relationships/footer" Target="footer23.xml"/><Relationship Id="rId45" Type="http://schemas.openxmlformats.org/officeDocument/2006/relationships/footer" Target="footer22.xml"/><Relationship Id="rId44" Type="http://schemas.openxmlformats.org/officeDocument/2006/relationships/footer" Target="footer21.xml"/><Relationship Id="rId43" Type="http://schemas.openxmlformats.org/officeDocument/2006/relationships/footer" Target="footer20.xml"/><Relationship Id="rId42" Type="http://schemas.openxmlformats.org/officeDocument/2006/relationships/footer" Target="footer19.xml"/><Relationship Id="rId41" Type="http://schemas.openxmlformats.org/officeDocument/2006/relationships/footer" Target="footer18.xml"/><Relationship Id="rId40" Type="http://schemas.openxmlformats.org/officeDocument/2006/relationships/footer" Target="footer17.xml"/><Relationship Id="rId4" Type="http://schemas.openxmlformats.org/officeDocument/2006/relationships/footer" Target="footer3.xml"/><Relationship Id="rId39" Type="http://schemas.openxmlformats.org/officeDocument/2006/relationships/footer" Target="footer16.xml"/><Relationship Id="rId38" Type="http://schemas.openxmlformats.org/officeDocument/2006/relationships/hyperlink" Target="_Toc1322" TargetMode="External"/><Relationship Id="rId37" Type="http://schemas.openxmlformats.org/officeDocument/2006/relationships/hyperlink" Target="_Toc18632" TargetMode="External"/><Relationship Id="rId36" Type="http://schemas.openxmlformats.org/officeDocument/2006/relationships/hyperlink" Target="_Toc28545" TargetMode="External"/><Relationship Id="rId35" Type="http://schemas.openxmlformats.org/officeDocument/2006/relationships/hyperlink" Target="_Toc24301" TargetMode="External"/><Relationship Id="rId34" Type="http://schemas.openxmlformats.org/officeDocument/2006/relationships/hyperlink" Target="_Toc20470" TargetMode="External"/><Relationship Id="rId33" Type="http://schemas.openxmlformats.org/officeDocument/2006/relationships/hyperlink" Target="_Toc13819" TargetMode="External"/><Relationship Id="rId32" Type="http://schemas.openxmlformats.org/officeDocument/2006/relationships/hyperlink" Target="_Toc21297" TargetMode="External"/><Relationship Id="rId31" Type="http://schemas.openxmlformats.org/officeDocument/2006/relationships/hyperlink" Target="_Toc1453" TargetMode="External"/><Relationship Id="rId30" Type="http://schemas.openxmlformats.org/officeDocument/2006/relationships/hyperlink" Target="_Toc4864" TargetMode="External"/><Relationship Id="rId3" Type="http://schemas.openxmlformats.org/officeDocument/2006/relationships/footer" Target="footer2.xml"/><Relationship Id="rId29" Type="http://schemas.openxmlformats.org/officeDocument/2006/relationships/hyperlink" Target="_Toc10799" TargetMode="External"/><Relationship Id="rId28" Type="http://schemas.openxmlformats.org/officeDocument/2006/relationships/hyperlink" Target="_Toc17623" TargetMode="External"/><Relationship Id="rId27" Type="http://schemas.openxmlformats.org/officeDocument/2006/relationships/hyperlink" Target="_Toc9301" TargetMode="External"/><Relationship Id="rId26" Type="http://schemas.openxmlformats.org/officeDocument/2006/relationships/hyperlink" Target="_Toc15735" TargetMode="External"/><Relationship Id="rId25" Type="http://schemas.openxmlformats.org/officeDocument/2006/relationships/hyperlink" Target="_Toc30634" TargetMode="External"/><Relationship Id="rId24" Type="http://schemas.openxmlformats.org/officeDocument/2006/relationships/hyperlink" Target="_Toc32104" TargetMode="External"/><Relationship Id="rId23" Type="http://schemas.openxmlformats.org/officeDocument/2006/relationships/hyperlink" Target="_Toc14284" TargetMode="External"/><Relationship Id="rId22" Type="http://schemas.openxmlformats.org/officeDocument/2006/relationships/hyperlink" Target="_Toc12595" TargetMode="External"/><Relationship Id="rId21" Type="http://schemas.openxmlformats.org/officeDocument/2006/relationships/hyperlink" Target="_Toc1624" TargetMode="External"/><Relationship Id="rId20" Type="http://schemas.openxmlformats.org/officeDocument/2006/relationships/hyperlink" Target="_Toc16653" TargetMode="External"/><Relationship Id="rId2" Type="http://schemas.openxmlformats.org/officeDocument/2006/relationships/image" Target="media/image1.jpeg"/><Relationship Id="rId19" Type="http://schemas.openxmlformats.org/officeDocument/2006/relationships/hyperlink" Target="_Toc24519" TargetMode="External"/><Relationship Id="rId18" Type="http://schemas.openxmlformats.org/officeDocument/2006/relationships/hyperlink" Target="_Toc13923" TargetMode="Externa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image" Target="media/image2.jpeg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Writer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湖南省商务厅发文处理单</dc:title>
  <dc:creator>周尚秒</dc:creator>
  <dcterms:created xsi:type="dcterms:W3CDTF">2025-09-30T11:46:38Z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2025-09-30T11:56:56</vt:filetime>
  </property>
</Properties>
</file>