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E9" w:rsidRDefault="00ED14E9" w:rsidP="00ED14E9">
      <w:pPr>
        <w:spacing w:line="600" w:lineRule="exact"/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kern w:val="0"/>
          <w:sz w:val="36"/>
          <w:szCs w:val="36"/>
        </w:rPr>
        <w:t>隆回县委组织部202</w:t>
      </w:r>
      <w:r w:rsidR="00904B27">
        <w:rPr>
          <w:rFonts w:ascii="黑体" w:eastAsia="黑体" w:hAnsi="黑体" w:cs="黑体" w:hint="eastAsia"/>
          <w:b/>
          <w:kern w:val="0"/>
          <w:sz w:val="36"/>
          <w:szCs w:val="36"/>
        </w:rPr>
        <w:t>4</w:t>
      </w:r>
      <w:r>
        <w:rPr>
          <w:rFonts w:ascii="黑体" w:eastAsia="黑体" w:hAnsi="黑体" w:cs="黑体" w:hint="eastAsia"/>
          <w:b/>
          <w:kern w:val="0"/>
          <w:sz w:val="36"/>
          <w:szCs w:val="36"/>
        </w:rPr>
        <w:t>年度部门整体支出</w:t>
      </w:r>
    </w:p>
    <w:p w:rsidR="00ED14E9" w:rsidRDefault="00ED14E9" w:rsidP="00ED14E9">
      <w:pPr>
        <w:spacing w:line="600" w:lineRule="exact"/>
        <w:jc w:val="center"/>
        <w:rPr>
          <w:rFonts w:ascii="黑体" w:eastAsia="黑体" w:hAnsi="黑体" w:cs="黑体"/>
          <w:b/>
          <w:kern w:val="0"/>
          <w:sz w:val="36"/>
          <w:szCs w:val="36"/>
        </w:rPr>
      </w:pPr>
      <w:r>
        <w:rPr>
          <w:rFonts w:ascii="黑体" w:eastAsia="黑体" w:hAnsi="黑体" w:cs="黑体" w:hint="eastAsia"/>
          <w:b/>
          <w:kern w:val="0"/>
          <w:sz w:val="36"/>
          <w:szCs w:val="36"/>
        </w:rPr>
        <w:t>绩效自评报告</w:t>
      </w:r>
    </w:p>
    <w:p w:rsidR="00ED14E9" w:rsidRDefault="00ED14E9" w:rsidP="00ED14E9">
      <w:pPr>
        <w:ind w:firstLineChars="200" w:firstLine="420"/>
      </w:pPr>
    </w:p>
    <w:p w:rsidR="00ED14E9" w:rsidRDefault="00ED14E9" w:rsidP="00ED14E9">
      <w:pPr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一、部门概况</w:t>
      </w:r>
    </w:p>
    <w:p w:rsidR="00ED14E9" w:rsidRPr="00ED14E9" w:rsidRDefault="00ED14E9" w:rsidP="00ED14E9">
      <w:pPr>
        <w:widowControl/>
        <w:snapToGrid w:val="0"/>
        <w:spacing w:line="520" w:lineRule="exact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 w:rsidRPr="00ED14E9">
        <w:rPr>
          <w:rFonts w:ascii="楷体" w:eastAsia="楷体" w:hAnsi="楷体" w:hint="eastAsia"/>
          <w:b/>
          <w:sz w:val="32"/>
          <w:szCs w:val="32"/>
        </w:rPr>
        <w:t>（一）部门基本情况</w:t>
      </w:r>
    </w:p>
    <w:p w:rsidR="00ED14E9" w:rsidRDefault="00ED14E9" w:rsidP="00ED14E9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kern w:val="2"/>
          <w:sz w:val="32"/>
          <w:szCs w:val="32"/>
        </w:rPr>
        <w:t>根据编委办核定，我单位内设科室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1</w:t>
      </w:r>
      <w:r w:rsidR="00904B2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个，所属单位</w:t>
      </w:r>
      <w:r w:rsidR="00904B2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个，全部纳入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202</w:t>
      </w:r>
      <w:r w:rsidR="00904B2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年部门预算编制范围。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br/>
        <w:t xml:space="preserve">    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内设科室分别是：办公室、调研信息组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新闻宣传办公室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、组织指导组（党建督导室）、党员管理组（县党代表联络办公室）、干部一组（公开选拔领导干部办公室）、干部二组（干部教育组、干部队伍建设规划办公室）、干部信息管理组、干部监督组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举报中心、巡察工作联络办公室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)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、人才组、老干部组（县关心下一代工作委员会办公室）、公务员一组、公务员二组、考核评价办，同时挂靠中共隆回县委基层党建工作领导小组办公室（简称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县委基层党建办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>）、县直属机关工作委员会办公室。</w:t>
      </w:r>
    </w:p>
    <w:p w:rsidR="00ED14E9" w:rsidRDefault="00ED14E9" w:rsidP="00904B27">
      <w:pPr>
        <w:widowControl/>
        <w:snapToGrid w:val="0"/>
        <w:spacing w:line="52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所属单位分别是</w:t>
      </w:r>
      <w:r>
        <w:rPr>
          <w:rFonts w:eastAsia="仿宋_GB2312"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>党员教育中心、老干部教育活动</w:t>
      </w:r>
      <w:r>
        <w:rPr>
          <w:rFonts w:eastAsia="仿宋_GB2312" w:hint="eastAsia"/>
          <w:sz w:val="32"/>
          <w:szCs w:val="32"/>
        </w:rPr>
        <w:t>中心</w:t>
      </w:r>
      <w:r w:rsidR="00904B27">
        <w:rPr>
          <w:rFonts w:eastAsia="仿宋_GB2312" w:hint="eastAsia"/>
          <w:sz w:val="32"/>
          <w:szCs w:val="32"/>
        </w:rPr>
        <w:t>、人才发展服务中心。</w:t>
      </w:r>
    </w:p>
    <w:p w:rsidR="00ED14E9" w:rsidRPr="00ED14E9" w:rsidRDefault="00ED14E9" w:rsidP="00ED14E9">
      <w:pPr>
        <w:widowControl/>
        <w:snapToGrid w:val="0"/>
        <w:spacing w:line="520" w:lineRule="exact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 w:rsidRPr="00ED14E9">
        <w:rPr>
          <w:rFonts w:ascii="楷体" w:eastAsia="楷体" w:hAnsi="楷体" w:hint="eastAsia"/>
          <w:b/>
          <w:sz w:val="32"/>
          <w:szCs w:val="32"/>
        </w:rPr>
        <w:t>（二）202</w:t>
      </w:r>
      <w:r w:rsidR="00904B27">
        <w:rPr>
          <w:rFonts w:ascii="楷体" w:eastAsia="楷体" w:hAnsi="楷体" w:hint="eastAsia"/>
          <w:b/>
          <w:sz w:val="32"/>
          <w:szCs w:val="32"/>
        </w:rPr>
        <w:t>4</w:t>
      </w:r>
      <w:r w:rsidRPr="00ED14E9">
        <w:rPr>
          <w:rFonts w:ascii="楷体" w:eastAsia="楷体" w:hAnsi="楷体" w:hint="eastAsia"/>
          <w:b/>
          <w:sz w:val="32"/>
          <w:szCs w:val="32"/>
        </w:rPr>
        <w:t>年的重点工作</w:t>
      </w:r>
    </w:p>
    <w:p w:rsidR="00904B27" w:rsidRDefault="00904B27" w:rsidP="00904B27">
      <w:pPr>
        <w:spacing w:line="579" w:lineRule="exact"/>
        <w:ind w:firstLineChars="200" w:firstLine="640"/>
        <w:rPr>
          <w:rFonts w:ascii="Nimbus Roman" w:hAnsi="Nimbus Roman" w:cs="Nimbus Roman"/>
          <w:sz w:val="32"/>
          <w:szCs w:val="32"/>
        </w:rPr>
      </w:pPr>
      <w:r>
        <w:rPr>
          <w:rFonts w:ascii="Nimbus Roman" w:eastAsia="楷体_GB2312" w:hAnsi="Nimbus Roman" w:cs="Nimbus Roman"/>
          <w:b/>
          <w:bCs/>
          <w:sz w:val="32"/>
          <w:szCs w:val="32"/>
        </w:rPr>
        <w:t>（一）学思想</w:t>
      </w:r>
      <w:r>
        <w:rPr>
          <w:rFonts w:ascii="Nimbus Roman" w:eastAsia="楷体_GB2312" w:hAnsi="Nimbus Roman" w:cs="Nimbus Roman" w:hint="eastAsia"/>
          <w:b/>
          <w:bCs/>
          <w:sz w:val="32"/>
          <w:szCs w:val="32"/>
        </w:rPr>
        <w:t>、</w:t>
      </w:r>
      <w:r>
        <w:rPr>
          <w:rFonts w:ascii="Nimbus Roman" w:eastAsia="楷体_GB2312" w:hAnsi="Nimbus Roman" w:cs="Nimbus Roman"/>
          <w:b/>
          <w:bCs/>
          <w:sz w:val="32"/>
          <w:szCs w:val="32"/>
        </w:rPr>
        <w:t>强党性</w:t>
      </w:r>
      <w:r>
        <w:rPr>
          <w:rFonts w:ascii="Nimbus Roman" w:eastAsia="楷体_GB2312" w:hAnsi="Nimbus Roman" w:cs="Nimbus Roman" w:hint="eastAsia"/>
          <w:b/>
          <w:bCs/>
          <w:sz w:val="32"/>
          <w:szCs w:val="32"/>
        </w:rPr>
        <w:t>，</w:t>
      </w:r>
      <w:r>
        <w:rPr>
          <w:rFonts w:ascii="Nimbus Roman" w:eastAsia="楷体_GB2312" w:hAnsi="Nimbus Roman" w:cs="Nimbus Roman"/>
          <w:b/>
          <w:bCs/>
          <w:sz w:val="32"/>
          <w:szCs w:val="32"/>
        </w:rPr>
        <w:t>坚持不懈用党的创新理论凝</w:t>
      </w:r>
      <w:proofErr w:type="gramStart"/>
      <w:r>
        <w:rPr>
          <w:rFonts w:ascii="Nimbus Roman" w:eastAsia="楷体_GB2312" w:hAnsi="Nimbus Roman" w:cs="Nimbus Roman"/>
          <w:b/>
          <w:bCs/>
          <w:sz w:val="32"/>
          <w:szCs w:val="32"/>
        </w:rPr>
        <w:t>心铸魂</w:t>
      </w:r>
      <w:proofErr w:type="gramEnd"/>
      <w:r>
        <w:rPr>
          <w:rFonts w:ascii="Nimbus Roman" w:eastAsia="楷体_GB2312" w:hAnsi="Nimbus Roman" w:cs="Nimbus Roman"/>
          <w:b/>
          <w:bCs/>
          <w:sz w:val="32"/>
          <w:szCs w:val="32"/>
        </w:rPr>
        <w:t>。</w:t>
      </w:r>
      <w:r>
        <w:rPr>
          <w:rFonts w:ascii="Nimbus Roman" w:eastAsia="仿宋_GB2312" w:hAnsi="Nimbus Roman" w:cs="Nimbus Roman"/>
          <w:sz w:val="32"/>
          <w:szCs w:val="32"/>
        </w:rPr>
        <w:t>坚持把党的政治建设摆在首位，教育引导广大党员干部从思想上正本清源、固本培元，深刻领悟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eastAsia="仿宋_GB2312" w:hAnsi="Nimbus Roman" w:cs="Nimbus Roman"/>
          <w:sz w:val="32"/>
          <w:szCs w:val="32"/>
        </w:rPr>
        <w:t>两个确立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eastAsia="仿宋_GB2312" w:hAnsi="Nimbus Roman" w:cs="Nimbus Roman"/>
          <w:sz w:val="32"/>
          <w:szCs w:val="32"/>
        </w:rPr>
        <w:t>的决定性意义</w:t>
      </w:r>
      <w:r>
        <w:rPr>
          <w:rFonts w:ascii="Nimbus Roman" w:hAnsi="Nimbus Roman" w:cs="Nimbus Roman"/>
          <w:kern w:val="0"/>
          <w:sz w:val="32"/>
          <w:szCs w:val="32"/>
          <w:lang w:bidi="zh-CN"/>
        </w:rPr>
        <w:t>、坚决做到</w:t>
      </w:r>
      <w:r>
        <w:rPr>
          <w:rFonts w:ascii="Nimbus Roman" w:hAnsi="Nimbus Roman" w:cs="Nimbus Roman" w:hint="eastAsia"/>
          <w:kern w:val="0"/>
          <w:sz w:val="32"/>
          <w:szCs w:val="32"/>
          <w:lang w:bidi="zh-CN"/>
        </w:rPr>
        <w:t>“</w:t>
      </w:r>
      <w:r>
        <w:rPr>
          <w:rFonts w:ascii="Nimbus Roman" w:hAnsi="Nimbus Roman" w:cs="Nimbus Roman"/>
          <w:kern w:val="0"/>
          <w:sz w:val="32"/>
          <w:szCs w:val="32"/>
          <w:lang w:bidi="zh-CN"/>
        </w:rPr>
        <w:t>两个维护</w:t>
      </w:r>
      <w:r>
        <w:rPr>
          <w:rFonts w:ascii="Nimbus Roman" w:hAnsi="Nimbus Roman" w:cs="Nimbus Roman" w:hint="eastAsia"/>
          <w:kern w:val="0"/>
          <w:sz w:val="32"/>
          <w:szCs w:val="32"/>
          <w:lang w:bidi="zh-CN"/>
        </w:rPr>
        <w:t>”</w:t>
      </w:r>
      <w:r>
        <w:rPr>
          <w:rFonts w:ascii="Nimbus Roman" w:eastAsia="仿宋_GB2312" w:hAnsi="Nimbus Roman" w:cs="Nimbus Roman"/>
          <w:sz w:val="32"/>
          <w:szCs w:val="32"/>
        </w:rPr>
        <w:t>。</w:t>
      </w:r>
      <w:r>
        <w:rPr>
          <w:rFonts w:ascii="Nimbus Roman" w:hAnsi="Nimbus Roman" w:cs="Nimbus Roman"/>
          <w:b/>
          <w:bCs/>
          <w:sz w:val="32"/>
          <w:szCs w:val="32"/>
        </w:rPr>
        <w:t>一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是</w:t>
      </w:r>
      <w:r>
        <w:rPr>
          <w:rFonts w:ascii="Nimbus Roman" w:hAnsi="Nimbus Roman" w:cs="Nimbus Roman"/>
          <w:b/>
          <w:bCs/>
          <w:sz w:val="32"/>
          <w:szCs w:val="32"/>
        </w:rPr>
        <w:t>持续深化理论武装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。</w:t>
      </w:r>
      <w:r>
        <w:rPr>
          <w:rFonts w:ascii="Nimbus Roman" w:eastAsia="仿宋_GB2312" w:hAnsi="Nimbus Roman" w:cs="Nimbus Roman"/>
          <w:sz w:val="32"/>
          <w:szCs w:val="32"/>
        </w:rPr>
        <w:t>把学习贯彻习近平新时代中国特色社会主义思想作为</w:t>
      </w:r>
      <w:r>
        <w:rPr>
          <w:rFonts w:ascii="Nimbus Roman" w:hAnsi="Nimbus Roman" w:cs="Nimbus Roman" w:hint="eastAsia"/>
          <w:sz w:val="32"/>
          <w:szCs w:val="32"/>
        </w:rPr>
        <w:t>党</w:t>
      </w:r>
      <w:r>
        <w:rPr>
          <w:rFonts w:ascii="Nimbus Roman" w:hAnsi="Nimbus Roman" w:cs="Nimbus Roman" w:hint="eastAsia"/>
          <w:sz w:val="32"/>
          <w:szCs w:val="32"/>
        </w:rPr>
        <w:lastRenderedPageBreak/>
        <w:t>员干部教育培训的</w:t>
      </w:r>
      <w:r>
        <w:rPr>
          <w:rFonts w:ascii="Nimbus Roman" w:eastAsia="仿宋_GB2312" w:hAnsi="Nimbus Roman" w:cs="Nimbus Roman"/>
          <w:sz w:val="32"/>
          <w:szCs w:val="32"/>
        </w:rPr>
        <w:t>首课、主课、必修课，</w:t>
      </w:r>
      <w:r>
        <w:rPr>
          <w:rFonts w:ascii="Nimbus Roman" w:hAnsi="Nimbus Roman" w:cs="Nimbus Roman" w:hint="eastAsia"/>
          <w:sz w:val="32"/>
          <w:szCs w:val="32"/>
        </w:rPr>
        <w:t>严格</w:t>
      </w:r>
      <w:r>
        <w:rPr>
          <w:rFonts w:ascii="Nimbus Roman" w:eastAsia="仿宋_GB2312" w:hAnsi="Nimbus Roman" w:cs="Nimbus Roman"/>
          <w:sz w:val="32"/>
          <w:szCs w:val="32"/>
        </w:rPr>
        <w:t>落实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eastAsia="仿宋_GB2312" w:hAnsi="Nimbus Roman" w:cs="Nimbus Roman"/>
          <w:sz w:val="32"/>
          <w:szCs w:val="32"/>
        </w:rPr>
        <w:t>第一议题</w:t>
      </w:r>
      <w:r>
        <w:rPr>
          <w:rFonts w:ascii="Nimbus Roman" w:hAnsi="Nimbus Roman" w:cs="Nimbus Roman" w:hint="eastAsia"/>
          <w:sz w:val="32"/>
          <w:szCs w:val="32"/>
        </w:rPr>
        <w:t>”、</w:t>
      </w:r>
      <w:r>
        <w:rPr>
          <w:rFonts w:ascii="Nimbus Roman" w:hAnsi="Nimbus Roman" w:cs="Nimbus Roman"/>
          <w:sz w:val="32"/>
          <w:szCs w:val="32"/>
        </w:rPr>
        <w:t>理论学习中心组</w:t>
      </w:r>
      <w:r>
        <w:rPr>
          <w:rFonts w:ascii="Nimbus Roman" w:hAnsi="Nimbus Roman" w:cs="Nimbus Roman" w:hint="eastAsia"/>
          <w:sz w:val="32"/>
          <w:szCs w:val="32"/>
        </w:rPr>
        <w:t>、</w:t>
      </w:r>
      <w:proofErr w:type="gramStart"/>
      <w:r>
        <w:rPr>
          <w:rFonts w:eastAsia="仿宋_GB2312" w:cs="仿宋_GB2312" w:hint="eastAsia"/>
          <w:sz w:val="32"/>
          <w:szCs w:val="32"/>
          <w:lang/>
        </w:rPr>
        <w:t>领导干部领学述</w:t>
      </w:r>
      <w:proofErr w:type="gramEnd"/>
      <w:r>
        <w:rPr>
          <w:rFonts w:eastAsia="仿宋_GB2312" w:cs="仿宋_GB2312" w:hint="eastAsia"/>
          <w:sz w:val="32"/>
          <w:szCs w:val="32"/>
          <w:lang/>
        </w:rPr>
        <w:t>学</w:t>
      </w:r>
      <w:r>
        <w:rPr>
          <w:rFonts w:cs="仿宋_GB2312" w:hint="eastAsia"/>
          <w:sz w:val="32"/>
          <w:szCs w:val="32"/>
          <w:lang/>
        </w:rPr>
        <w:t>等</w:t>
      </w:r>
      <w:r>
        <w:rPr>
          <w:rFonts w:ascii="Nimbus Roman" w:hAnsi="Nimbus Roman" w:cs="Nimbus Roman"/>
          <w:sz w:val="32"/>
          <w:szCs w:val="32"/>
        </w:rPr>
        <w:t>制度</w:t>
      </w:r>
      <w:r>
        <w:rPr>
          <w:rFonts w:ascii="Nimbus Roman" w:eastAsia="仿宋_GB2312" w:hAnsi="Nimbus Roman" w:cs="Nimbus Roman"/>
          <w:sz w:val="32"/>
          <w:szCs w:val="32"/>
        </w:rPr>
        <w:t>，</w:t>
      </w:r>
      <w:r>
        <w:rPr>
          <w:rFonts w:ascii="Nimbus Roman" w:hAnsi="Nimbus Roman" w:cs="Nimbus Roman" w:hint="eastAsia"/>
          <w:sz w:val="32"/>
          <w:szCs w:val="32"/>
        </w:rPr>
        <w:t>推动理论学习</w:t>
      </w:r>
      <w:proofErr w:type="gramStart"/>
      <w:r>
        <w:rPr>
          <w:rFonts w:ascii="Nimbus Roman" w:hAnsi="Nimbus Roman" w:cs="Nimbus Roman" w:hint="eastAsia"/>
          <w:sz w:val="32"/>
          <w:szCs w:val="32"/>
        </w:rPr>
        <w:t>走深走实</w:t>
      </w:r>
      <w:proofErr w:type="gramEnd"/>
      <w:r>
        <w:rPr>
          <w:rFonts w:ascii="Nimbus Roman" w:hAnsi="Nimbus Roman" w:cs="Nimbus Roman" w:hint="eastAsia"/>
          <w:sz w:val="32"/>
          <w:szCs w:val="32"/>
        </w:rPr>
        <w:t>。</w:t>
      </w:r>
      <w:r>
        <w:rPr>
          <w:rFonts w:ascii="Nimbus Roman" w:hAnsi="Nimbus Roman" w:cs="Nimbus Roman"/>
          <w:sz w:val="32"/>
          <w:szCs w:val="32"/>
        </w:rPr>
        <w:t>部务会</w:t>
      </w:r>
      <w:r>
        <w:rPr>
          <w:rFonts w:ascii="Nimbus Roman" w:hAnsi="Nimbus Roman" w:cs="Nimbus Roman"/>
          <w:sz w:val="32"/>
          <w:szCs w:val="32"/>
        </w:rPr>
        <w:t>2</w:t>
      </w:r>
      <w:r>
        <w:rPr>
          <w:rFonts w:ascii="Nimbus Roman" w:hAnsi="Nimbus Roman" w:cs="Nimbus Roman" w:hint="eastAsia"/>
          <w:sz w:val="32"/>
          <w:szCs w:val="32"/>
        </w:rPr>
        <w:t>3</w:t>
      </w:r>
      <w:r>
        <w:rPr>
          <w:rFonts w:ascii="Nimbus Roman" w:hAnsi="Nimbus Roman" w:cs="Nimbus Roman"/>
          <w:sz w:val="32"/>
          <w:szCs w:val="32"/>
        </w:rPr>
        <w:t>次学习贯彻习近平总书记重要讲话和指示批示精神</w:t>
      </w:r>
      <w:r>
        <w:rPr>
          <w:rFonts w:ascii="Nimbus Roman" w:hAnsi="Nimbus Roman" w:cs="Nimbus Roman" w:hint="eastAsia"/>
          <w:sz w:val="32"/>
          <w:szCs w:val="32"/>
        </w:rPr>
        <w:t>，</w:t>
      </w:r>
      <w:r>
        <w:rPr>
          <w:rFonts w:ascii="Nimbus Roman" w:eastAsia="仿宋_GB2312" w:hAnsi="Nimbus Roman" w:cs="Nimbus Roman"/>
          <w:sz w:val="32"/>
          <w:szCs w:val="32"/>
        </w:rPr>
        <w:t>理论学习中心组</w:t>
      </w:r>
      <w:r>
        <w:rPr>
          <w:rFonts w:ascii="Nimbus Roman" w:hAnsi="Nimbus Roman" w:cs="Nimbus Roman"/>
          <w:sz w:val="32"/>
          <w:szCs w:val="32"/>
        </w:rPr>
        <w:t>开展</w:t>
      </w:r>
      <w:r>
        <w:rPr>
          <w:rFonts w:ascii="Nimbus Roman" w:eastAsia="仿宋_GB2312" w:hAnsi="Nimbus Roman" w:cs="Nimbus Roman"/>
          <w:sz w:val="32"/>
          <w:szCs w:val="32"/>
        </w:rPr>
        <w:t>集中学习研讨</w:t>
      </w:r>
      <w:r>
        <w:rPr>
          <w:rFonts w:ascii="Nimbus Roman" w:hAnsi="Nimbus Roman" w:cs="Nimbus Roman"/>
          <w:sz w:val="32"/>
          <w:szCs w:val="32"/>
        </w:rPr>
        <w:t>1</w:t>
      </w:r>
      <w:r>
        <w:rPr>
          <w:rFonts w:ascii="Nimbus Roman" w:hAnsi="Nimbus Roman" w:cs="Nimbus Roman" w:hint="eastAsia"/>
          <w:sz w:val="32"/>
          <w:szCs w:val="32"/>
        </w:rPr>
        <w:t>2</w:t>
      </w:r>
      <w:r>
        <w:rPr>
          <w:rFonts w:ascii="Nimbus Roman" w:eastAsia="仿宋_GB2312" w:hAnsi="Nimbus Roman" w:cs="Nimbus Roman"/>
          <w:sz w:val="32"/>
          <w:szCs w:val="32"/>
        </w:rPr>
        <w:t>次。</w:t>
      </w:r>
      <w:r>
        <w:rPr>
          <w:rFonts w:ascii="Nimbus Roman" w:hAnsi="Nimbus Roman" w:cs="Nimbus Roman"/>
          <w:b/>
          <w:bCs/>
          <w:sz w:val="32"/>
          <w:szCs w:val="32"/>
        </w:rPr>
        <w:t>二是巩固拓展主题教育成果。</w:t>
      </w:r>
      <w:r>
        <w:rPr>
          <w:rFonts w:ascii="Nimbus Roman" w:hAnsi="Nimbus Roman" w:cs="Nimbus Roman" w:hint="eastAsia"/>
          <w:kern w:val="0"/>
          <w:sz w:val="32"/>
          <w:szCs w:val="32"/>
          <w:lang w:bidi="zh-CN"/>
        </w:rPr>
        <w:t>召开全县主题教育总结大会，指导开好专题民主生活会，</w:t>
      </w:r>
      <w:r>
        <w:rPr>
          <w:rFonts w:ascii="Nimbus Roman" w:hAnsi="Nimbus Roman" w:cs="Nimbus Roman" w:hint="eastAsia"/>
          <w:sz w:val="32"/>
          <w:szCs w:val="32"/>
        </w:rPr>
        <w:t>持续深化“</w:t>
      </w:r>
      <w:r>
        <w:rPr>
          <w:rFonts w:ascii="Nimbus Roman" w:hAnsi="Nimbus Roman" w:cs="Nimbus Roman"/>
          <w:sz w:val="32"/>
          <w:szCs w:val="32"/>
        </w:rPr>
        <w:t>走找想促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、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四下基层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活动。深入开展</w:t>
      </w:r>
      <w:r>
        <w:rPr>
          <w:rFonts w:ascii="Nimbus Roman" w:hAnsi="Nimbus Roman" w:cs="Nimbus Roman"/>
          <w:kern w:val="0"/>
          <w:sz w:val="32"/>
          <w:szCs w:val="32"/>
          <w:lang w:bidi="zh-CN"/>
        </w:rPr>
        <w:t>党纪学习教育，</w:t>
      </w:r>
      <w:r>
        <w:rPr>
          <w:rFonts w:ascii="Nimbus Roman" w:hAnsi="Nimbus Roman" w:cs="Nimbus Roman" w:hint="eastAsia"/>
          <w:kern w:val="0"/>
          <w:sz w:val="32"/>
          <w:szCs w:val="32"/>
          <w:lang w:bidi="zh-CN"/>
        </w:rPr>
        <w:t>抓实</w:t>
      </w:r>
      <w:r>
        <w:rPr>
          <w:rFonts w:ascii="Nimbus Roman" w:hAnsi="Nimbus Roman" w:cs="Nimbus Roman"/>
          <w:kern w:val="0"/>
          <w:sz w:val="32"/>
          <w:szCs w:val="32"/>
          <w:lang w:bidi="zh-CN"/>
        </w:rPr>
        <w:t>解读培训</w:t>
      </w:r>
      <w:r>
        <w:rPr>
          <w:rFonts w:ascii="Nimbus Roman" w:hAnsi="Nimbus Roman" w:cs="Nimbus Roman" w:hint="eastAsia"/>
          <w:kern w:val="0"/>
          <w:sz w:val="32"/>
          <w:szCs w:val="32"/>
          <w:lang w:bidi="zh-CN"/>
        </w:rPr>
        <w:t>、</w:t>
      </w:r>
      <w:r>
        <w:rPr>
          <w:rFonts w:ascii="Nimbus Roman" w:hAnsi="Nimbus Roman" w:cs="Nimbus Roman"/>
          <w:kern w:val="0"/>
          <w:sz w:val="32"/>
          <w:szCs w:val="32"/>
          <w:lang w:bidi="zh-CN"/>
        </w:rPr>
        <w:t>学习研讨、警示教育等重点工作，高质量举办读书班、开展交流研讨、上好专题党课，推动《条例》入脑入心、形成自觉。</w:t>
      </w:r>
      <w:r>
        <w:rPr>
          <w:rFonts w:ascii="Nimbus Roman" w:hAnsi="Nimbus Roman" w:cs="Nimbus Roman" w:hint="eastAsia"/>
          <w:kern w:val="0"/>
          <w:sz w:val="32"/>
          <w:szCs w:val="32"/>
          <w:lang w:bidi="zh-CN"/>
        </w:rPr>
        <w:t>《隆回县：“四下基层”为民谋福》被湖南日报推介。</w:t>
      </w:r>
      <w:r>
        <w:rPr>
          <w:rFonts w:ascii="Nimbus Roman" w:hAnsi="Nimbus Roman" w:cs="Nimbus Roman"/>
          <w:b/>
          <w:bCs/>
          <w:spacing w:val="4"/>
          <w:sz w:val="32"/>
          <w:szCs w:val="32"/>
        </w:rPr>
        <w:t>三是有序推进</w:t>
      </w:r>
      <w:r>
        <w:rPr>
          <w:rFonts w:ascii="Nimbus Roman" w:hAnsi="Nimbus Roman" w:cs="Nimbus Roman"/>
          <w:b/>
          <w:bCs/>
          <w:sz w:val="32"/>
          <w:szCs w:val="32"/>
        </w:rPr>
        <w:t>专项活动。</w:t>
      </w:r>
      <w:r>
        <w:rPr>
          <w:rFonts w:eastAsia="仿宋_GB2312"/>
          <w:sz w:val="32"/>
          <w:szCs w:val="32"/>
        </w:rPr>
        <w:t>精心谋划部署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讲政治规矩、强担当作为、树新风正气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专项活动，推动解决当前全县党员干部中规矩意识、担当作为、工作作风等方面存在的突出问题</w:t>
      </w:r>
      <w:r>
        <w:rPr>
          <w:rFonts w:ascii="Nimbus Roman" w:hAnsi="Nimbus Roman" w:cs="Nimbus Roman" w:hint="eastAsia"/>
          <w:sz w:val="32"/>
          <w:szCs w:val="32"/>
        </w:rPr>
        <w:t>。认真开展落实“</w:t>
      </w:r>
      <w:r>
        <w:rPr>
          <w:rFonts w:ascii="Nimbus Roman" w:hAnsi="Nimbus Roman" w:cs="Nimbus Roman"/>
          <w:sz w:val="32"/>
          <w:szCs w:val="32"/>
        </w:rPr>
        <w:t>十必严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学习研讨等</w:t>
      </w:r>
      <w:r>
        <w:rPr>
          <w:rFonts w:ascii="Nimbus Roman" w:hAnsi="Nimbus Roman" w:cs="Nimbus Roman" w:hint="eastAsia"/>
          <w:sz w:val="32"/>
          <w:szCs w:val="32"/>
        </w:rPr>
        <w:t>12</w:t>
      </w:r>
      <w:r>
        <w:rPr>
          <w:rFonts w:ascii="Nimbus Roman" w:hAnsi="Nimbus Roman" w:cs="Nimbus Roman" w:hint="eastAsia"/>
          <w:sz w:val="32"/>
          <w:szCs w:val="32"/>
        </w:rPr>
        <w:t>项</w:t>
      </w:r>
      <w:r>
        <w:rPr>
          <w:rFonts w:ascii="Nimbus Roman" w:hAnsi="Nimbus Roman" w:cs="Nimbus Roman"/>
          <w:sz w:val="32"/>
          <w:szCs w:val="32"/>
        </w:rPr>
        <w:t>活动，</w:t>
      </w:r>
      <w:r>
        <w:rPr>
          <w:rFonts w:ascii="Nimbus Roman" w:hAnsi="Nimbus Roman" w:cs="Nimbus Roman" w:hint="eastAsia"/>
          <w:sz w:val="32"/>
          <w:szCs w:val="32"/>
        </w:rPr>
        <w:t>收集推动隆回高质量发展“金点子”</w:t>
      </w:r>
      <w:r>
        <w:rPr>
          <w:rFonts w:ascii="Nimbus Roman" w:hAnsi="Nimbus Roman" w:cs="Nimbus Roman" w:hint="eastAsia"/>
          <w:sz w:val="32"/>
          <w:szCs w:val="32"/>
        </w:rPr>
        <w:t>100</w:t>
      </w:r>
      <w:r>
        <w:rPr>
          <w:rFonts w:ascii="Nimbus Roman" w:hAnsi="Nimbus Roman" w:cs="Nimbus Roman" w:hint="eastAsia"/>
          <w:sz w:val="32"/>
          <w:szCs w:val="32"/>
        </w:rPr>
        <w:t>余条，开展“</w:t>
      </w:r>
      <w:r>
        <w:rPr>
          <w:rFonts w:ascii="Nimbus Roman" w:hAnsi="Nimbus Roman" w:cs="Nimbus Roman"/>
          <w:sz w:val="32"/>
          <w:szCs w:val="32"/>
        </w:rPr>
        <w:t>清廉家风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家访</w:t>
      </w:r>
      <w:r>
        <w:rPr>
          <w:rFonts w:ascii="Nimbus Roman" w:hAnsi="Nimbus Roman" w:cs="Nimbus Roman" w:hint="eastAsia"/>
          <w:sz w:val="32"/>
          <w:szCs w:val="32"/>
        </w:rPr>
        <w:t>8000</w:t>
      </w:r>
      <w:r>
        <w:rPr>
          <w:rFonts w:ascii="Nimbus Roman" w:hAnsi="Nimbus Roman" w:cs="Nimbus Roman" w:hint="eastAsia"/>
          <w:sz w:val="32"/>
          <w:szCs w:val="32"/>
        </w:rPr>
        <w:t>余人次，</w:t>
      </w:r>
      <w:r>
        <w:rPr>
          <w:rFonts w:ascii="Nimbus Roman" w:hAnsi="Nimbus Roman" w:cs="Nimbus Roman"/>
          <w:sz w:val="32"/>
          <w:szCs w:val="32"/>
        </w:rPr>
        <w:t>全面提振信心、改进作风、匡正风气。</w:t>
      </w:r>
    </w:p>
    <w:p w:rsidR="00904B27" w:rsidRDefault="00904B27" w:rsidP="00904B27">
      <w:pPr>
        <w:spacing w:line="579" w:lineRule="exact"/>
        <w:ind w:firstLineChars="200" w:firstLine="640"/>
        <w:rPr>
          <w:rFonts w:ascii="Nimbus Roman" w:hAnsi="Nimbus Roman" w:cs="Nimbus Roman"/>
          <w:sz w:val="32"/>
          <w:szCs w:val="32"/>
        </w:rPr>
      </w:pPr>
      <w:r>
        <w:rPr>
          <w:rFonts w:ascii="Nimbus Roman" w:eastAsia="楷体_GB2312" w:hAnsi="Nimbus Roman" w:cs="Nimbus Roman"/>
          <w:b/>
          <w:bCs/>
          <w:sz w:val="32"/>
          <w:szCs w:val="32"/>
        </w:rPr>
        <w:t>（</w:t>
      </w:r>
      <w:r>
        <w:rPr>
          <w:rFonts w:ascii="Nimbus Roman" w:eastAsia="楷体_GB2312" w:hAnsi="Nimbus Roman" w:cs="Nimbus Roman" w:hint="eastAsia"/>
          <w:b/>
          <w:bCs/>
          <w:sz w:val="32"/>
          <w:szCs w:val="32"/>
        </w:rPr>
        <w:t>二</w:t>
      </w:r>
      <w:r>
        <w:rPr>
          <w:rFonts w:ascii="Nimbus Roman" w:eastAsia="楷体_GB2312" w:hAnsi="Nimbus Roman" w:cs="Nimbus Roman"/>
          <w:b/>
          <w:bCs/>
          <w:sz w:val="32"/>
          <w:szCs w:val="32"/>
        </w:rPr>
        <w:t>）重实干</w:t>
      </w:r>
      <w:r>
        <w:rPr>
          <w:rFonts w:ascii="Nimbus Roman" w:eastAsia="楷体_GB2312" w:hAnsi="Nimbus Roman" w:cs="Nimbus Roman" w:hint="eastAsia"/>
          <w:b/>
          <w:bCs/>
          <w:sz w:val="32"/>
          <w:szCs w:val="32"/>
        </w:rPr>
        <w:t>、</w:t>
      </w:r>
      <w:proofErr w:type="gramStart"/>
      <w:r>
        <w:rPr>
          <w:rFonts w:ascii="Nimbus Roman" w:eastAsia="楷体_GB2312" w:hAnsi="Nimbus Roman" w:cs="Nimbus Roman" w:hint="eastAsia"/>
          <w:b/>
          <w:bCs/>
          <w:sz w:val="32"/>
          <w:szCs w:val="32"/>
        </w:rPr>
        <w:t>务</w:t>
      </w:r>
      <w:proofErr w:type="gramEnd"/>
      <w:r>
        <w:rPr>
          <w:rFonts w:ascii="Nimbus Roman" w:eastAsia="楷体_GB2312" w:hAnsi="Nimbus Roman" w:cs="Nimbus Roman" w:hint="eastAsia"/>
          <w:b/>
          <w:bCs/>
          <w:sz w:val="32"/>
          <w:szCs w:val="32"/>
        </w:rPr>
        <w:t>实效，着力</w:t>
      </w:r>
      <w:proofErr w:type="gramStart"/>
      <w:r>
        <w:rPr>
          <w:rFonts w:ascii="Nimbus Roman" w:eastAsia="楷体_GB2312" w:hAnsi="Nimbus Roman" w:cs="Nimbus Roman"/>
          <w:b/>
          <w:bCs/>
          <w:sz w:val="32"/>
          <w:szCs w:val="32"/>
        </w:rPr>
        <w:t>锻造高</w:t>
      </w:r>
      <w:proofErr w:type="gramEnd"/>
      <w:r>
        <w:rPr>
          <w:rFonts w:ascii="Nimbus Roman" w:eastAsia="楷体_GB2312" w:hAnsi="Nimbus Roman" w:cs="Nimbus Roman"/>
          <w:b/>
          <w:bCs/>
          <w:sz w:val="32"/>
          <w:szCs w:val="32"/>
        </w:rPr>
        <w:t>素质干部队伍。</w:t>
      </w:r>
      <w:r>
        <w:rPr>
          <w:rFonts w:ascii="Nimbus Roman" w:eastAsia="仿宋_GB2312" w:hAnsi="Nimbus Roman" w:cs="Nimbus Roman"/>
          <w:sz w:val="32"/>
          <w:szCs w:val="32"/>
        </w:rPr>
        <w:t>贯彻</w:t>
      </w:r>
      <w:r>
        <w:rPr>
          <w:rFonts w:ascii="Nimbus Roman" w:hAnsi="Nimbus Roman" w:cs="Nimbus Roman" w:hint="eastAsia"/>
          <w:sz w:val="32"/>
          <w:szCs w:val="32"/>
        </w:rPr>
        <w:t>落实</w:t>
      </w:r>
      <w:r>
        <w:rPr>
          <w:rFonts w:ascii="Nimbus Roman" w:eastAsia="仿宋_GB2312" w:hAnsi="Nimbus Roman" w:cs="Nimbus Roman"/>
          <w:sz w:val="32"/>
          <w:szCs w:val="32"/>
        </w:rPr>
        <w:t>新时代好干部标准，持续优化</w:t>
      </w:r>
      <w:r>
        <w:rPr>
          <w:rFonts w:ascii="Nimbus Roman" w:hAnsi="Nimbus Roman" w:cs="Nimbus Roman" w:hint="eastAsia"/>
          <w:sz w:val="32"/>
          <w:szCs w:val="32"/>
        </w:rPr>
        <w:t>干部</w:t>
      </w:r>
      <w:r>
        <w:rPr>
          <w:rFonts w:ascii="Nimbus Roman" w:eastAsia="仿宋_GB2312" w:hAnsi="Nimbus Roman" w:cs="Nimbus Roman"/>
          <w:sz w:val="32"/>
          <w:szCs w:val="32"/>
        </w:rPr>
        <w:t>选育管用工作，</w:t>
      </w:r>
      <w:r>
        <w:rPr>
          <w:rFonts w:ascii="Nimbus Roman" w:hAnsi="Nimbus Roman" w:cs="Nimbus Roman" w:hint="eastAsia"/>
          <w:sz w:val="32"/>
          <w:szCs w:val="32"/>
        </w:rPr>
        <w:t>不断提升干部队伍建设质量</w:t>
      </w:r>
      <w:r>
        <w:rPr>
          <w:rFonts w:ascii="Nimbus Roman" w:eastAsia="仿宋_GB2312" w:hAnsi="Nimbus Roman" w:cs="Nimbus Roman"/>
          <w:sz w:val="32"/>
          <w:szCs w:val="32"/>
        </w:rPr>
        <w:t>。</w:t>
      </w:r>
      <w:r>
        <w:rPr>
          <w:rFonts w:ascii="Nimbus Roman" w:hAnsi="Nimbus Roman" w:cs="Nimbus Roman" w:hint="eastAsia"/>
          <w:b/>
          <w:bCs/>
          <w:spacing w:val="4"/>
          <w:sz w:val="32"/>
          <w:szCs w:val="32"/>
        </w:rPr>
        <w:t>一</w:t>
      </w:r>
      <w:r>
        <w:rPr>
          <w:rFonts w:ascii="Nimbus Roman" w:hAnsi="Nimbus Roman" w:cs="Nimbus Roman"/>
          <w:b/>
          <w:bCs/>
          <w:spacing w:val="4"/>
          <w:sz w:val="32"/>
          <w:szCs w:val="32"/>
        </w:rPr>
        <w:t>是</w:t>
      </w:r>
      <w:r>
        <w:rPr>
          <w:rFonts w:ascii="Nimbus Roman" w:hAnsi="Nimbus Roman" w:cs="Nimbus Roman" w:hint="eastAsia"/>
          <w:b/>
          <w:bCs/>
          <w:spacing w:val="4"/>
          <w:sz w:val="32"/>
          <w:szCs w:val="32"/>
        </w:rPr>
        <w:t>推进</w:t>
      </w:r>
      <w:r>
        <w:rPr>
          <w:rFonts w:ascii="Nimbus Roman" w:hAnsi="Nimbus Roman" w:cs="Nimbus Roman"/>
          <w:b/>
          <w:bCs/>
          <w:spacing w:val="4"/>
          <w:sz w:val="32"/>
          <w:szCs w:val="32"/>
        </w:rPr>
        <w:t>教育培训。</w:t>
      </w:r>
      <w:r>
        <w:rPr>
          <w:rFonts w:ascii="Nimbus Roman" w:eastAsia="仿宋_GB2312" w:hAnsi="Nimbus Roman" w:cs="Nimbus Roman"/>
          <w:sz w:val="32"/>
          <w:szCs w:val="32"/>
        </w:rPr>
        <w:t>健全干部成长全周期教育培训体系，</w:t>
      </w:r>
      <w:r>
        <w:rPr>
          <w:rFonts w:ascii="Nimbus Roman" w:hAnsi="Nimbus Roman" w:cs="Nimbus Roman" w:hint="eastAsia"/>
          <w:sz w:val="32"/>
          <w:szCs w:val="32"/>
        </w:rPr>
        <w:t>办好年轻干部战略培训班、</w:t>
      </w:r>
      <w:r>
        <w:rPr>
          <w:rFonts w:ascii="Nimbus Roman" w:eastAsia="仿宋_GB2312" w:hAnsi="Nimbus Roman" w:cs="Nimbus Roman"/>
          <w:sz w:val="32"/>
          <w:szCs w:val="32"/>
        </w:rPr>
        <w:t>中青年干部示范培训班等主体培训</w:t>
      </w:r>
      <w:r>
        <w:rPr>
          <w:rFonts w:ascii="Nimbus Roman" w:hAnsi="Nimbus Roman" w:cs="Nimbus Roman"/>
          <w:sz w:val="32"/>
          <w:szCs w:val="32"/>
        </w:rPr>
        <w:t>和乡村振兴大讲堂</w:t>
      </w:r>
      <w:r>
        <w:rPr>
          <w:rFonts w:ascii="Nimbus Roman" w:eastAsia="仿宋_GB2312" w:hAnsi="Nimbus Roman" w:cs="Nimbus Roman"/>
          <w:sz w:val="32"/>
          <w:szCs w:val="32"/>
        </w:rPr>
        <w:t>等专题培训</w:t>
      </w:r>
      <w:r>
        <w:rPr>
          <w:rFonts w:ascii="Nimbus Roman" w:eastAsia="仿宋_GB2312" w:hAnsi="Nimbus Roman" w:cs="Nimbus Roman" w:hint="eastAsia"/>
          <w:sz w:val="32"/>
          <w:szCs w:val="32"/>
        </w:rPr>
        <w:t>，累计</w:t>
      </w:r>
      <w:r>
        <w:rPr>
          <w:rFonts w:ascii="Nimbus Roman" w:hAnsi="Nimbus Roman" w:cs="Nimbus Roman"/>
          <w:sz w:val="32"/>
          <w:szCs w:val="32"/>
        </w:rPr>
        <w:t>举办各类培训班</w:t>
      </w:r>
      <w:r>
        <w:rPr>
          <w:rFonts w:ascii="Nimbus Roman" w:hAnsi="Nimbus Roman" w:cs="Nimbus Roman"/>
          <w:sz w:val="32"/>
          <w:szCs w:val="32"/>
        </w:rPr>
        <w:t>40</w:t>
      </w:r>
      <w:r>
        <w:rPr>
          <w:rFonts w:ascii="Nimbus Roman" w:hAnsi="Nimbus Roman" w:cs="Nimbus Roman"/>
          <w:sz w:val="32"/>
          <w:szCs w:val="32"/>
        </w:rPr>
        <w:t>余期、培训</w:t>
      </w:r>
      <w:r>
        <w:rPr>
          <w:rFonts w:ascii="Nimbus Roman" w:hAnsi="Nimbus Roman" w:cs="Nimbus Roman"/>
          <w:sz w:val="32"/>
          <w:szCs w:val="32"/>
        </w:rPr>
        <w:t>8000</w:t>
      </w:r>
      <w:r>
        <w:rPr>
          <w:rFonts w:ascii="Nimbus Roman" w:hAnsi="Nimbus Roman" w:cs="Nimbus Roman"/>
          <w:sz w:val="32"/>
          <w:szCs w:val="32"/>
        </w:rPr>
        <w:t>余人次。用好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湖南省干部教育网络学院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教育平台，选调干部参加</w:t>
      </w:r>
      <w:r>
        <w:rPr>
          <w:rFonts w:ascii="Nimbus Roman" w:hAnsi="Nimbus Roman" w:cs="Nimbus Roman" w:hint="eastAsia"/>
          <w:sz w:val="32"/>
          <w:szCs w:val="32"/>
        </w:rPr>
        <w:t>中央、</w:t>
      </w:r>
      <w:r>
        <w:rPr>
          <w:rFonts w:ascii="Nimbus Roman" w:hAnsi="Nimbus Roman" w:cs="Nimbus Roman"/>
          <w:sz w:val="32"/>
          <w:szCs w:val="32"/>
        </w:rPr>
        <w:t>省委、市委党校（行政学院）培训学习</w:t>
      </w:r>
      <w:r>
        <w:rPr>
          <w:rFonts w:ascii="Nimbus Roman" w:hAnsi="Nimbus Roman" w:cs="Nimbus Roman" w:hint="eastAsia"/>
          <w:sz w:val="32"/>
          <w:szCs w:val="32"/>
        </w:rPr>
        <w:t>60</w:t>
      </w:r>
      <w:r>
        <w:rPr>
          <w:rFonts w:ascii="Nimbus Roman" w:hAnsi="Nimbus Roman" w:cs="Nimbus Roman"/>
          <w:sz w:val="32"/>
          <w:szCs w:val="32"/>
        </w:rPr>
        <w:t>人次。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抓好后继有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lastRenderedPageBreak/>
        <w:t>人这个根本大计，</w:t>
      </w:r>
      <w:r>
        <w:rPr>
          <w:rFonts w:ascii="Nimbus Roman" w:eastAsia="仿宋_GB2312" w:hAnsi="Nimbus Roman" w:cs="Nimbus Roman" w:hint="eastAsia"/>
          <w:sz w:val="32"/>
          <w:szCs w:val="32"/>
          <w:lang w:bidi="zh-CN"/>
        </w:rPr>
        <w:t>落实年轻干部队伍建设十项工作机制，储备年轻干部</w:t>
      </w:r>
      <w:r>
        <w:rPr>
          <w:rFonts w:ascii="Nimbus Roman" w:eastAsia="仿宋_GB2312" w:hAnsi="Nimbus Roman" w:cs="Nimbus Roman" w:hint="eastAsia"/>
          <w:sz w:val="32"/>
          <w:szCs w:val="32"/>
          <w:lang w:bidi="zh-CN"/>
        </w:rPr>
        <w:t>117</w:t>
      </w:r>
      <w:r>
        <w:rPr>
          <w:rFonts w:ascii="Nimbus Roman" w:eastAsia="仿宋_GB2312" w:hAnsi="Nimbus Roman" w:cs="Nimbus Roman" w:hint="eastAsia"/>
          <w:sz w:val="32"/>
          <w:szCs w:val="32"/>
          <w:lang w:bidi="zh-CN"/>
        </w:rPr>
        <w:t>名。</w:t>
      </w:r>
      <w:r>
        <w:rPr>
          <w:rFonts w:ascii="Nimbus Roman" w:hAnsi="Nimbus Roman" w:cs="Nimbus Roman" w:hint="eastAsia"/>
          <w:sz w:val="32"/>
          <w:szCs w:val="32"/>
        </w:rPr>
        <w:t>《隆回县：创新模式提升干部教育培训实效》《隆回县：“四聚焦”推动校地联训见实效》《隆回县：突出“</w:t>
      </w:r>
      <w:proofErr w:type="gramStart"/>
      <w:r>
        <w:rPr>
          <w:rFonts w:ascii="Nimbus Roman" w:hAnsi="Nimbus Roman" w:cs="Nimbus Roman" w:hint="eastAsia"/>
          <w:sz w:val="32"/>
          <w:szCs w:val="32"/>
        </w:rPr>
        <w:t>三味</w:t>
      </w:r>
      <w:proofErr w:type="gramEnd"/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 w:hint="eastAsia"/>
          <w:sz w:val="32"/>
          <w:szCs w:val="32"/>
        </w:rPr>
        <w:t xml:space="preserve"> </w:t>
      </w:r>
      <w:r>
        <w:rPr>
          <w:rFonts w:ascii="Nimbus Roman" w:hAnsi="Nimbus Roman" w:cs="Nimbus Roman" w:hint="eastAsia"/>
          <w:sz w:val="32"/>
          <w:szCs w:val="32"/>
        </w:rPr>
        <w:t>配好干部成长“套餐”》等工作经验</w:t>
      </w:r>
      <w:proofErr w:type="gramStart"/>
      <w:r>
        <w:rPr>
          <w:rFonts w:ascii="Nimbus Roman" w:hAnsi="Nimbus Roman" w:cs="Nimbus Roman" w:hint="eastAsia"/>
          <w:sz w:val="32"/>
          <w:szCs w:val="32"/>
        </w:rPr>
        <w:t>被湘组研究</w:t>
      </w:r>
      <w:proofErr w:type="gramEnd"/>
      <w:r>
        <w:rPr>
          <w:rFonts w:ascii="Nimbus Roman" w:hAnsi="Nimbus Roman" w:cs="Nimbus Roman" w:hint="eastAsia"/>
          <w:sz w:val="32"/>
          <w:szCs w:val="32"/>
        </w:rPr>
        <w:t>、</w:t>
      </w:r>
      <w:proofErr w:type="gramStart"/>
      <w:r>
        <w:rPr>
          <w:rFonts w:ascii="Nimbus Roman" w:hAnsi="Nimbus Roman" w:cs="Nimbus Roman" w:hint="eastAsia"/>
          <w:sz w:val="32"/>
          <w:szCs w:val="32"/>
        </w:rPr>
        <w:t>红星网</w:t>
      </w:r>
      <w:proofErr w:type="gramEnd"/>
      <w:r>
        <w:rPr>
          <w:rFonts w:ascii="Nimbus Roman" w:hAnsi="Nimbus Roman" w:cs="Nimbus Roman" w:hint="eastAsia"/>
          <w:sz w:val="32"/>
          <w:szCs w:val="32"/>
        </w:rPr>
        <w:t>推介。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二是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强化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激励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保障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。</w:t>
      </w:r>
      <w:r>
        <w:rPr>
          <w:rFonts w:ascii="Nimbus Roman" w:hAnsi="Nimbus Roman" w:cs="Nimbus Roman" w:hint="eastAsia"/>
          <w:sz w:val="32"/>
          <w:szCs w:val="32"/>
          <w:lang w:bidi="zh-CN"/>
        </w:rPr>
        <w:t>完成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全县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25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个乡镇（街道）和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77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个正科级以上县直单位（含所属副科级单位）新</w:t>
      </w:r>
      <w:r>
        <w:rPr>
          <w:rFonts w:ascii="Nimbus Roman" w:eastAsia="仿宋_GB2312" w:hAnsi="Nimbus Roman" w:cs="Nimbus Roman"/>
          <w:sz w:val="32"/>
          <w:szCs w:val="32"/>
        </w:rPr>
        <w:t>一轮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全覆盖政治建设考察</w:t>
      </w:r>
      <w:r>
        <w:rPr>
          <w:rFonts w:ascii="Nimbus Roman" w:hAnsi="Nimbus Roman" w:cs="Nimbus Roman" w:hint="eastAsia"/>
          <w:sz w:val="32"/>
          <w:szCs w:val="32"/>
          <w:lang w:bidi="zh-CN"/>
        </w:rPr>
        <w:t>。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完成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2023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年</w:t>
      </w:r>
      <w:r>
        <w:rPr>
          <w:rFonts w:ascii="Nimbus Roman" w:hAnsi="Nimbus Roman" w:cs="Nimbus Roman"/>
          <w:sz w:val="32"/>
          <w:szCs w:val="32"/>
          <w:lang w:bidi="zh-CN"/>
        </w:rPr>
        <w:t>度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绩效考核</w:t>
      </w:r>
      <w:r>
        <w:rPr>
          <w:rFonts w:ascii="Nimbus Roman" w:hAnsi="Nimbus Roman" w:cs="Nimbus Roman"/>
          <w:sz w:val="32"/>
          <w:szCs w:val="32"/>
          <w:lang w:bidi="zh-CN"/>
        </w:rPr>
        <w:t>、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领导班子和领导干部年度考核</w:t>
      </w:r>
      <w:r>
        <w:rPr>
          <w:rFonts w:ascii="Nimbus Roman" w:hAnsi="Nimbus Roman" w:cs="Nimbus Roman"/>
          <w:sz w:val="32"/>
          <w:szCs w:val="32"/>
          <w:lang w:bidi="zh-CN"/>
        </w:rPr>
        <w:t>，评选优秀单位</w:t>
      </w:r>
      <w:r>
        <w:rPr>
          <w:rFonts w:ascii="Nimbus Roman" w:hAnsi="Nimbus Roman" w:cs="Nimbus Roman"/>
          <w:sz w:val="32"/>
          <w:szCs w:val="32"/>
          <w:lang w:bidi="zh-CN"/>
        </w:rPr>
        <w:t>48</w:t>
      </w:r>
      <w:r>
        <w:rPr>
          <w:rFonts w:ascii="Nimbus Roman" w:hAnsi="Nimbus Roman" w:cs="Nimbus Roman"/>
          <w:sz w:val="32"/>
          <w:szCs w:val="32"/>
          <w:lang w:bidi="zh-CN"/>
        </w:rPr>
        <w:t>个、优秀班子</w:t>
      </w:r>
      <w:r>
        <w:rPr>
          <w:rFonts w:ascii="Nimbus Roman" w:hAnsi="Nimbus Roman" w:cs="Nimbus Roman"/>
          <w:sz w:val="32"/>
          <w:szCs w:val="32"/>
          <w:lang w:bidi="zh-CN"/>
        </w:rPr>
        <w:t>31</w:t>
      </w:r>
      <w:r>
        <w:rPr>
          <w:rFonts w:ascii="Nimbus Roman" w:hAnsi="Nimbus Roman" w:cs="Nimbus Roman"/>
          <w:sz w:val="32"/>
          <w:szCs w:val="32"/>
          <w:lang w:bidi="zh-CN"/>
        </w:rPr>
        <w:t>个、优秀县管干部</w:t>
      </w:r>
      <w:r>
        <w:rPr>
          <w:rFonts w:ascii="Nimbus Roman" w:hAnsi="Nimbus Roman" w:cs="Nimbus Roman"/>
          <w:sz w:val="32"/>
          <w:szCs w:val="32"/>
          <w:lang w:bidi="zh-CN"/>
        </w:rPr>
        <w:t>381</w:t>
      </w:r>
      <w:r>
        <w:rPr>
          <w:rFonts w:ascii="Nimbus Roman" w:hAnsi="Nimbus Roman" w:cs="Nimbus Roman"/>
          <w:sz w:val="32"/>
          <w:szCs w:val="32"/>
          <w:lang w:bidi="zh-CN"/>
        </w:rPr>
        <w:t>名。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分层分类建立全县职务核定、公务员职级、符合晋升人员三大台账，调整任免科级领导干部</w:t>
      </w:r>
      <w:r>
        <w:rPr>
          <w:rFonts w:ascii="Nimbus Roman" w:hAnsi="Nimbus Roman" w:cs="Nimbus Roman" w:hint="eastAsia"/>
          <w:sz w:val="32"/>
          <w:szCs w:val="32"/>
          <w:lang w:bidi="zh-CN"/>
        </w:rPr>
        <w:t>9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批</w:t>
      </w:r>
      <w:r>
        <w:rPr>
          <w:rFonts w:ascii="Nimbus Roman" w:hAnsi="Nimbus Roman" w:cs="Nimbus Roman"/>
          <w:sz w:val="32"/>
          <w:szCs w:val="32"/>
          <w:lang w:bidi="zh-CN"/>
        </w:rPr>
        <w:t>12</w:t>
      </w:r>
      <w:r>
        <w:rPr>
          <w:rFonts w:ascii="Nimbus Roman" w:hAnsi="Nimbus Roman" w:cs="Nimbus Roman" w:hint="eastAsia"/>
          <w:sz w:val="32"/>
          <w:szCs w:val="32"/>
          <w:lang w:bidi="zh-CN"/>
        </w:rPr>
        <w:t>5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人次，公务员</w:t>
      </w:r>
      <w:r>
        <w:rPr>
          <w:rFonts w:ascii="Nimbus Roman" w:hAnsi="Nimbus Roman" w:cs="Nimbus Roman"/>
          <w:sz w:val="32"/>
          <w:szCs w:val="32"/>
          <w:lang w:bidi="zh-CN"/>
        </w:rPr>
        <w:t>（参公人员）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晋升职级</w:t>
      </w:r>
      <w:r>
        <w:rPr>
          <w:rFonts w:ascii="Nimbus Roman" w:hAnsi="Nimbus Roman" w:cs="Nimbus Roman"/>
          <w:sz w:val="32"/>
          <w:szCs w:val="32"/>
          <w:lang w:bidi="zh-CN"/>
        </w:rPr>
        <w:t>405</w:t>
      </w:r>
      <w:r>
        <w:rPr>
          <w:rFonts w:ascii="Nimbus Roman" w:hAnsi="Nimbus Roman" w:cs="Nimbus Roman"/>
          <w:sz w:val="32"/>
          <w:szCs w:val="32"/>
          <w:lang w:bidi="zh-CN"/>
        </w:rPr>
        <w:t>名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，事业单位管理人员晋升职员等级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72</w:t>
      </w:r>
      <w:r>
        <w:rPr>
          <w:rFonts w:ascii="Nimbus Roman" w:hAnsi="Nimbus Roman" w:cs="Nimbus Roman"/>
          <w:sz w:val="32"/>
          <w:szCs w:val="32"/>
          <w:lang w:bidi="zh-CN"/>
        </w:rPr>
        <w:t>名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。</w:t>
      </w:r>
      <w:r>
        <w:rPr>
          <w:rFonts w:ascii="Nimbus Roman" w:hAnsi="Nimbus Roman" w:cs="Nimbus Roman" w:hint="eastAsia"/>
          <w:sz w:val="32"/>
          <w:szCs w:val="32"/>
          <w:lang w:bidi="zh-CN"/>
        </w:rPr>
        <w:t>全力推进乡镇干部“安心工程”，统筹安排</w:t>
      </w:r>
      <w:r>
        <w:rPr>
          <w:rFonts w:ascii="Nimbus Roman" w:hAnsi="Nimbus Roman" w:cs="Nimbus Roman" w:hint="eastAsia"/>
          <w:sz w:val="32"/>
          <w:szCs w:val="32"/>
          <w:lang w:bidi="zh-CN"/>
        </w:rPr>
        <w:t>356</w:t>
      </w:r>
      <w:r>
        <w:rPr>
          <w:rFonts w:ascii="Nimbus Roman" w:hAnsi="Nimbus Roman" w:cs="Nimbus Roman" w:hint="eastAsia"/>
          <w:sz w:val="32"/>
          <w:szCs w:val="32"/>
          <w:lang w:bidi="zh-CN"/>
        </w:rPr>
        <w:t>万元提</w:t>
      </w:r>
      <w:proofErr w:type="gramStart"/>
      <w:r>
        <w:rPr>
          <w:rFonts w:ascii="Nimbus Roman" w:hAnsi="Nimbus Roman" w:cs="Nimbus Roman" w:hint="eastAsia"/>
          <w:sz w:val="32"/>
          <w:szCs w:val="32"/>
          <w:lang w:bidi="zh-CN"/>
        </w:rPr>
        <w:t>质改造</w:t>
      </w:r>
      <w:proofErr w:type="gramEnd"/>
      <w:r>
        <w:rPr>
          <w:rFonts w:ascii="Nimbus Roman" w:hAnsi="Nimbus Roman" w:cs="Nimbus Roman" w:hint="eastAsia"/>
          <w:sz w:val="32"/>
          <w:szCs w:val="32"/>
          <w:lang w:bidi="zh-CN"/>
        </w:rPr>
        <w:t>热水淋浴等配套设施，推动乡镇干部扎根基层、安心工作。</w:t>
      </w:r>
      <w:r>
        <w:rPr>
          <w:rFonts w:ascii="Nimbus Roman" w:hAnsi="Nimbus Roman" w:cs="Nimbus Roman"/>
          <w:sz w:val="32"/>
          <w:szCs w:val="32"/>
          <w:lang w:bidi="zh-CN"/>
        </w:rPr>
        <w:t>从</w:t>
      </w:r>
      <w:r>
        <w:rPr>
          <w:rFonts w:ascii="Nimbus Roman" w:hAnsi="Nimbus Roman" w:cs="Nimbus Roman" w:hint="eastAsia"/>
          <w:sz w:val="32"/>
          <w:szCs w:val="32"/>
          <w:lang w:bidi="zh-CN"/>
        </w:rPr>
        <w:t>村（社区）党组织</w:t>
      </w:r>
      <w:r>
        <w:rPr>
          <w:rFonts w:ascii="Nimbus Roman" w:hAnsi="Nimbus Roman" w:cs="Nimbus Roman"/>
          <w:sz w:val="32"/>
          <w:szCs w:val="32"/>
          <w:lang w:bidi="zh-CN"/>
        </w:rPr>
        <w:t>书记中考核招聘乡镇事业编制</w:t>
      </w:r>
      <w:r>
        <w:rPr>
          <w:rFonts w:ascii="Nimbus Roman" w:hAnsi="Nimbus Roman" w:cs="Nimbus Roman" w:hint="eastAsia"/>
          <w:sz w:val="32"/>
          <w:szCs w:val="32"/>
          <w:lang w:bidi="zh-CN"/>
        </w:rPr>
        <w:t>人员</w:t>
      </w:r>
      <w:r>
        <w:rPr>
          <w:rFonts w:ascii="Nimbus Roman" w:hAnsi="Nimbus Roman" w:cs="Nimbus Roman"/>
          <w:sz w:val="32"/>
          <w:szCs w:val="32"/>
          <w:lang w:bidi="zh-CN"/>
        </w:rPr>
        <w:t>22</w:t>
      </w:r>
      <w:r>
        <w:rPr>
          <w:rFonts w:ascii="Nimbus Roman" w:hAnsi="Nimbus Roman" w:cs="Nimbus Roman" w:hint="eastAsia"/>
          <w:sz w:val="32"/>
          <w:szCs w:val="32"/>
          <w:lang w:bidi="zh-CN"/>
        </w:rPr>
        <w:t>人，择优比选进入乡镇领导班子</w:t>
      </w:r>
      <w:r>
        <w:rPr>
          <w:rFonts w:ascii="Nimbus Roman" w:hAnsi="Nimbus Roman" w:cs="Nimbus Roman" w:hint="eastAsia"/>
          <w:sz w:val="32"/>
          <w:szCs w:val="32"/>
          <w:lang w:bidi="zh-CN"/>
        </w:rPr>
        <w:t>1</w:t>
      </w:r>
      <w:r>
        <w:rPr>
          <w:rFonts w:ascii="Nimbus Roman" w:hAnsi="Nimbus Roman" w:cs="Nimbus Roman" w:hint="eastAsia"/>
          <w:sz w:val="32"/>
          <w:szCs w:val="32"/>
          <w:lang w:bidi="zh-CN"/>
        </w:rPr>
        <w:t>人，</w:t>
      </w:r>
      <w:r>
        <w:rPr>
          <w:rFonts w:ascii="Nimbus Roman" w:hAnsi="Nimbus Roman" w:cs="Nimbus Roman" w:hint="eastAsia"/>
          <w:sz w:val="32"/>
          <w:szCs w:val="32"/>
        </w:rPr>
        <w:t>推荐</w:t>
      </w:r>
      <w:r>
        <w:rPr>
          <w:rFonts w:ascii="Nimbus Roman" w:hAnsi="Nimbus Roman" w:cs="Nimbus Roman" w:hint="eastAsia"/>
          <w:sz w:val="32"/>
          <w:szCs w:val="32"/>
        </w:rPr>
        <w:t>1</w:t>
      </w:r>
      <w:r>
        <w:rPr>
          <w:rFonts w:ascii="Nimbus Roman" w:hAnsi="Nimbus Roman" w:cs="Nimbus Roman" w:hint="eastAsia"/>
          <w:sz w:val="32"/>
          <w:szCs w:val="32"/>
        </w:rPr>
        <w:t>人获评省“担当作为好支书”</w:t>
      </w:r>
      <w:r>
        <w:rPr>
          <w:rFonts w:ascii="Nimbus Roman" w:hAnsi="Nimbus Roman" w:cs="Nimbus Roman" w:hint="eastAsia"/>
          <w:sz w:val="32"/>
          <w:szCs w:val="32"/>
          <w:lang w:bidi="zh-CN"/>
        </w:rPr>
        <w:t>。</w:t>
      </w:r>
      <w:r>
        <w:rPr>
          <w:rFonts w:ascii="Nimbus Roman" w:hAnsi="Nimbus Roman" w:cs="Nimbus Roman" w:hint="eastAsia"/>
          <w:b/>
          <w:bCs/>
          <w:sz w:val="32"/>
          <w:szCs w:val="32"/>
          <w:lang w:bidi="zh-CN"/>
        </w:rPr>
        <w:t>三是规范干部管理。</w:t>
      </w:r>
      <w:r>
        <w:rPr>
          <w:rFonts w:ascii="Nimbus Roman" w:hAnsi="Nimbus Roman" w:cs="Nimbus Roman" w:hint="eastAsia"/>
          <w:sz w:val="32"/>
          <w:szCs w:val="32"/>
          <w:lang w:bidi="zh-CN"/>
        </w:rPr>
        <w:t>严格落实公务员法及配套法规，稳妥有序开展公务员招录、登记、管理、考核工作，高质高效完成全县公务员信息采集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hAnsi="仿宋_GB2312" w:cs="仿宋_GB2312" w:hint="eastAsia"/>
          <w:sz w:val="32"/>
          <w:szCs w:val="32"/>
        </w:rPr>
        <w:t>严格执行县管干部退休谈话、发文程序，</w:t>
      </w:r>
      <w:r>
        <w:rPr>
          <w:rFonts w:ascii="Nimbus Roman" w:hAnsi="Nimbus Roman" w:cs="Nimbus Roman" w:hint="eastAsia"/>
          <w:sz w:val="32"/>
          <w:szCs w:val="32"/>
          <w:lang w:bidi="zh-CN"/>
        </w:rPr>
        <w:t>为</w:t>
      </w:r>
      <w:r>
        <w:rPr>
          <w:rFonts w:ascii="Nimbus Roman" w:hAnsi="Nimbus Roman" w:cs="Nimbus Roman" w:hint="eastAsia"/>
          <w:sz w:val="32"/>
          <w:szCs w:val="32"/>
          <w:lang w:bidi="zh-CN"/>
        </w:rPr>
        <w:t>68</w:t>
      </w:r>
      <w:r>
        <w:rPr>
          <w:rFonts w:ascii="仿宋_GB2312" w:hAnsi="仿宋_GB2312" w:cs="仿宋_GB2312" w:hint="eastAsia"/>
          <w:sz w:val="32"/>
          <w:szCs w:val="32"/>
        </w:rPr>
        <w:t>名县管干部办理退休手续。</w:t>
      </w:r>
      <w:r>
        <w:rPr>
          <w:rFonts w:ascii="Nimbus Roman" w:hAnsi="Nimbus Roman" w:cs="Nimbus Roman" w:hint="eastAsia"/>
          <w:sz w:val="32"/>
          <w:szCs w:val="32"/>
          <w:lang w:bidi="zh-CN"/>
        </w:rPr>
        <w:t>推进干部交流轮岗，</w:t>
      </w:r>
      <w:r>
        <w:rPr>
          <w:rFonts w:ascii="Nimbus Roman" w:hAnsi="Nimbus Roman" w:cs="Nimbus Roman"/>
          <w:sz w:val="32"/>
          <w:szCs w:val="32"/>
          <w:lang w:bidi="zh-CN"/>
        </w:rPr>
        <w:t>调整在同一岗位任职超过</w:t>
      </w:r>
      <w:r>
        <w:rPr>
          <w:rFonts w:ascii="Nimbus Roman" w:hAnsi="Nimbus Roman" w:cs="Nimbus Roman"/>
          <w:sz w:val="32"/>
          <w:szCs w:val="32"/>
          <w:lang w:bidi="zh-CN"/>
        </w:rPr>
        <w:t>10</w:t>
      </w:r>
      <w:r>
        <w:rPr>
          <w:rFonts w:ascii="Nimbus Roman" w:hAnsi="Nimbus Roman" w:cs="Nimbus Roman"/>
          <w:sz w:val="32"/>
          <w:szCs w:val="32"/>
          <w:lang w:bidi="zh-CN"/>
        </w:rPr>
        <w:t>年的科级领导干部</w:t>
      </w:r>
      <w:r>
        <w:rPr>
          <w:rFonts w:ascii="Nimbus Roman" w:hAnsi="Nimbus Roman" w:cs="Nimbus Roman"/>
          <w:sz w:val="32"/>
          <w:szCs w:val="32"/>
          <w:lang w:bidi="zh-CN"/>
        </w:rPr>
        <w:t>9</w:t>
      </w:r>
      <w:r>
        <w:rPr>
          <w:rFonts w:ascii="Nimbus Roman" w:hAnsi="Nimbus Roman" w:cs="Nimbus Roman"/>
          <w:sz w:val="32"/>
          <w:szCs w:val="32"/>
          <w:lang w:bidi="zh-CN"/>
        </w:rPr>
        <w:t>名。</w:t>
      </w:r>
      <w:r>
        <w:rPr>
          <w:rFonts w:ascii="Nimbus Roman" w:hAnsi="Nimbus Roman" w:cs="Nimbus Roman" w:hint="eastAsia"/>
          <w:sz w:val="32"/>
          <w:szCs w:val="32"/>
          <w:lang w:bidi="zh-CN"/>
        </w:rPr>
        <w:t>加强退出实职领导干部管理，灵活设岗定责，让退出领导岗位干部退职不褪色、卸任</w:t>
      </w:r>
      <w:proofErr w:type="gramStart"/>
      <w:r>
        <w:rPr>
          <w:rFonts w:ascii="Nimbus Roman" w:hAnsi="Nimbus Roman" w:cs="Nimbus Roman" w:hint="eastAsia"/>
          <w:sz w:val="32"/>
          <w:szCs w:val="32"/>
          <w:lang w:bidi="zh-CN"/>
        </w:rPr>
        <w:t>不</w:t>
      </w:r>
      <w:proofErr w:type="gramEnd"/>
      <w:r>
        <w:rPr>
          <w:rFonts w:ascii="Nimbus Roman" w:hAnsi="Nimbus Roman" w:cs="Nimbus Roman" w:hint="eastAsia"/>
          <w:sz w:val="32"/>
          <w:szCs w:val="32"/>
          <w:lang w:bidi="zh-CN"/>
        </w:rPr>
        <w:t>卸责。常态化推进领导干部能上能下，调整不适宜担任现职领导干部</w:t>
      </w:r>
      <w:r>
        <w:rPr>
          <w:rFonts w:ascii="Nimbus Roman" w:hAnsi="Nimbus Roman" w:cs="Nimbus Roman" w:hint="eastAsia"/>
          <w:sz w:val="32"/>
          <w:szCs w:val="32"/>
          <w:lang w:bidi="zh-CN"/>
        </w:rPr>
        <w:t>8</w:t>
      </w:r>
      <w:r>
        <w:rPr>
          <w:rFonts w:ascii="Nimbus Roman" w:hAnsi="Nimbus Roman" w:cs="Nimbus Roman" w:hint="eastAsia"/>
          <w:sz w:val="32"/>
          <w:szCs w:val="32"/>
          <w:lang w:bidi="zh-CN"/>
        </w:rPr>
        <w:t>名。加强干部智慧信息平台</w:t>
      </w:r>
      <w:r>
        <w:rPr>
          <w:rFonts w:ascii="Nimbus Roman" w:hAnsi="Nimbus Roman" w:cs="Nimbus Roman" w:hint="eastAsia"/>
          <w:sz w:val="32"/>
          <w:szCs w:val="32"/>
          <w:lang w:bidi="zh-CN"/>
        </w:rPr>
        <w:lastRenderedPageBreak/>
        <w:t>维护和管理使用，健全干部人事档案审核机制，严防档案“带病入库”。抓实</w:t>
      </w:r>
      <w:r>
        <w:rPr>
          <w:rFonts w:eastAsia="仿宋_GB2312"/>
          <w:sz w:val="32"/>
          <w:szCs w:val="32"/>
        </w:rPr>
        <w:t>老干部服务管理</w:t>
      </w:r>
      <w:r>
        <w:rPr>
          <w:rFonts w:hint="eastAsia"/>
          <w:sz w:val="32"/>
          <w:szCs w:val="32"/>
        </w:rPr>
        <w:t>，凝聚银发力量，绽放“银龄”风采</w:t>
      </w:r>
      <w:r>
        <w:rPr>
          <w:rFonts w:eastAsia="仿宋_GB2312"/>
          <w:sz w:val="32"/>
          <w:szCs w:val="32"/>
        </w:rPr>
        <w:t>。</w:t>
      </w:r>
      <w:r>
        <w:rPr>
          <w:rFonts w:ascii="Nimbus Roman" w:hAnsi="Nimbus Roman" w:cs="Nimbus Roman" w:hint="eastAsia"/>
          <w:sz w:val="32"/>
          <w:szCs w:val="32"/>
          <w:lang w:bidi="zh-CN"/>
        </w:rPr>
        <w:t>《隆回县：筑牢公务员招录“入口关”》</w:t>
      </w:r>
      <w:r>
        <w:rPr>
          <w:rFonts w:hint="eastAsia"/>
          <w:sz w:val="32"/>
          <w:szCs w:val="32"/>
        </w:rPr>
        <w:t>《隆回县：“三个确保”推进干部能上能下》《隆回县：“三促三化”推动老干部工作高质量发展》等工作经验被共产党员网、</w:t>
      </w:r>
      <w:proofErr w:type="gramStart"/>
      <w:r>
        <w:rPr>
          <w:rFonts w:hint="eastAsia"/>
          <w:sz w:val="32"/>
          <w:szCs w:val="32"/>
        </w:rPr>
        <w:t>红星网</w:t>
      </w:r>
      <w:proofErr w:type="gramEnd"/>
      <w:r>
        <w:rPr>
          <w:rFonts w:hint="eastAsia"/>
          <w:sz w:val="32"/>
          <w:szCs w:val="32"/>
        </w:rPr>
        <w:t>推介。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四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是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抓实日常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监督。</w:t>
      </w:r>
      <w:r>
        <w:rPr>
          <w:rFonts w:ascii="Nimbus Roman" w:hAnsi="Nimbus Roman" w:cs="Nimbus Roman"/>
          <w:sz w:val="32"/>
          <w:szCs w:val="32"/>
          <w:lang w:val="zh-CN"/>
        </w:rPr>
        <w:t>加强对干部全方位管理和经常性监督，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出台《隆回县干部监督信息沟通暂行办法》</w:t>
      </w:r>
      <w:r>
        <w:rPr>
          <w:rFonts w:ascii="Nimbus Roman" w:hAnsi="Nimbus Roman" w:cs="Nimbus Roman"/>
          <w:sz w:val="32"/>
          <w:szCs w:val="32"/>
          <w:lang w:bidi="zh-CN"/>
        </w:rPr>
        <w:t>，整合监督信息资源，完善监督信息库，收集监督信息</w:t>
      </w:r>
      <w:r>
        <w:rPr>
          <w:rFonts w:ascii="Nimbus Roman" w:hAnsi="Nimbus Roman" w:cs="Nimbus Roman"/>
          <w:sz w:val="32"/>
          <w:szCs w:val="32"/>
          <w:lang w:bidi="zh-CN"/>
        </w:rPr>
        <w:t>300</w:t>
      </w:r>
      <w:r>
        <w:rPr>
          <w:rFonts w:ascii="Nimbus Roman" w:hAnsi="Nimbus Roman" w:cs="Nimbus Roman"/>
          <w:sz w:val="32"/>
          <w:szCs w:val="32"/>
          <w:lang w:bidi="zh-CN"/>
        </w:rPr>
        <w:t>余条。严把干部选拔任用、职级晋升、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评先评优</w:t>
      </w:r>
      <w:r>
        <w:rPr>
          <w:rFonts w:ascii="Nimbus Roman" w:hAnsi="Nimbus Roman" w:cs="Nimbus Roman"/>
          <w:sz w:val="32"/>
          <w:szCs w:val="32"/>
          <w:lang w:bidi="zh-CN"/>
        </w:rPr>
        <w:t>关口，审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查</w:t>
      </w:r>
      <w:r>
        <w:rPr>
          <w:rFonts w:ascii="Nimbus Roman" w:hAnsi="Nimbus Roman" w:cs="Nimbus Roman"/>
          <w:sz w:val="32"/>
          <w:szCs w:val="32"/>
          <w:lang w:bidi="zh-CN"/>
        </w:rPr>
        <w:t>20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批次</w:t>
      </w:r>
      <w:r>
        <w:rPr>
          <w:rFonts w:ascii="Nimbus Roman" w:hAnsi="Nimbus Roman" w:cs="Nimbus Roman"/>
          <w:sz w:val="32"/>
          <w:szCs w:val="32"/>
          <w:lang w:bidi="zh-CN"/>
        </w:rPr>
        <w:t>2200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余人</w:t>
      </w:r>
      <w:r>
        <w:rPr>
          <w:rFonts w:ascii="Nimbus Roman" w:hAnsi="Nimbus Roman" w:cs="Nimbus Roman"/>
          <w:sz w:val="32"/>
          <w:szCs w:val="32"/>
          <w:lang w:bidi="zh-CN"/>
        </w:rPr>
        <w:t>次</w:t>
      </w:r>
      <w:r>
        <w:rPr>
          <w:rFonts w:ascii="Nimbus Roman" w:hAnsi="Nimbus Roman" w:cs="Nimbus Roman" w:hint="eastAsia"/>
          <w:sz w:val="32"/>
          <w:szCs w:val="32"/>
          <w:lang w:bidi="zh-CN"/>
        </w:rPr>
        <w:t>，有效防止干部“带病提拔”“带病提优”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。</w:t>
      </w:r>
      <w:r>
        <w:rPr>
          <w:rFonts w:ascii="Nimbus Roman" w:hAnsi="Nimbus Roman" w:cs="Nimbus Roman"/>
          <w:sz w:val="32"/>
          <w:szCs w:val="32"/>
          <w:lang w:bidi="zh-CN"/>
        </w:rPr>
        <w:t>严抓公职人员因私出国（境）日常管理，完成国家公职人员备案</w:t>
      </w:r>
      <w:r>
        <w:rPr>
          <w:rFonts w:ascii="Nimbus Roman" w:hAnsi="Nimbus Roman" w:cs="Nimbus Roman"/>
          <w:sz w:val="32"/>
          <w:szCs w:val="32"/>
          <w:lang w:bidi="zh-CN"/>
        </w:rPr>
        <w:t>2.7</w:t>
      </w:r>
      <w:r>
        <w:rPr>
          <w:rFonts w:ascii="Nimbus Roman" w:hAnsi="Nimbus Roman" w:cs="Nimbus Roman"/>
          <w:sz w:val="32"/>
          <w:szCs w:val="32"/>
          <w:lang w:bidi="zh-CN"/>
        </w:rPr>
        <w:t>万</w:t>
      </w:r>
      <w:r>
        <w:rPr>
          <w:rFonts w:ascii="Nimbus Roman" w:hAnsi="Nimbus Roman" w:cs="Nimbus Roman" w:hint="eastAsia"/>
          <w:sz w:val="32"/>
          <w:szCs w:val="32"/>
          <w:lang w:bidi="zh-CN"/>
        </w:rPr>
        <w:t>余</w:t>
      </w:r>
      <w:r>
        <w:rPr>
          <w:rFonts w:ascii="Nimbus Roman" w:hAnsi="Nimbus Roman" w:cs="Nimbus Roman"/>
          <w:sz w:val="32"/>
          <w:szCs w:val="32"/>
          <w:lang w:bidi="zh-CN"/>
        </w:rPr>
        <w:t>人次。畅通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“</w:t>
      </w:r>
      <w:r>
        <w:rPr>
          <w:rFonts w:ascii="Nimbus Roman" w:hAnsi="Nimbus Roman" w:cs="Nimbus Roman"/>
          <w:sz w:val="32"/>
          <w:szCs w:val="32"/>
          <w:lang w:bidi="zh-CN"/>
        </w:rPr>
        <w:t>12380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”</w:t>
      </w:r>
      <w:r>
        <w:rPr>
          <w:rFonts w:ascii="Nimbus Roman" w:hAnsi="Nimbus Roman" w:cs="Nimbus Roman"/>
          <w:sz w:val="32"/>
          <w:szCs w:val="32"/>
          <w:lang w:bidi="zh-CN"/>
        </w:rPr>
        <w:t>信访举报渠道，严查快办</w:t>
      </w:r>
      <w:r>
        <w:rPr>
          <w:rFonts w:ascii="Nimbus Roman" w:hAnsi="Nimbus Roman" w:cs="Nimbus Roman" w:hint="eastAsia"/>
          <w:sz w:val="32"/>
          <w:szCs w:val="32"/>
          <w:lang w:bidi="zh-CN"/>
        </w:rPr>
        <w:t>反映</w:t>
      </w:r>
      <w:r>
        <w:rPr>
          <w:rFonts w:ascii="Nimbus Roman" w:hAnsi="Nimbus Roman" w:cs="Nimbus Roman"/>
          <w:sz w:val="32"/>
          <w:szCs w:val="32"/>
          <w:lang w:bidi="zh-CN"/>
        </w:rPr>
        <w:t>选人用人的问题线索，</w:t>
      </w:r>
      <w:r>
        <w:rPr>
          <w:rFonts w:ascii="Nimbus Roman" w:hAnsi="Nimbus Roman" w:cs="Nimbus Roman" w:hint="eastAsia"/>
          <w:sz w:val="32"/>
          <w:szCs w:val="32"/>
          <w:lang w:bidi="zh-CN"/>
        </w:rPr>
        <w:t>受理举报件</w:t>
      </w:r>
      <w:r>
        <w:rPr>
          <w:rFonts w:ascii="Nimbus Roman" w:hAnsi="Nimbus Roman" w:cs="Nimbus Roman" w:hint="eastAsia"/>
          <w:sz w:val="32"/>
          <w:szCs w:val="32"/>
          <w:lang w:bidi="zh-CN"/>
        </w:rPr>
        <w:t>3</w:t>
      </w:r>
      <w:r>
        <w:rPr>
          <w:rFonts w:ascii="Nimbus Roman" w:hAnsi="Nimbus Roman" w:cs="Nimbus Roman" w:hint="eastAsia"/>
          <w:sz w:val="32"/>
          <w:szCs w:val="32"/>
          <w:lang w:bidi="zh-CN"/>
        </w:rPr>
        <w:t>件，办结</w:t>
      </w:r>
      <w:r>
        <w:rPr>
          <w:rFonts w:ascii="Nimbus Roman" w:hAnsi="Nimbus Roman" w:cs="Nimbus Roman" w:hint="eastAsia"/>
          <w:sz w:val="32"/>
          <w:szCs w:val="32"/>
          <w:lang w:bidi="zh-CN"/>
        </w:rPr>
        <w:t>2</w:t>
      </w:r>
      <w:r>
        <w:rPr>
          <w:rFonts w:ascii="Nimbus Roman" w:hAnsi="Nimbus Roman" w:cs="Nimbus Roman" w:hint="eastAsia"/>
          <w:sz w:val="32"/>
          <w:szCs w:val="32"/>
          <w:lang w:bidi="zh-CN"/>
        </w:rPr>
        <w:t>件，移送县纪委办理</w:t>
      </w:r>
      <w:r>
        <w:rPr>
          <w:rFonts w:ascii="Nimbus Roman" w:hAnsi="Nimbus Roman" w:cs="Nimbus Roman" w:hint="eastAsia"/>
          <w:sz w:val="32"/>
          <w:szCs w:val="32"/>
          <w:lang w:bidi="zh-CN"/>
        </w:rPr>
        <w:t>1</w:t>
      </w:r>
      <w:r>
        <w:rPr>
          <w:rFonts w:ascii="Nimbus Roman" w:hAnsi="Nimbus Roman" w:cs="Nimbus Roman" w:hint="eastAsia"/>
          <w:sz w:val="32"/>
          <w:szCs w:val="32"/>
          <w:lang w:bidi="zh-CN"/>
        </w:rPr>
        <w:t>件。《隆回县：推进信息共享运用</w:t>
      </w:r>
      <w:r>
        <w:rPr>
          <w:rFonts w:ascii="Nimbus Roman" w:hAnsi="Nimbus Roman" w:cs="Nimbus Roman" w:hint="eastAsia"/>
          <w:sz w:val="32"/>
          <w:szCs w:val="32"/>
          <w:lang w:bidi="zh-CN"/>
        </w:rPr>
        <w:t xml:space="preserve"> </w:t>
      </w:r>
      <w:r>
        <w:rPr>
          <w:rFonts w:ascii="Nimbus Roman" w:hAnsi="Nimbus Roman" w:cs="Nimbus Roman" w:hint="eastAsia"/>
          <w:sz w:val="32"/>
          <w:szCs w:val="32"/>
          <w:lang w:bidi="zh-CN"/>
        </w:rPr>
        <w:t>提升监督管理质效》被</w:t>
      </w:r>
      <w:proofErr w:type="gramStart"/>
      <w:r>
        <w:rPr>
          <w:rFonts w:ascii="Nimbus Roman" w:hAnsi="Nimbus Roman" w:cs="Nimbus Roman" w:hint="eastAsia"/>
          <w:sz w:val="32"/>
          <w:szCs w:val="32"/>
          <w:lang w:bidi="zh-CN"/>
        </w:rPr>
        <w:t>红星网</w:t>
      </w:r>
      <w:proofErr w:type="gramEnd"/>
      <w:r>
        <w:rPr>
          <w:rFonts w:ascii="Nimbus Roman" w:hAnsi="Nimbus Roman" w:cs="Nimbus Roman" w:hint="eastAsia"/>
          <w:sz w:val="32"/>
          <w:szCs w:val="32"/>
          <w:lang w:bidi="zh-CN"/>
        </w:rPr>
        <w:t>推介。</w:t>
      </w:r>
    </w:p>
    <w:p w:rsidR="00904B27" w:rsidRDefault="00904B27" w:rsidP="00904B27">
      <w:pPr>
        <w:pStyle w:val="a4"/>
        <w:widowControl w:val="0"/>
        <w:overflowPunct w:val="0"/>
        <w:spacing w:after="0" w:line="579" w:lineRule="exact"/>
        <w:ind w:firstLineChars="200" w:firstLine="640"/>
        <w:jc w:val="both"/>
        <w:rPr>
          <w:rFonts w:ascii="Nimbus Roman" w:hAnsi="Nimbus Roman" w:cs="Nimbus Roman"/>
          <w:sz w:val="32"/>
          <w:szCs w:val="32"/>
        </w:rPr>
      </w:pPr>
      <w:r>
        <w:rPr>
          <w:rFonts w:ascii="Nimbus Roman" w:eastAsia="楷体_GB2312" w:hAnsi="Nimbus Roman" w:cs="Nimbus Roman"/>
          <w:b/>
          <w:bCs/>
          <w:kern w:val="2"/>
          <w:sz w:val="32"/>
          <w:szCs w:val="32"/>
        </w:rPr>
        <w:t>（</w:t>
      </w:r>
      <w:r>
        <w:rPr>
          <w:rFonts w:ascii="Nimbus Roman" w:eastAsia="楷体_GB2312" w:hAnsi="Nimbus Roman" w:cs="Nimbus Roman" w:hint="eastAsia"/>
          <w:b/>
          <w:bCs/>
          <w:kern w:val="2"/>
          <w:sz w:val="32"/>
          <w:szCs w:val="32"/>
        </w:rPr>
        <w:t>三</w:t>
      </w:r>
      <w:r>
        <w:rPr>
          <w:rFonts w:ascii="Nimbus Roman" w:eastAsia="楷体_GB2312" w:hAnsi="Nimbus Roman" w:cs="Nimbus Roman"/>
          <w:b/>
          <w:bCs/>
          <w:kern w:val="2"/>
          <w:sz w:val="32"/>
          <w:szCs w:val="32"/>
        </w:rPr>
        <w:t>）</w:t>
      </w:r>
      <w:r>
        <w:rPr>
          <w:rFonts w:ascii="Nimbus Roman" w:eastAsia="楷体_GB2312" w:hAnsi="Nimbus Roman" w:cs="Nimbus Roman" w:hint="eastAsia"/>
          <w:b/>
          <w:bCs/>
          <w:kern w:val="2"/>
          <w:sz w:val="32"/>
          <w:szCs w:val="32"/>
        </w:rPr>
        <w:t>打基础、</w:t>
      </w:r>
      <w:r>
        <w:rPr>
          <w:rFonts w:ascii="Nimbus Roman" w:eastAsia="楷体_GB2312" w:hAnsi="Nimbus Roman" w:cs="Nimbus Roman"/>
          <w:b/>
          <w:bCs/>
          <w:kern w:val="2"/>
          <w:sz w:val="32"/>
          <w:szCs w:val="32"/>
        </w:rPr>
        <w:t>固</w:t>
      </w:r>
      <w:r>
        <w:rPr>
          <w:rFonts w:ascii="Nimbus Roman" w:eastAsia="楷体_GB2312" w:hAnsi="Nimbus Roman" w:cs="Nimbus Roman" w:hint="eastAsia"/>
          <w:b/>
          <w:bCs/>
          <w:kern w:val="2"/>
          <w:sz w:val="32"/>
          <w:szCs w:val="32"/>
        </w:rPr>
        <w:t>根本</w:t>
      </w:r>
      <w:r>
        <w:rPr>
          <w:rFonts w:ascii="Nimbus Roman" w:eastAsia="楷体_GB2312" w:hAnsi="Nimbus Roman" w:cs="Nimbus Roman"/>
          <w:b/>
          <w:bCs/>
          <w:kern w:val="2"/>
          <w:sz w:val="32"/>
          <w:szCs w:val="32"/>
        </w:rPr>
        <w:t>，</w:t>
      </w:r>
      <w:r>
        <w:rPr>
          <w:rFonts w:ascii="Nimbus Roman" w:eastAsia="楷体_GB2312" w:hAnsi="Nimbus Roman" w:cs="Nimbus Roman" w:hint="eastAsia"/>
          <w:b/>
          <w:bCs/>
          <w:kern w:val="2"/>
          <w:sz w:val="32"/>
          <w:szCs w:val="32"/>
        </w:rPr>
        <w:t>不断</w:t>
      </w:r>
      <w:r>
        <w:rPr>
          <w:rFonts w:ascii="Nimbus Roman" w:eastAsia="楷体_GB2312" w:hAnsi="Nimbus Roman" w:cs="Nimbus Roman"/>
          <w:b/>
          <w:bCs/>
          <w:kern w:val="2"/>
          <w:sz w:val="32"/>
          <w:szCs w:val="32"/>
        </w:rPr>
        <w:t>增强党组织政治功能和组织功能。</w:t>
      </w:r>
      <w:r>
        <w:rPr>
          <w:rFonts w:ascii="Nimbus Roman" w:hAnsi="Nimbus Roman" w:cs="Nimbus Roman"/>
          <w:sz w:val="32"/>
          <w:szCs w:val="32"/>
        </w:rPr>
        <w:t>牢固树立大抓基层的鲜明导向，坚持以组织体系建设为重点，突出政治功能，提升组织力，推动基层党组织全面进步全面过硬</w:t>
      </w:r>
      <w:r>
        <w:rPr>
          <w:rFonts w:ascii="Nimbus Roman" w:eastAsia="仿宋_GB2312" w:hAnsi="Nimbus Roman" w:cs="Nimbus Roman"/>
          <w:sz w:val="32"/>
          <w:szCs w:val="32"/>
        </w:rPr>
        <w:t>。</w:t>
      </w:r>
      <w:r>
        <w:rPr>
          <w:rFonts w:ascii="Nimbus Roman" w:hAnsi="Nimbus Roman" w:cs="Nimbus Roman"/>
          <w:b/>
          <w:bCs/>
          <w:sz w:val="32"/>
          <w:szCs w:val="32"/>
        </w:rPr>
        <w:t>一是建</w:t>
      </w:r>
      <w:proofErr w:type="gramStart"/>
      <w:r>
        <w:rPr>
          <w:rFonts w:ascii="Nimbus Roman" w:hAnsi="Nimbus Roman" w:cs="Nimbus Roman"/>
          <w:b/>
          <w:bCs/>
          <w:sz w:val="32"/>
          <w:szCs w:val="32"/>
        </w:rPr>
        <w:t>强基层</w:t>
      </w:r>
      <w:proofErr w:type="gramEnd"/>
      <w:r>
        <w:rPr>
          <w:rFonts w:ascii="Nimbus Roman" w:hAnsi="Nimbus Roman" w:cs="Nimbus Roman"/>
          <w:b/>
          <w:bCs/>
          <w:sz w:val="32"/>
          <w:szCs w:val="32"/>
        </w:rPr>
        <w:t>战斗堡垒。</w:t>
      </w:r>
      <w:r>
        <w:rPr>
          <w:rFonts w:ascii="Nimbus Roman" w:hAnsi="Nimbus Roman" w:cs="Nimbus Roman"/>
          <w:kern w:val="2"/>
          <w:sz w:val="32"/>
          <w:szCs w:val="32"/>
        </w:rPr>
        <w:t>完成机关工委、教育工委、高新工委等</w:t>
      </w:r>
      <w:r>
        <w:rPr>
          <w:rFonts w:ascii="Nimbus Roman" w:hAnsi="Nimbus Roman" w:cs="Nimbus Roman"/>
          <w:kern w:val="2"/>
          <w:sz w:val="32"/>
          <w:szCs w:val="32"/>
        </w:rPr>
        <w:t>102</w:t>
      </w:r>
      <w:r>
        <w:rPr>
          <w:rFonts w:ascii="Nimbus Roman" w:hAnsi="Nimbus Roman" w:cs="Nimbus Roman"/>
          <w:kern w:val="2"/>
          <w:sz w:val="32"/>
          <w:szCs w:val="32"/>
        </w:rPr>
        <w:t>个基层党组织换届</w:t>
      </w:r>
      <w:r>
        <w:rPr>
          <w:rFonts w:ascii="Nimbus Roman" w:hAnsi="Nimbus Roman" w:cs="Nimbus Roman" w:hint="eastAsia"/>
          <w:kern w:val="2"/>
          <w:sz w:val="32"/>
          <w:szCs w:val="32"/>
        </w:rPr>
        <w:t>，</w:t>
      </w:r>
      <w:r>
        <w:rPr>
          <w:rFonts w:ascii="Nimbus Roman" w:hAnsi="Nimbus Roman" w:cs="Nimbus Roman"/>
          <w:kern w:val="2"/>
          <w:sz w:val="32"/>
          <w:szCs w:val="32"/>
        </w:rPr>
        <w:t>新设置村（社区）党总支</w:t>
      </w:r>
      <w:r>
        <w:rPr>
          <w:rFonts w:ascii="Nimbus Roman" w:hAnsi="Nimbus Roman" w:cs="Nimbus Roman"/>
          <w:kern w:val="2"/>
          <w:sz w:val="32"/>
          <w:szCs w:val="32"/>
        </w:rPr>
        <w:t>70</w:t>
      </w:r>
      <w:r>
        <w:rPr>
          <w:rFonts w:ascii="Nimbus Roman" w:hAnsi="Nimbus Roman" w:cs="Nimbus Roman"/>
          <w:kern w:val="2"/>
          <w:sz w:val="32"/>
          <w:szCs w:val="32"/>
        </w:rPr>
        <w:t>个、党支部</w:t>
      </w:r>
      <w:r>
        <w:rPr>
          <w:rFonts w:ascii="Nimbus Roman" w:hAnsi="Nimbus Roman" w:cs="Nimbus Roman"/>
          <w:kern w:val="2"/>
          <w:sz w:val="32"/>
          <w:szCs w:val="32"/>
        </w:rPr>
        <w:t>297</w:t>
      </w:r>
      <w:r>
        <w:rPr>
          <w:rFonts w:ascii="Nimbus Roman" w:hAnsi="Nimbus Roman" w:cs="Nimbus Roman"/>
          <w:kern w:val="2"/>
          <w:sz w:val="32"/>
          <w:szCs w:val="32"/>
        </w:rPr>
        <w:t>个</w:t>
      </w:r>
      <w:r>
        <w:rPr>
          <w:rFonts w:ascii="Nimbus Roman" w:hAnsi="Nimbus Roman" w:cs="Nimbus Roman" w:hint="eastAsia"/>
          <w:kern w:val="2"/>
          <w:sz w:val="32"/>
          <w:szCs w:val="32"/>
        </w:rPr>
        <w:t>，</w:t>
      </w:r>
      <w:r>
        <w:rPr>
          <w:rFonts w:ascii="Nimbus Roman" w:hAnsi="Nimbus Roman" w:cs="Nimbus Roman" w:hint="eastAsia"/>
          <w:kern w:val="2"/>
          <w:sz w:val="32"/>
          <w:szCs w:val="32"/>
        </w:rPr>
        <w:t>10</w:t>
      </w:r>
      <w:r>
        <w:rPr>
          <w:rFonts w:ascii="Nimbus Roman" w:hAnsi="Nimbus Roman" w:cs="Nimbus Roman"/>
          <w:kern w:val="2"/>
          <w:sz w:val="32"/>
          <w:szCs w:val="32"/>
        </w:rPr>
        <w:t>个软弱涣散党组织整顿</w:t>
      </w:r>
      <w:r>
        <w:rPr>
          <w:rFonts w:ascii="Nimbus Roman" w:hAnsi="Nimbus Roman" w:cs="Nimbus Roman" w:hint="eastAsia"/>
          <w:kern w:val="2"/>
          <w:sz w:val="32"/>
          <w:szCs w:val="32"/>
        </w:rPr>
        <w:t>达标</w:t>
      </w:r>
      <w:r>
        <w:rPr>
          <w:rFonts w:ascii="Nimbus Roman" w:hAnsi="Nimbus Roman" w:cs="Nimbus Roman"/>
          <w:kern w:val="2"/>
          <w:sz w:val="32"/>
          <w:szCs w:val="32"/>
        </w:rPr>
        <w:t>。</w:t>
      </w:r>
      <w:r>
        <w:rPr>
          <w:rFonts w:ascii="Nimbus Roman" w:hAnsi="Nimbus Roman" w:cs="Nimbus Roman" w:hint="eastAsia"/>
          <w:kern w:val="2"/>
          <w:sz w:val="32"/>
          <w:szCs w:val="32"/>
        </w:rPr>
        <w:t>全面</w:t>
      </w:r>
      <w:r>
        <w:rPr>
          <w:rFonts w:ascii="Nimbus Roman" w:hAnsi="Nimbus Roman" w:cs="Nimbus Roman"/>
          <w:kern w:val="2"/>
          <w:sz w:val="32"/>
          <w:szCs w:val="32"/>
        </w:rPr>
        <w:t>落实村（社区）主职干部县级备案制度</w:t>
      </w:r>
      <w:r>
        <w:rPr>
          <w:rFonts w:ascii="Nimbus Roman" w:hAnsi="Nimbus Roman" w:cs="Nimbus Roman" w:hint="eastAsia"/>
          <w:kern w:val="2"/>
          <w:sz w:val="32"/>
          <w:szCs w:val="32"/>
        </w:rPr>
        <w:t>，</w:t>
      </w:r>
      <w:r>
        <w:rPr>
          <w:rFonts w:ascii="Nimbus Roman" w:hAnsi="Nimbus Roman" w:cs="Nimbus Roman"/>
          <w:kern w:val="2"/>
          <w:sz w:val="32"/>
          <w:szCs w:val="32"/>
        </w:rPr>
        <w:t>出台《关于进一步加强村（社区）干部管理监督的二十条措施》，</w:t>
      </w:r>
      <w:r>
        <w:rPr>
          <w:rFonts w:ascii="Nimbus Roman" w:hAnsi="Nimbus Roman" w:cs="Nimbus Roman"/>
          <w:kern w:val="2"/>
          <w:sz w:val="32"/>
          <w:szCs w:val="32"/>
        </w:rPr>
        <w:lastRenderedPageBreak/>
        <w:t>推动全面从严治党向基层延伸</w:t>
      </w:r>
      <w:r>
        <w:rPr>
          <w:rFonts w:ascii="Nimbus Roman" w:hAnsi="Nimbus Roman" w:cs="Nimbus Roman" w:hint="eastAsia"/>
          <w:kern w:val="2"/>
          <w:sz w:val="32"/>
          <w:szCs w:val="32"/>
        </w:rPr>
        <w:t>，补选村干部</w:t>
      </w:r>
      <w:r>
        <w:rPr>
          <w:rFonts w:ascii="Nimbus Roman" w:hAnsi="Nimbus Roman" w:cs="Nimbus Roman" w:hint="eastAsia"/>
          <w:kern w:val="2"/>
          <w:sz w:val="32"/>
          <w:szCs w:val="32"/>
        </w:rPr>
        <w:t>78</w:t>
      </w:r>
      <w:r>
        <w:rPr>
          <w:rFonts w:ascii="Nimbus Roman" w:hAnsi="Nimbus Roman" w:cs="Nimbus Roman" w:hint="eastAsia"/>
          <w:kern w:val="2"/>
          <w:sz w:val="32"/>
          <w:szCs w:val="32"/>
        </w:rPr>
        <w:t>人，</w:t>
      </w:r>
      <w:r>
        <w:rPr>
          <w:rFonts w:ascii="Nimbus Roman" w:hAnsi="Nimbus Roman" w:cs="Nimbus Roman"/>
          <w:kern w:val="2"/>
          <w:sz w:val="32"/>
          <w:szCs w:val="32"/>
        </w:rPr>
        <w:t>调整村干部</w:t>
      </w:r>
      <w:r>
        <w:rPr>
          <w:rFonts w:ascii="Nimbus Roman" w:hAnsi="Nimbus Roman" w:cs="Nimbus Roman" w:hint="eastAsia"/>
          <w:kern w:val="2"/>
          <w:sz w:val="32"/>
          <w:szCs w:val="32"/>
        </w:rPr>
        <w:t>28</w:t>
      </w:r>
      <w:r>
        <w:rPr>
          <w:rFonts w:ascii="Nimbus Roman" w:hAnsi="Nimbus Roman" w:cs="Nimbus Roman"/>
          <w:kern w:val="2"/>
          <w:sz w:val="32"/>
          <w:szCs w:val="32"/>
        </w:rPr>
        <w:t>人。</w:t>
      </w:r>
      <w:r>
        <w:rPr>
          <w:rFonts w:ascii="Nimbus Roman" w:hAnsi="Nimbus Roman" w:cs="Nimbus Roman" w:hint="eastAsia"/>
          <w:kern w:val="2"/>
          <w:sz w:val="32"/>
          <w:szCs w:val="32"/>
        </w:rPr>
        <w:t>抓好村级后备力量培养，注重从本地致富带富能手、返乡大学毕业生、复员退伍军人等优秀人才中“选苗”，</w:t>
      </w:r>
      <w:r>
        <w:rPr>
          <w:rFonts w:ascii="CESI仿宋-GB2312" w:eastAsia="CESI仿宋-GB2312" w:hAnsi="CESI仿宋-GB2312" w:cs="CESI仿宋-GB2312" w:hint="eastAsia"/>
          <w:kern w:val="2"/>
          <w:sz w:val="32"/>
          <w:szCs w:val="32"/>
        </w:rPr>
        <w:t>后备力量</w:t>
      </w:r>
      <w:r>
        <w:rPr>
          <w:rFonts w:ascii="Nimbus Roman" w:hAnsi="Nimbus Roman" w:cs="Nimbus Roman" w:hint="eastAsia"/>
          <w:kern w:val="2"/>
          <w:sz w:val="32"/>
          <w:szCs w:val="32"/>
        </w:rPr>
        <w:t>入库人数达</w:t>
      </w:r>
      <w:r>
        <w:rPr>
          <w:rFonts w:ascii="Nimbus Roman" w:hAnsi="Nimbus Roman" w:cs="Nimbus Roman" w:hint="eastAsia"/>
          <w:kern w:val="2"/>
          <w:sz w:val="32"/>
          <w:szCs w:val="32"/>
        </w:rPr>
        <w:t>2809</w:t>
      </w:r>
      <w:r>
        <w:rPr>
          <w:rFonts w:ascii="Nimbus Roman" w:hAnsi="Nimbus Roman" w:cs="Nimbus Roman" w:hint="eastAsia"/>
          <w:kern w:val="2"/>
          <w:sz w:val="32"/>
          <w:szCs w:val="32"/>
        </w:rPr>
        <w:t>人。</w:t>
      </w:r>
      <w:r>
        <w:rPr>
          <w:rFonts w:ascii="Nimbus Roman" w:hAnsi="Nimbus Roman" w:cs="Nimbus Roman"/>
          <w:kern w:val="2"/>
          <w:sz w:val="32"/>
          <w:szCs w:val="32"/>
        </w:rPr>
        <w:t>完成村级班子运行情况中期评估调研</w:t>
      </w:r>
      <w:r>
        <w:rPr>
          <w:rFonts w:ascii="Nimbus Roman" w:hAnsi="Nimbus Roman" w:cs="Nimbus Roman" w:hint="eastAsia"/>
          <w:kern w:val="2"/>
          <w:sz w:val="32"/>
          <w:szCs w:val="32"/>
        </w:rPr>
        <w:t>，</w:t>
      </w:r>
      <w:r>
        <w:rPr>
          <w:rFonts w:ascii="Nimbus Roman" w:hAnsi="Nimbus Roman" w:cs="Nimbus Roman"/>
          <w:kern w:val="2"/>
          <w:sz w:val="32"/>
          <w:szCs w:val="32"/>
        </w:rPr>
        <w:t>形成村（社区）调研报告</w:t>
      </w:r>
      <w:r>
        <w:rPr>
          <w:rFonts w:ascii="Nimbus Roman" w:hAnsi="Nimbus Roman" w:cs="Nimbus Roman"/>
          <w:kern w:val="2"/>
          <w:sz w:val="32"/>
          <w:szCs w:val="32"/>
        </w:rPr>
        <w:t>572</w:t>
      </w:r>
      <w:r>
        <w:rPr>
          <w:rFonts w:ascii="Nimbus Roman" w:hAnsi="Nimbus Roman" w:cs="Nimbus Roman" w:hint="eastAsia"/>
          <w:kern w:val="2"/>
          <w:sz w:val="32"/>
          <w:szCs w:val="32"/>
        </w:rPr>
        <w:t>个</w:t>
      </w:r>
      <w:r>
        <w:rPr>
          <w:rFonts w:ascii="Nimbus Roman" w:hAnsi="Nimbus Roman" w:cs="Nimbus Roman"/>
          <w:kern w:val="2"/>
          <w:sz w:val="32"/>
          <w:szCs w:val="32"/>
        </w:rPr>
        <w:t>、乡镇（街道）分析报告</w:t>
      </w:r>
      <w:r>
        <w:rPr>
          <w:rFonts w:ascii="Nimbus Roman" w:hAnsi="Nimbus Roman" w:cs="Nimbus Roman"/>
          <w:kern w:val="2"/>
          <w:sz w:val="32"/>
          <w:szCs w:val="32"/>
        </w:rPr>
        <w:t>25</w:t>
      </w:r>
      <w:r>
        <w:rPr>
          <w:rFonts w:ascii="Nimbus Roman" w:hAnsi="Nimbus Roman" w:cs="Nimbus Roman" w:hint="eastAsia"/>
          <w:kern w:val="2"/>
          <w:sz w:val="32"/>
          <w:szCs w:val="32"/>
        </w:rPr>
        <w:t>个</w:t>
      </w:r>
      <w:r>
        <w:rPr>
          <w:rFonts w:ascii="Nimbus Roman" w:hAnsi="Nimbus Roman" w:cs="Nimbus Roman"/>
          <w:kern w:val="2"/>
          <w:sz w:val="32"/>
          <w:szCs w:val="32"/>
        </w:rPr>
        <w:t>、县级综合分析报告</w:t>
      </w:r>
      <w:r>
        <w:rPr>
          <w:rFonts w:ascii="Nimbus Roman" w:hAnsi="Nimbus Roman" w:cs="Nimbus Roman"/>
          <w:kern w:val="2"/>
          <w:sz w:val="32"/>
          <w:szCs w:val="32"/>
        </w:rPr>
        <w:t>1</w:t>
      </w:r>
      <w:r>
        <w:rPr>
          <w:rFonts w:ascii="Nimbus Roman" w:hAnsi="Nimbus Roman" w:cs="Nimbus Roman" w:hint="eastAsia"/>
          <w:kern w:val="2"/>
          <w:sz w:val="32"/>
          <w:szCs w:val="32"/>
        </w:rPr>
        <w:t>个。《</w:t>
      </w:r>
      <w:r>
        <w:rPr>
          <w:rFonts w:ascii="Nimbus Roman" w:hAnsi="Nimbus Roman" w:cs="Nimbus Roman"/>
          <w:sz w:val="32"/>
          <w:szCs w:val="32"/>
          <w:lang w:bidi="zh-CN"/>
        </w:rPr>
        <w:t>隆回县：</w:t>
      </w:r>
      <w:r>
        <w:rPr>
          <w:rFonts w:ascii="Nimbus Roman" w:hAnsi="Nimbus Roman" w:cs="Nimbus Roman" w:hint="eastAsia"/>
          <w:kern w:val="2"/>
          <w:sz w:val="32"/>
          <w:szCs w:val="32"/>
        </w:rPr>
        <w:t>聚焦“三力”激发基层党建新活力》《</w:t>
      </w:r>
      <w:r>
        <w:rPr>
          <w:rFonts w:ascii="Nimbus Roman" w:hAnsi="Nimbus Roman" w:cs="Nimbus Roman"/>
          <w:sz w:val="32"/>
          <w:szCs w:val="32"/>
          <w:lang w:bidi="zh-CN"/>
        </w:rPr>
        <w:t>隆回县：</w:t>
      </w:r>
      <w:r>
        <w:rPr>
          <w:rFonts w:ascii="Nimbus Roman" w:hAnsi="Nimbus Roman" w:cs="Nimbus Roman" w:hint="eastAsia"/>
          <w:kern w:val="2"/>
          <w:sz w:val="32"/>
          <w:szCs w:val="32"/>
        </w:rPr>
        <w:t>健全谈话制度</w:t>
      </w:r>
      <w:r>
        <w:rPr>
          <w:rFonts w:ascii="Nimbus Roman" w:hAnsi="Nimbus Roman" w:cs="Nimbus Roman" w:hint="eastAsia"/>
          <w:kern w:val="2"/>
          <w:sz w:val="32"/>
          <w:szCs w:val="32"/>
        </w:rPr>
        <w:t xml:space="preserve"> </w:t>
      </w:r>
      <w:r>
        <w:rPr>
          <w:rFonts w:ascii="Nimbus Roman" w:hAnsi="Nimbus Roman" w:cs="Nimbus Roman" w:hint="eastAsia"/>
          <w:kern w:val="2"/>
          <w:sz w:val="32"/>
          <w:szCs w:val="32"/>
        </w:rPr>
        <w:t>助力“头雁”领航》等工作经验被</w:t>
      </w:r>
      <w:proofErr w:type="gramStart"/>
      <w:r>
        <w:rPr>
          <w:rFonts w:ascii="Nimbus Roman" w:hAnsi="Nimbus Roman" w:cs="Nimbus Roman" w:hint="eastAsia"/>
          <w:kern w:val="2"/>
          <w:sz w:val="32"/>
          <w:szCs w:val="32"/>
        </w:rPr>
        <w:t>红星网</w:t>
      </w:r>
      <w:proofErr w:type="gramEnd"/>
      <w:r>
        <w:rPr>
          <w:rFonts w:ascii="Nimbus Roman" w:hAnsi="Nimbus Roman" w:cs="Nimbus Roman" w:hint="eastAsia"/>
          <w:kern w:val="2"/>
          <w:sz w:val="32"/>
          <w:szCs w:val="32"/>
        </w:rPr>
        <w:t>推介。</w:t>
      </w:r>
      <w:r>
        <w:rPr>
          <w:rFonts w:ascii="Nimbus Roman" w:hAnsi="Nimbus Roman" w:cs="Nimbus Roman"/>
          <w:b/>
          <w:bCs/>
          <w:sz w:val="32"/>
          <w:szCs w:val="32"/>
        </w:rPr>
        <w:t>二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是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切实为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基层减负</w:t>
      </w:r>
      <w:r>
        <w:rPr>
          <w:rFonts w:ascii="Nimbus Roman" w:hAnsi="Nimbus Roman" w:cs="Nimbus Roman"/>
          <w:b/>
          <w:bCs/>
          <w:sz w:val="32"/>
          <w:szCs w:val="32"/>
        </w:rPr>
        <w:t>赋能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。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成立破解基层治理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“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小马拉大车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”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突出问题工作专班，</w:t>
      </w:r>
      <w:r>
        <w:rPr>
          <w:rFonts w:ascii="Nimbus Roman" w:hAnsi="Nimbus Roman" w:cs="Nimbus Roman"/>
          <w:sz w:val="32"/>
          <w:szCs w:val="32"/>
          <w:lang w:bidi="zh-CN"/>
        </w:rPr>
        <w:t>明确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基层减负重点任务</w:t>
      </w:r>
      <w:r>
        <w:rPr>
          <w:rFonts w:ascii="Nimbus Roman" w:hAnsi="Nimbus Roman" w:cs="Nimbus Roman"/>
          <w:sz w:val="32"/>
          <w:szCs w:val="32"/>
          <w:lang w:bidi="zh-CN"/>
        </w:rPr>
        <w:t>和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责任分工</w:t>
      </w:r>
      <w:r>
        <w:rPr>
          <w:rFonts w:ascii="Nimbus Roman" w:hAnsi="Nimbus Roman" w:cs="Nimbus Roman" w:hint="eastAsia"/>
          <w:sz w:val="32"/>
          <w:szCs w:val="32"/>
          <w:lang w:bidi="zh-CN"/>
        </w:rPr>
        <w:t>，统筹推动各项重点任务落实落地</w:t>
      </w:r>
      <w:r>
        <w:rPr>
          <w:rFonts w:ascii="Nimbus Roman" w:hAnsi="Nimbus Roman" w:cs="Nimbus Roman"/>
          <w:sz w:val="32"/>
          <w:szCs w:val="32"/>
          <w:lang w:bidi="zh-CN"/>
        </w:rPr>
        <w:t>。推动清理</w:t>
      </w:r>
      <w:proofErr w:type="gramStart"/>
      <w:r>
        <w:rPr>
          <w:rFonts w:ascii="Nimbus Roman" w:hAnsi="Nimbus Roman" w:cs="Nimbus Roman"/>
          <w:sz w:val="32"/>
          <w:szCs w:val="32"/>
          <w:lang w:bidi="zh-CN"/>
        </w:rPr>
        <w:t>规范微信工作</w:t>
      </w:r>
      <w:proofErr w:type="gramEnd"/>
      <w:r>
        <w:rPr>
          <w:rFonts w:ascii="Nimbus Roman" w:hAnsi="Nimbus Roman" w:cs="Nimbus Roman"/>
          <w:sz w:val="32"/>
          <w:szCs w:val="32"/>
          <w:lang w:bidi="zh-CN"/>
        </w:rPr>
        <w:t>群，关停基层反映突出的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“</w:t>
      </w:r>
      <w:r>
        <w:rPr>
          <w:rFonts w:ascii="Nimbus Roman" w:hAnsi="Nimbus Roman" w:cs="Nimbus Roman"/>
          <w:sz w:val="32"/>
          <w:szCs w:val="32"/>
          <w:lang w:bidi="zh-CN"/>
        </w:rPr>
        <w:t>道交安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”</w:t>
      </w:r>
      <w:r>
        <w:rPr>
          <w:rFonts w:ascii="Nimbus Roman" w:hAnsi="Nimbus Roman" w:cs="Nimbus Roman"/>
          <w:sz w:val="32"/>
          <w:szCs w:val="32"/>
          <w:lang w:bidi="zh-CN"/>
        </w:rPr>
        <w:t>等</w:t>
      </w:r>
      <w:r>
        <w:rPr>
          <w:rFonts w:ascii="Nimbus Roman" w:hAnsi="Nimbus Roman" w:cs="Nimbus Roman"/>
          <w:sz w:val="32"/>
          <w:szCs w:val="32"/>
          <w:lang w:bidi="zh-CN"/>
        </w:rPr>
        <w:t>APP</w:t>
      </w:r>
      <w:r>
        <w:rPr>
          <w:rFonts w:ascii="Nimbus Roman" w:hAnsi="Nimbus Roman" w:cs="Nimbus Roman"/>
          <w:sz w:val="32"/>
          <w:szCs w:val="32"/>
          <w:lang w:bidi="zh-CN"/>
        </w:rPr>
        <w:t>或小程序，</w:t>
      </w:r>
      <w:proofErr w:type="gramStart"/>
      <w:r>
        <w:rPr>
          <w:rFonts w:ascii="Nimbus Roman" w:hAnsi="Nimbus Roman" w:cs="Nimbus Roman"/>
          <w:sz w:val="32"/>
          <w:szCs w:val="32"/>
          <w:lang w:bidi="zh-CN"/>
        </w:rPr>
        <w:t>取消湘易办</w:t>
      </w:r>
      <w:proofErr w:type="gramEnd"/>
      <w:r>
        <w:rPr>
          <w:rFonts w:ascii="Nimbus Roman" w:hAnsi="Nimbus Roman" w:cs="Nimbus Roman"/>
          <w:sz w:val="32"/>
          <w:szCs w:val="32"/>
          <w:lang w:bidi="zh-CN"/>
        </w:rPr>
        <w:t>等</w:t>
      </w:r>
      <w:r>
        <w:rPr>
          <w:rFonts w:ascii="Nimbus Roman" w:hAnsi="Nimbus Roman" w:cs="Nimbus Roman"/>
          <w:sz w:val="32"/>
          <w:szCs w:val="32"/>
          <w:lang w:bidi="zh-CN"/>
        </w:rPr>
        <w:t>APP</w:t>
      </w:r>
      <w:r>
        <w:rPr>
          <w:rFonts w:ascii="Nimbus Roman" w:hAnsi="Nimbus Roman" w:cs="Nimbus Roman"/>
          <w:sz w:val="32"/>
          <w:szCs w:val="32"/>
          <w:lang w:bidi="zh-CN"/>
        </w:rPr>
        <w:t>下载推广任务</w:t>
      </w:r>
      <w:r>
        <w:rPr>
          <w:rFonts w:ascii="Nimbus Roman" w:hAnsi="Nimbus Roman" w:cs="Nimbus Roman" w:hint="eastAsia"/>
          <w:sz w:val="32"/>
          <w:szCs w:val="32"/>
          <w:lang w:bidi="zh-CN"/>
        </w:rPr>
        <w:t>。</w:t>
      </w:r>
      <w:r>
        <w:rPr>
          <w:rFonts w:ascii="Nimbus Roman" w:hAnsi="Nimbus Roman" w:cs="Nimbus Roman"/>
          <w:sz w:val="32"/>
          <w:szCs w:val="32"/>
          <w:lang w:bidi="zh-CN"/>
        </w:rPr>
        <w:t>全面排查清理基层组织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“</w:t>
      </w:r>
      <w:r>
        <w:rPr>
          <w:rFonts w:ascii="Nimbus Roman" w:hAnsi="Nimbus Roman" w:cs="Nimbus Roman"/>
          <w:sz w:val="32"/>
          <w:szCs w:val="32"/>
          <w:lang w:bidi="zh-CN"/>
        </w:rPr>
        <w:t>滥挂牌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”</w:t>
      </w:r>
      <w:r>
        <w:rPr>
          <w:rFonts w:ascii="Nimbus Roman" w:hAnsi="Nimbus Roman" w:cs="Nimbus Roman"/>
          <w:sz w:val="32"/>
          <w:szCs w:val="32"/>
          <w:lang w:bidi="zh-CN"/>
        </w:rPr>
        <w:t>问题，按照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“</w:t>
      </w:r>
      <w:r>
        <w:rPr>
          <w:rFonts w:ascii="Nimbus Roman" w:hAnsi="Nimbus Roman" w:cs="Nimbus Roman"/>
          <w:sz w:val="32"/>
          <w:szCs w:val="32"/>
          <w:lang w:bidi="zh-CN"/>
        </w:rPr>
        <w:t>3+5+5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”</w:t>
      </w:r>
      <w:r>
        <w:rPr>
          <w:rFonts w:ascii="Nimbus Roman" w:hAnsi="Nimbus Roman" w:cs="Nimbus Roman"/>
          <w:sz w:val="32"/>
          <w:szCs w:val="32"/>
          <w:lang w:bidi="zh-CN"/>
        </w:rPr>
        <w:t>挂牌要求，对</w:t>
      </w:r>
      <w:r>
        <w:rPr>
          <w:rFonts w:ascii="Nimbus Roman" w:hAnsi="Nimbus Roman" w:cs="Nimbus Roman"/>
          <w:sz w:val="32"/>
          <w:szCs w:val="32"/>
          <w:lang w:bidi="zh-CN"/>
        </w:rPr>
        <w:t>572</w:t>
      </w:r>
      <w:r>
        <w:rPr>
          <w:rFonts w:ascii="Nimbus Roman" w:hAnsi="Nimbus Roman" w:cs="Nimbus Roman"/>
          <w:sz w:val="32"/>
          <w:szCs w:val="32"/>
          <w:lang w:bidi="zh-CN"/>
        </w:rPr>
        <w:t>个村（社区）服务中心标牌标识进行统一更换</w:t>
      </w:r>
      <w:r>
        <w:rPr>
          <w:rFonts w:ascii="Nimbus Roman" w:hAnsi="Nimbus Roman" w:cs="Nimbus Roman" w:hint="eastAsia"/>
          <w:sz w:val="32"/>
          <w:szCs w:val="32"/>
          <w:lang w:bidi="zh-CN"/>
        </w:rPr>
        <w:t>。</w:t>
      </w:r>
      <w:r>
        <w:rPr>
          <w:rFonts w:ascii="Nimbus Roman" w:hAnsi="Nimbus Roman" w:cs="Nimbus Roman"/>
          <w:kern w:val="2"/>
          <w:sz w:val="32"/>
          <w:szCs w:val="32"/>
          <w:lang w:bidi="zh-CN"/>
        </w:rPr>
        <w:t>规范借调人员管理，全面清退从</w:t>
      </w:r>
      <w:r>
        <w:rPr>
          <w:rFonts w:ascii="Nimbus Roman" w:eastAsia="仿宋_GB2312" w:hAnsi="Nimbus Roman" w:cs="Nimbus Roman"/>
          <w:sz w:val="32"/>
          <w:szCs w:val="32"/>
        </w:rPr>
        <w:t>乡镇（街道）</w:t>
      </w:r>
      <w:r>
        <w:rPr>
          <w:rFonts w:ascii="Nimbus Roman" w:hAnsi="Nimbus Roman" w:cs="Nimbus Roman"/>
          <w:sz w:val="32"/>
          <w:szCs w:val="32"/>
        </w:rPr>
        <w:t>借用的</w:t>
      </w:r>
      <w:r>
        <w:rPr>
          <w:rFonts w:ascii="Nimbus Roman" w:eastAsia="仿宋_GB2312" w:hAnsi="Nimbus Roman" w:cs="Nimbus Roman"/>
          <w:sz w:val="32"/>
          <w:szCs w:val="32"/>
        </w:rPr>
        <w:t>干部</w:t>
      </w:r>
      <w:r>
        <w:rPr>
          <w:rFonts w:ascii="Nimbus Roman" w:hAnsi="Nimbus Roman" w:cs="Nimbus Roman"/>
          <w:sz w:val="32"/>
          <w:szCs w:val="32"/>
        </w:rPr>
        <w:t>。</w:t>
      </w:r>
      <w:r>
        <w:rPr>
          <w:rFonts w:ascii="Nimbus Roman" w:hAnsi="Nimbus Roman" w:cs="Nimbus Roman" w:hint="eastAsia"/>
          <w:sz w:val="32"/>
          <w:szCs w:val="32"/>
        </w:rPr>
        <w:t>《</w:t>
      </w:r>
      <w:r>
        <w:rPr>
          <w:rFonts w:ascii="Nimbus Roman" w:hAnsi="Nimbus Roman" w:cs="Nimbus Roman"/>
          <w:sz w:val="32"/>
          <w:szCs w:val="32"/>
          <w:lang w:bidi="zh-CN"/>
        </w:rPr>
        <w:t>隆回县：</w:t>
      </w:r>
      <w:r>
        <w:rPr>
          <w:rFonts w:ascii="Nimbus Roman" w:hAnsi="Nimbus Roman" w:cs="Nimbus Roman" w:hint="eastAsia"/>
          <w:sz w:val="32"/>
          <w:szCs w:val="32"/>
        </w:rPr>
        <w:t>以务实举措为基层减负赋能》被</w:t>
      </w:r>
      <w:proofErr w:type="gramStart"/>
      <w:r>
        <w:rPr>
          <w:rFonts w:ascii="Nimbus Roman" w:hAnsi="Nimbus Roman" w:cs="Nimbus Roman" w:hint="eastAsia"/>
          <w:kern w:val="2"/>
          <w:sz w:val="32"/>
          <w:szCs w:val="32"/>
        </w:rPr>
        <w:t>红星网</w:t>
      </w:r>
      <w:proofErr w:type="gramEnd"/>
      <w:r>
        <w:rPr>
          <w:rFonts w:ascii="Nimbus Roman" w:hAnsi="Nimbus Roman" w:cs="Nimbus Roman" w:hint="eastAsia"/>
          <w:kern w:val="2"/>
          <w:sz w:val="32"/>
          <w:szCs w:val="32"/>
        </w:rPr>
        <w:t>推介。</w:t>
      </w:r>
      <w:r>
        <w:rPr>
          <w:rFonts w:ascii="Nimbus Roman" w:hAnsi="Nimbus Roman" w:cs="Nimbus Roman"/>
          <w:b/>
          <w:bCs/>
          <w:sz w:val="32"/>
          <w:szCs w:val="32"/>
        </w:rPr>
        <w:t>三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是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深化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党建引领基层治理</w:t>
      </w:r>
      <w:r>
        <w:rPr>
          <w:rFonts w:ascii="Nimbus Roman" w:eastAsia="仿宋_GB2312" w:hAnsi="Nimbus Roman" w:cs="Nimbus Roman"/>
          <w:sz w:val="32"/>
          <w:szCs w:val="32"/>
        </w:rPr>
        <w:t>。</w:t>
      </w:r>
      <w:r>
        <w:rPr>
          <w:rFonts w:ascii="Nimbus Roman" w:hAnsi="Nimbus Roman" w:cs="Nimbus Roman"/>
          <w:kern w:val="2"/>
          <w:sz w:val="32"/>
          <w:szCs w:val="32"/>
        </w:rPr>
        <w:t>做实做细</w:t>
      </w:r>
      <w:proofErr w:type="gramStart"/>
      <w:r>
        <w:rPr>
          <w:rFonts w:ascii="Nimbus Roman" w:hAnsi="Nimbus Roman" w:cs="Nimbus Roman"/>
          <w:sz w:val="32"/>
          <w:szCs w:val="32"/>
          <w:lang w:bidi="zh-CN"/>
        </w:rPr>
        <w:t>片组邻</w:t>
      </w:r>
      <w:proofErr w:type="gramEnd"/>
      <w:r>
        <w:rPr>
          <w:rFonts w:ascii="Nimbus Roman" w:hAnsi="Nimbus Roman" w:cs="Nimbus Roman" w:hint="eastAsia"/>
          <w:sz w:val="32"/>
          <w:szCs w:val="32"/>
          <w:lang w:bidi="zh-CN"/>
        </w:rPr>
        <w:t>“</w:t>
      </w:r>
      <w:r>
        <w:rPr>
          <w:rFonts w:ascii="Nimbus Roman" w:hAnsi="Nimbus Roman" w:cs="Nimbus Roman"/>
          <w:sz w:val="32"/>
          <w:szCs w:val="32"/>
          <w:lang w:bidi="zh-CN"/>
        </w:rPr>
        <w:t>三长制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”</w:t>
      </w:r>
      <w:r>
        <w:rPr>
          <w:rFonts w:ascii="Nimbus Roman" w:hAnsi="Nimbus Roman" w:cs="Nimbus Roman"/>
          <w:sz w:val="32"/>
          <w:szCs w:val="32"/>
          <w:lang w:bidi="zh-CN"/>
        </w:rPr>
        <w:t>，充分发挥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“三长”</w:t>
      </w:r>
      <w:r>
        <w:rPr>
          <w:rFonts w:ascii="Nimbus Roman" w:hAnsi="Nimbus Roman" w:cs="Nimbus Roman"/>
          <w:sz w:val="32"/>
          <w:szCs w:val="32"/>
          <w:lang w:bidi="zh-CN"/>
        </w:rPr>
        <w:t>上传下达、反映诉求、凝聚人心、服务群众作用，累计解决群众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“</w:t>
      </w:r>
      <w:r>
        <w:rPr>
          <w:rFonts w:ascii="Nimbus Roman" w:hAnsi="Nimbus Roman" w:cs="Nimbus Roman"/>
          <w:sz w:val="32"/>
          <w:szCs w:val="32"/>
          <w:lang w:bidi="zh-CN"/>
        </w:rPr>
        <w:t>衣食住行、业教保医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”</w:t>
      </w:r>
      <w:r>
        <w:rPr>
          <w:rFonts w:ascii="Nimbus Roman" w:hAnsi="Nimbus Roman" w:cs="Nimbus Roman"/>
          <w:sz w:val="32"/>
          <w:szCs w:val="32"/>
          <w:lang w:bidi="zh-CN"/>
        </w:rPr>
        <w:t>等身边小事</w:t>
      </w:r>
      <w:r>
        <w:rPr>
          <w:rFonts w:ascii="Nimbus Roman" w:hAnsi="Nimbus Roman" w:cs="Nimbus Roman"/>
          <w:sz w:val="32"/>
          <w:szCs w:val="32"/>
          <w:lang w:bidi="zh-CN"/>
        </w:rPr>
        <w:t>9700</w:t>
      </w:r>
      <w:r>
        <w:rPr>
          <w:rFonts w:ascii="Nimbus Roman" w:hAnsi="Nimbus Roman" w:cs="Nimbus Roman"/>
          <w:sz w:val="32"/>
          <w:szCs w:val="32"/>
          <w:lang w:bidi="zh-CN"/>
        </w:rPr>
        <w:t>余件。建强用好党群服务平台，筹建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“</w:t>
      </w:r>
      <w:r>
        <w:rPr>
          <w:rFonts w:ascii="Nimbus Roman" w:hAnsi="Nimbus Roman" w:cs="Nimbus Roman"/>
          <w:sz w:val="32"/>
          <w:szCs w:val="32"/>
          <w:lang w:bidi="zh-CN"/>
        </w:rPr>
        <w:t>有统一标识、有固定场所、有运行机制、有服务项目、有专人负责、有党建氛围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”</w:t>
      </w:r>
      <w:r>
        <w:rPr>
          <w:rFonts w:ascii="Nimbus Roman" w:hAnsi="Nimbus Roman" w:cs="Nimbus Roman"/>
          <w:sz w:val="32"/>
          <w:szCs w:val="32"/>
          <w:lang w:bidi="zh-CN"/>
        </w:rPr>
        <w:t>的小区党群服务站</w:t>
      </w:r>
      <w:r>
        <w:rPr>
          <w:rFonts w:ascii="Nimbus Roman" w:hAnsi="Nimbus Roman" w:cs="Nimbus Roman"/>
          <w:sz w:val="32"/>
          <w:szCs w:val="32"/>
          <w:lang w:bidi="zh-CN"/>
        </w:rPr>
        <w:t>22</w:t>
      </w:r>
      <w:r>
        <w:rPr>
          <w:rFonts w:ascii="Nimbus Roman" w:hAnsi="Nimbus Roman" w:cs="Nimbus Roman"/>
          <w:sz w:val="32"/>
          <w:szCs w:val="32"/>
          <w:lang w:bidi="zh-CN"/>
        </w:rPr>
        <w:t>个。整合信息资源平台，提高基层治理智能化水平。《隆回县：做好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“</w:t>
      </w:r>
      <w:r>
        <w:rPr>
          <w:rFonts w:ascii="Nimbus Roman" w:hAnsi="Nimbus Roman" w:cs="Nimbus Roman"/>
          <w:sz w:val="32"/>
          <w:szCs w:val="32"/>
          <w:lang w:bidi="zh-CN"/>
        </w:rPr>
        <w:t>小文章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”</w:t>
      </w:r>
      <w:r>
        <w:rPr>
          <w:rFonts w:ascii="Nimbus Roman" w:hAnsi="Nimbus Roman" w:cs="Nimbus Roman"/>
          <w:sz w:val="32"/>
          <w:szCs w:val="32"/>
          <w:lang w:bidi="zh-CN"/>
        </w:rPr>
        <w:t xml:space="preserve"> </w:t>
      </w:r>
      <w:r>
        <w:rPr>
          <w:rFonts w:ascii="Nimbus Roman" w:hAnsi="Nimbus Roman" w:cs="Nimbus Roman"/>
          <w:sz w:val="32"/>
          <w:szCs w:val="32"/>
          <w:lang w:bidi="zh-CN"/>
        </w:rPr>
        <w:t>赋能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“</w:t>
      </w:r>
      <w:r>
        <w:rPr>
          <w:rFonts w:ascii="Nimbus Roman" w:hAnsi="Nimbus Roman" w:cs="Nimbus Roman"/>
          <w:sz w:val="32"/>
          <w:szCs w:val="32"/>
          <w:lang w:bidi="zh-CN"/>
        </w:rPr>
        <w:t>大治理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”</w:t>
      </w:r>
      <w:r>
        <w:rPr>
          <w:rFonts w:ascii="Nimbus Roman" w:hAnsi="Nimbus Roman" w:cs="Nimbus Roman"/>
          <w:sz w:val="32"/>
          <w:szCs w:val="32"/>
          <w:lang w:bidi="zh-CN"/>
        </w:rPr>
        <w:t>》</w:t>
      </w:r>
      <w:r>
        <w:rPr>
          <w:rFonts w:ascii="Nimbus Roman" w:hAnsi="Nimbus Roman" w:cs="Nimbus Roman" w:hint="eastAsia"/>
          <w:sz w:val="32"/>
          <w:szCs w:val="32"/>
          <w:lang w:bidi="zh-CN"/>
        </w:rPr>
        <w:t>《</w:t>
      </w:r>
      <w:r>
        <w:rPr>
          <w:rFonts w:ascii="Nimbus Roman" w:hAnsi="Nimbus Roman" w:cs="Nimbus Roman"/>
          <w:sz w:val="32"/>
          <w:szCs w:val="32"/>
          <w:lang w:bidi="zh-CN"/>
        </w:rPr>
        <w:t>隆回县：</w:t>
      </w:r>
      <w:r>
        <w:rPr>
          <w:rFonts w:ascii="Nimbus Roman" w:hAnsi="Nimbus Roman" w:cs="Nimbus Roman" w:hint="eastAsia"/>
          <w:sz w:val="32"/>
          <w:szCs w:val="32"/>
          <w:lang w:bidi="zh-CN"/>
        </w:rPr>
        <w:t>党建引领和美城乡建设》等</w:t>
      </w:r>
      <w:r>
        <w:rPr>
          <w:rFonts w:ascii="Nimbus Roman" w:hAnsi="Nimbus Roman" w:cs="Nimbus Roman"/>
          <w:sz w:val="32"/>
          <w:szCs w:val="32"/>
          <w:lang w:bidi="zh-CN"/>
        </w:rPr>
        <w:t>工作经</w:t>
      </w:r>
      <w:r>
        <w:rPr>
          <w:rFonts w:ascii="Nimbus Roman" w:hAnsi="Nimbus Roman" w:cs="Nimbus Roman"/>
          <w:sz w:val="32"/>
          <w:szCs w:val="32"/>
          <w:lang w:bidi="zh-CN"/>
        </w:rPr>
        <w:lastRenderedPageBreak/>
        <w:t>验被共产党员网</w:t>
      </w:r>
      <w:r>
        <w:rPr>
          <w:rFonts w:ascii="Nimbus Roman" w:hAnsi="Nimbus Roman" w:cs="Nimbus Roman" w:hint="eastAsia"/>
          <w:sz w:val="32"/>
          <w:szCs w:val="32"/>
          <w:lang w:bidi="zh-CN"/>
        </w:rPr>
        <w:t>、</w:t>
      </w:r>
      <w:proofErr w:type="gramStart"/>
      <w:r>
        <w:rPr>
          <w:rFonts w:ascii="Nimbus Roman" w:hAnsi="Nimbus Roman" w:cs="Nimbus Roman"/>
          <w:sz w:val="32"/>
          <w:szCs w:val="32"/>
          <w:lang w:bidi="zh-CN"/>
        </w:rPr>
        <w:t>红星网</w:t>
      </w:r>
      <w:proofErr w:type="gramEnd"/>
      <w:r>
        <w:rPr>
          <w:rFonts w:ascii="Nimbus Roman" w:hAnsi="Nimbus Roman" w:cs="Nimbus Roman"/>
          <w:sz w:val="32"/>
          <w:szCs w:val="32"/>
          <w:lang w:bidi="zh-CN"/>
        </w:rPr>
        <w:t>推介。</w:t>
      </w:r>
      <w:r>
        <w:rPr>
          <w:rFonts w:ascii="Nimbus Roman" w:hAnsi="Nimbus Roman" w:cs="Nimbus Roman"/>
          <w:b/>
          <w:bCs/>
          <w:sz w:val="32"/>
          <w:szCs w:val="32"/>
        </w:rPr>
        <w:t>四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是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推进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抓党建促乡村振兴。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建立驻村帮扶常态化沟通交流机制，落实资料集中审核、工作每月报告和驻村补助审批制度，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“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尽锐出战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”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质量持续提升。认真总结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“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优先股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”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试点经验，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制定规范村公司管理人员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奖励有关规定，探索以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“评价换项目”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等做法，确保集体经济安全稳定可持续。全县村级经营性收入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1.2</w:t>
      </w:r>
      <w:r>
        <w:rPr>
          <w:rStyle w:val="NormalCharacter"/>
          <w:rFonts w:ascii="Nimbus Roman" w:hAnsi="Nimbus Roman" w:cs="Nimbus Roman" w:hint="eastAsia"/>
          <w:kern w:val="2"/>
          <w:sz w:val="32"/>
          <w:szCs w:val="32"/>
        </w:rPr>
        <w:t>7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亿元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、居全市首位，同比增长</w:t>
      </w:r>
      <w:r>
        <w:rPr>
          <w:rStyle w:val="NormalCharacter"/>
          <w:rFonts w:ascii="Nimbus Roman" w:hAnsi="Nimbus Roman" w:cs="Nimbus Roman" w:hint="eastAsia"/>
          <w:kern w:val="2"/>
          <w:sz w:val="32"/>
          <w:szCs w:val="32"/>
        </w:rPr>
        <w:t>23.87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%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，村均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22.23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万元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，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2021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以来连续四年发展壮大村级集体经济考核排名全市第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1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。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《隆回县：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“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组团式</w:t>
      </w:r>
      <w:r>
        <w:rPr>
          <w:rStyle w:val="NormalCharacter"/>
          <w:rFonts w:ascii="Nimbus Roman" w:eastAsia="仿宋_GB2312" w:hAnsi="Nimbus Roman" w:cs="Nimbus Roman" w:hint="eastAsia"/>
          <w:kern w:val="2"/>
          <w:sz w:val="32"/>
          <w:szCs w:val="32"/>
        </w:rPr>
        <w:t>”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帮扶赋能乡村振兴》《隆回县：帮扶工作三举措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 xml:space="preserve"> </w:t>
      </w:r>
      <w:r>
        <w:rPr>
          <w:rStyle w:val="NormalCharacter"/>
          <w:rFonts w:ascii="Nimbus Roman" w:eastAsia="仿宋_GB2312" w:hAnsi="Nimbus Roman" w:cs="Nimbus Roman"/>
          <w:kern w:val="2"/>
          <w:sz w:val="32"/>
          <w:szCs w:val="32"/>
        </w:rPr>
        <w:t>乡村振兴动力足》等工作经验被红星网、红星云推介</w:t>
      </w:r>
      <w:r>
        <w:rPr>
          <w:rFonts w:ascii="Nimbus Roman" w:hAnsi="Nimbus Roman" w:cs="Nimbus Roman" w:hint="eastAsia"/>
          <w:sz w:val="32"/>
          <w:szCs w:val="32"/>
          <w:lang w:bidi="zh-CN"/>
        </w:rPr>
        <w:t>。</w:t>
      </w:r>
    </w:p>
    <w:p w:rsidR="00904B27" w:rsidRDefault="00904B27" w:rsidP="00904B27">
      <w:pPr>
        <w:pStyle w:val="a4"/>
        <w:widowControl w:val="0"/>
        <w:overflowPunct w:val="0"/>
        <w:spacing w:after="0" w:line="579" w:lineRule="exact"/>
        <w:ind w:firstLineChars="200" w:firstLine="640"/>
        <w:jc w:val="both"/>
        <w:rPr>
          <w:rFonts w:ascii="Nimbus Roman" w:hAnsi="Nimbus Roman" w:cs="Nimbus Roman"/>
          <w:sz w:val="32"/>
          <w:szCs w:val="32"/>
        </w:rPr>
      </w:pPr>
      <w:r>
        <w:rPr>
          <w:rFonts w:ascii="Nimbus Roman" w:eastAsia="楷体_GB2312" w:hAnsi="Nimbus Roman" w:cs="Nimbus Roman"/>
          <w:b/>
          <w:bCs/>
          <w:kern w:val="2"/>
          <w:sz w:val="32"/>
          <w:szCs w:val="32"/>
        </w:rPr>
        <w:t>（四）</w:t>
      </w:r>
      <w:r>
        <w:rPr>
          <w:rFonts w:ascii="Nimbus Roman" w:eastAsia="楷体_GB2312" w:hAnsi="Nimbus Roman" w:cs="Nimbus Roman" w:hint="eastAsia"/>
          <w:b/>
          <w:bCs/>
          <w:kern w:val="2"/>
          <w:sz w:val="32"/>
          <w:szCs w:val="32"/>
        </w:rPr>
        <w:t>抓教育、严管理</w:t>
      </w:r>
      <w:r>
        <w:rPr>
          <w:rFonts w:ascii="Nimbus Roman" w:eastAsia="楷体_GB2312" w:hAnsi="Nimbus Roman" w:cs="Nimbus Roman"/>
          <w:b/>
          <w:bCs/>
          <w:kern w:val="2"/>
          <w:sz w:val="32"/>
          <w:szCs w:val="32"/>
        </w:rPr>
        <w:t>，更好发挥党员</w:t>
      </w:r>
      <w:r>
        <w:rPr>
          <w:rFonts w:ascii="Nimbus Roman" w:eastAsia="楷体_GB2312" w:hAnsi="Nimbus Roman" w:cs="Nimbus Roman" w:hint="eastAsia"/>
          <w:b/>
          <w:bCs/>
          <w:kern w:val="2"/>
          <w:sz w:val="32"/>
          <w:szCs w:val="32"/>
        </w:rPr>
        <w:t>先锋模范</w:t>
      </w:r>
      <w:r>
        <w:rPr>
          <w:rFonts w:ascii="Nimbus Roman" w:eastAsia="楷体_GB2312" w:hAnsi="Nimbus Roman" w:cs="Nimbus Roman"/>
          <w:b/>
          <w:bCs/>
          <w:kern w:val="2"/>
          <w:sz w:val="32"/>
          <w:szCs w:val="32"/>
        </w:rPr>
        <w:t>作用。</w:t>
      </w:r>
      <w:r>
        <w:rPr>
          <w:rFonts w:ascii="Nimbus Roman" w:hAnsi="Nimbus Roman" w:cs="Nimbus Roman"/>
          <w:kern w:val="2"/>
          <w:sz w:val="32"/>
          <w:szCs w:val="32"/>
          <w:lang w:bidi="zh-CN"/>
        </w:rPr>
        <w:t>立足高质量</w:t>
      </w:r>
      <w:r>
        <w:rPr>
          <w:rFonts w:ascii="Nimbus Roman" w:hAnsi="Nimbus Roman" w:cs="Nimbus Roman" w:hint="eastAsia"/>
          <w:kern w:val="2"/>
          <w:sz w:val="32"/>
          <w:szCs w:val="32"/>
          <w:lang w:bidi="zh-CN"/>
        </w:rPr>
        <w:t>，</w:t>
      </w:r>
      <w:r>
        <w:rPr>
          <w:rFonts w:ascii="Nimbus Roman" w:hAnsi="Nimbus Roman" w:cs="Nimbus Roman"/>
          <w:kern w:val="2"/>
          <w:sz w:val="32"/>
          <w:szCs w:val="32"/>
          <w:lang w:bidi="zh-CN"/>
        </w:rPr>
        <w:t>适应新形势，全面提升党员教育管理效果，保持党员队伍的先进性和纯洁性。</w:t>
      </w:r>
      <w:r>
        <w:rPr>
          <w:rFonts w:ascii="Nimbus Roman" w:hAnsi="Nimbus Roman" w:cs="Nimbus Roman"/>
          <w:b/>
          <w:bCs/>
          <w:sz w:val="32"/>
          <w:szCs w:val="32"/>
        </w:rPr>
        <w:t>一是严把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发展</w:t>
      </w:r>
      <w:r>
        <w:rPr>
          <w:rFonts w:ascii="Nimbus Roman" w:hAnsi="Nimbus Roman" w:cs="Nimbus Roman"/>
          <w:b/>
          <w:bCs/>
          <w:sz w:val="32"/>
          <w:szCs w:val="32"/>
        </w:rPr>
        <w:t>党员入口关</w:t>
      </w:r>
      <w:r>
        <w:rPr>
          <w:rFonts w:ascii="Nimbus Roman" w:hAnsi="Nimbus Roman" w:cs="Nimbus Roman"/>
          <w:sz w:val="32"/>
          <w:szCs w:val="32"/>
        </w:rPr>
        <w:t>。全面分析</w:t>
      </w:r>
      <w:r>
        <w:rPr>
          <w:rFonts w:ascii="Nimbus Roman" w:hAnsi="Nimbus Roman" w:cs="Nimbus Roman" w:hint="eastAsia"/>
          <w:sz w:val="32"/>
          <w:szCs w:val="32"/>
        </w:rPr>
        <w:t>全县</w:t>
      </w:r>
      <w:r>
        <w:rPr>
          <w:rFonts w:ascii="Nimbus Roman" w:hAnsi="Nimbus Roman" w:cs="Nimbus Roman"/>
          <w:sz w:val="32"/>
          <w:szCs w:val="32"/>
        </w:rPr>
        <w:t>党员队伍现状和变化趋势，按照控制总量、优化结构、提高质量、发挥作用的总要求，精准制定发展党员指导性计划，</w:t>
      </w:r>
      <w:r>
        <w:rPr>
          <w:rFonts w:ascii="Nimbus Roman" w:hAnsi="Nimbus Roman" w:cs="Nimbus Roman" w:hint="eastAsia"/>
          <w:sz w:val="32"/>
          <w:szCs w:val="32"/>
        </w:rPr>
        <w:t>举办发展对象培训班</w:t>
      </w:r>
      <w:r>
        <w:rPr>
          <w:rFonts w:ascii="Nimbus Roman" w:hAnsi="Nimbus Roman" w:cs="Nimbus Roman" w:hint="eastAsia"/>
          <w:sz w:val="32"/>
          <w:szCs w:val="32"/>
        </w:rPr>
        <w:t>2</w:t>
      </w:r>
      <w:r>
        <w:rPr>
          <w:rFonts w:ascii="Nimbus Roman" w:hAnsi="Nimbus Roman" w:cs="Nimbus Roman" w:hint="eastAsia"/>
          <w:sz w:val="32"/>
          <w:szCs w:val="32"/>
        </w:rPr>
        <w:t>期、培训</w:t>
      </w:r>
      <w:r>
        <w:rPr>
          <w:rFonts w:ascii="Nimbus Roman" w:hAnsi="Nimbus Roman" w:cs="Nimbus Roman" w:hint="eastAsia"/>
          <w:sz w:val="32"/>
          <w:szCs w:val="32"/>
        </w:rPr>
        <w:t>316</w:t>
      </w:r>
      <w:r>
        <w:rPr>
          <w:rFonts w:ascii="Nimbus Roman" w:hAnsi="Nimbus Roman" w:cs="Nimbus Roman" w:hint="eastAsia"/>
          <w:sz w:val="32"/>
          <w:szCs w:val="32"/>
        </w:rPr>
        <w:t>人，</w:t>
      </w:r>
      <w:r>
        <w:rPr>
          <w:rFonts w:ascii="Nimbus Roman" w:hAnsi="Nimbus Roman" w:cs="Nimbus Roman"/>
          <w:sz w:val="32"/>
          <w:szCs w:val="32"/>
        </w:rPr>
        <w:t>发展党员</w:t>
      </w:r>
      <w:r>
        <w:rPr>
          <w:rFonts w:ascii="Nimbus Roman" w:hAnsi="Nimbus Roman" w:cs="Nimbus Roman"/>
          <w:sz w:val="32"/>
          <w:szCs w:val="32"/>
        </w:rPr>
        <w:t>463</w:t>
      </w:r>
      <w:r>
        <w:rPr>
          <w:rFonts w:ascii="Nimbus Roman" w:hAnsi="Nimbus Roman" w:cs="Nimbus Roman" w:hint="eastAsia"/>
          <w:sz w:val="32"/>
          <w:szCs w:val="32"/>
        </w:rPr>
        <w:t>名，其中</w:t>
      </w:r>
      <w:r>
        <w:rPr>
          <w:rFonts w:ascii="Nimbus Roman" w:hAnsi="Nimbus Roman" w:cs="Nimbus Roman" w:hint="eastAsia"/>
          <w:sz w:val="32"/>
          <w:szCs w:val="32"/>
        </w:rPr>
        <w:t>35</w:t>
      </w:r>
      <w:r>
        <w:rPr>
          <w:rFonts w:ascii="Nimbus Roman" w:hAnsi="Nimbus Roman" w:cs="Nimbus Roman" w:hint="eastAsia"/>
          <w:sz w:val="32"/>
          <w:szCs w:val="32"/>
        </w:rPr>
        <w:t>岁以下年轻党员</w:t>
      </w:r>
      <w:r>
        <w:rPr>
          <w:rFonts w:ascii="Nimbus Roman" w:hAnsi="Nimbus Roman" w:cs="Nimbus Roman" w:hint="eastAsia"/>
          <w:sz w:val="32"/>
          <w:szCs w:val="32"/>
        </w:rPr>
        <w:t>277</w:t>
      </w:r>
      <w:r>
        <w:rPr>
          <w:rFonts w:ascii="Nimbus Roman" w:hAnsi="Nimbus Roman" w:cs="Nimbus Roman" w:hint="eastAsia"/>
          <w:sz w:val="32"/>
          <w:szCs w:val="32"/>
        </w:rPr>
        <w:t>名</w:t>
      </w:r>
      <w:r>
        <w:rPr>
          <w:rFonts w:ascii="Nimbus Roman" w:hAnsi="Nimbus Roman" w:cs="Nimbus Roman"/>
          <w:sz w:val="32"/>
          <w:szCs w:val="32"/>
        </w:rPr>
        <w:t>。</w:t>
      </w:r>
      <w:r>
        <w:rPr>
          <w:rFonts w:ascii="Nimbus Roman" w:hAnsi="Nimbus Roman" w:cs="Nimbus Roman" w:hint="eastAsia"/>
          <w:sz w:val="32"/>
          <w:szCs w:val="32"/>
        </w:rPr>
        <w:t>严格</w:t>
      </w:r>
      <w:r>
        <w:rPr>
          <w:rFonts w:ascii="Nimbus Roman" w:hAnsi="Nimbus Roman" w:cs="Nimbus Roman"/>
          <w:sz w:val="32"/>
          <w:szCs w:val="32"/>
        </w:rPr>
        <w:t>落实</w:t>
      </w:r>
      <w:r>
        <w:rPr>
          <w:rFonts w:ascii="Nimbus Roman" w:hAnsi="Nimbus Roman" w:cs="Nimbus Roman" w:hint="eastAsia"/>
          <w:sz w:val="32"/>
          <w:szCs w:val="32"/>
        </w:rPr>
        <w:t>党员</w:t>
      </w:r>
      <w:r>
        <w:rPr>
          <w:rFonts w:ascii="Nimbus Roman" w:hAnsi="Nimbus Roman" w:cs="Nimbus Roman"/>
          <w:sz w:val="32"/>
          <w:szCs w:val="32"/>
        </w:rPr>
        <w:t>发展对象县级部门联审制度，审查</w:t>
      </w:r>
      <w:r>
        <w:rPr>
          <w:rFonts w:ascii="Nimbus Roman" w:hAnsi="Nimbus Roman" w:cs="Nimbus Roman"/>
          <w:sz w:val="32"/>
          <w:szCs w:val="32"/>
        </w:rPr>
        <w:t>577</w:t>
      </w:r>
      <w:r>
        <w:rPr>
          <w:rFonts w:ascii="Nimbus Roman" w:hAnsi="Nimbus Roman" w:cs="Nimbus Roman"/>
          <w:sz w:val="32"/>
          <w:szCs w:val="32"/>
        </w:rPr>
        <w:t>人，联审不合格的一律不予发展</w:t>
      </w:r>
      <w:r>
        <w:rPr>
          <w:rFonts w:ascii="Nimbus Roman" w:hAnsi="Nimbus Roman" w:cs="Nimbus Roman" w:hint="eastAsia"/>
          <w:sz w:val="32"/>
          <w:szCs w:val="32"/>
        </w:rPr>
        <w:t>。《</w:t>
      </w:r>
      <w:r>
        <w:rPr>
          <w:rFonts w:ascii="Nimbus Roman" w:hAnsi="Nimbus Roman" w:cs="Nimbus Roman"/>
          <w:sz w:val="32"/>
          <w:szCs w:val="32"/>
          <w:lang w:bidi="zh-CN"/>
        </w:rPr>
        <w:t>隆回县：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三抓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提高发展党员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含金量</w:t>
      </w:r>
      <w:r>
        <w:rPr>
          <w:rFonts w:ascii="Nimbus Roman" w:hAnsi="Nimbus Roman" w:cs="Nimbus Roman" w:hint="eastAsia"/>
          <w:sz w:val="32"/>
          <w:szCs w:val="32"/>
        </w:rPr>
        <w:t>”》被</w:t>
      </w:r>
      <w:proofErr w:type="gramStart"/>
      <w:r>
        <w:rPr>
          <w:rFonts w:ascii="Nimbus Roman" w:hAnsi="Nimbus Roman" w:cs="Nimbus Roman" w:hint="eastAsia"/>
          <w:sz w:val="32"/>
          <w:szCs w:val="32"/>
        </w:rPr>
        <w:t>红星网</w:t>
      </w:r>
      <w:proofErr w:type="gramEnd"/>
      <w:r>
        <w:rPr>
          <w:rFonts w:ascii="Nimbus Roman" w:hAnsi="Nimbus Roman" w:cs="Nimbus Roman" w:hint="eastAsia"/>
          <w:sz w:val="32"/>
          <w:szCs w:val="32"/>
        </w:rPr>
        <w:t>推介。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二是推动党员教育见实效。</w:t>
      </w:r>
      <w:r>
        <w:rPr>
          <w:rFonts w:ascii="Nimbus Roman" w:hAnsi="Nimbus Roman" w:cs="Nimbus Roman"/>
          <w:sz w:val="32"/>
          <w:szCs w:val="32"/>
        </w:rPr>
        <w:t>严格执行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三会一课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、组织生活会、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一月一课一片</w:t>
      </w:r>
      <w:proofErr w:type="gramStart"/>
      <w:r>
        <w:rPr>
          <w:rFonts w:ascii="Nimbus Roman" w:hAnsi="Nimbus Roman" w:cs="Nimbus Roman"/>
          <w:sz w:val="32"/>
          <w:szCs w:val="32"/>
        </w:rPr>
        <w:t>一</w:t>
      </w:r>
      <w:proofErr w:type="gramEnd"/>
      <w:r>
        <w:rPr>
          <w:rFonts w:ascii="Nimbus Roman" w:hAnsi="Nimbus Roman" w:cs="Nimbus Roman"/>
          <w:sz w:val="32"/>
          <w:szCs w:val="32"/>
        </w:rPr>
        <w:t>实践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主题党日等基本制度，</w:t>
      </w:r>
      <w:r>
        <w:rPr>
          <w:rFonts w:ascii="Nimbus Roman" w:hAnsi="Nimbus Roman" w:cs="Nimbus Roman" w:hint="eastAsia"/>
          <w:sz w:val="32"/>
          <w:szCs w:val="32"/>
        </w:rPr>
        <w:t>分级分类开展党员教育培训。选派党员参加全国、省级、市级培训班</w:t>
      </w:r>
      <w:r>
        <w:rPr>
          <w:rFonts w:ascii="Nimbus Roman" w:hAnsi="Nimbus Roman" w:cs="Nimbus Roman" w:hint="eastAsia"/>
          <w:sz w:val="32"/>
          <w:szCs w:val="32"/>
        </w:rPr>
        <w:t>120</w:t>
      </w:r>
      <w:r>
        <w:rPr>
          <w:rFonts w:ascii="Nimbus Roman" w:hAnsi="Nimbus Roman" w:cs="Nimbus Roman" w:hint="eastAsia"/>
          <w:sz w:val="32"/>
          <w:szCs w:val="32"/>
        </w:rPr>
        <w:t>人次，从县管党费中拨付</w:t>
      </w:r>
      <w:r>
        <w:rPr>
          <w:rFonts w:ascii="Nimbus Roman" w:hAnsi="Nimbus Roman" w:cs="Nimbus Roman" w:hint="eastAsia"/>
          <w:sz w:val="32"/>
          <w:szCs w:val="32"/>
        </w:rPr>
        <w:t>63</w:t>
      </w:r>
      <w:r>
        <w:rPr>
          <w:rFonts w:ascii="Nimbus Roman" w:hAnsi="Nimbus Roman" w:cs="Nimbus Roman" w:hint="eastAsia"/>
          <w:sz w:val="32"/>
          <w:szCs w:val="32"/>
        </w:rPr>
        <w:t>万到乡</w:t>
      </w:r>
      <w:r>
        <w:rPr>
          <w:rFonts w:ascii="Nimbus Roman" w:hAnsi="Nimbus Roman" w:cs="Nimbus Roman" w:hint="eastAsia"/>
          <w:sz w:val="32"/>
          <w:szCs w:val="32"/>
        </w:rPr>
        <w:lastRenderedPageBreak/>
        <w:t>镇（街道），支持指导开展农村党员冬春训，培训党员</w:t>
      </w:r>
      <w:r>
        <w:rPr>
          <w:rFonts w:ascii="Nimbus Roman" w:hAnsi="Nimbus Roman" w:cs="Nimbus Roman" w:hint="eastAsia"/>
          <w:sz w:val="32"/>
          <w:szCs w:val="32"/>
        </w:rPr>
        <w:t>3.1</w:t>
      </w:r>
      <w:r>
        <w:rPr>
          <w:rFonts w:ascii="Nimbus Roman" w:hAnsi="Nimbus Roman" w:cs="Nimbus Roman" w:hint="eastAsia"/>
          <w:sz w:val="32"/>
          <w:szCs w:val="32"/>
        </w:rPr>
        <w:t>万余名。加强远程教育管理，按照“五有”标准推进党员干部现代远程教育站点标准化建设，常态</w:t>
      </w:r>
      <w:proofErr w:type="gramStart"/>
      <w:r>
        <w:rPr>
          <w:rFonts w:ascii="Nimbus Roman" w:hAnsi="Nimbus Roman" w:cs="Nimbus Roman" w:hint="eastAsia"/>
          <w:sz w:val="32"/>
          <w:szCs w:val="32"/>
        </w:rPr>
        <w:t>化抓好</w:t>
      </w:r>
      <w:proofErr w:type="gramEnd"/>
      <w:r>
        <w:rPr>
          <w:rFonts w:ascii="Nimbus Roman" w:hAnsi="Nimbus Roman" w:cs="Nimbus Roman" w:hint="eastAsia"/>
          <w:sz w:val="32"/>
          <w:szCs w:val="32"/>
        </w:rPr>
        <w:t>站点设备更新换代和运行维护。《</w:t>
      </w:r>
      <w:r>
        <w:rPr>
          <w:rFonts w:ascii="Nimbus Roman" w:hAnsi="Nimbus Roman" w:cs="Nimbus Roman"/>
          <w:sz w:val="32"/>
          <w:szCs w:val="32"/>
          <w:lang w:bidi="zh-CN"/>
        </w:rPr>
        <w:t>隆回县：</w:t>
      </w:r>
      <w:r>
        <w:rPr>
          <w:rFonts w:ascii="Nimbus Roman" w:hAnsi="Nimbus Roman" w:cs="Nimbus Roman" w:hint="eastAsia"/>
          <w:sz w:val="32"/>
          <w:szCs w:val="32"/>
        </w:rPr>
        <w:t>多维发力</w:t>
      </w:r>
      <w:r>
        <w:rPr>
          <w:rFonts w:ascii="Nimbus Roman" w:hAnsi="Nimbus Roman" w:cs="Nimbus Roman" w:hint="eastAsia"/>
          <w:sz w:val="32"/>
          <w:szCs w:val="32"/>
        </w:rPr>
        <w:t xml:space="preserve"> </w:t>
      </w:r>
      <w:r>
        <w:rPr>
          <w:rFonts w:ascii="Nimbus Roman" w:hAnsi="Nimbus Roman" w:cs="Nimbus Roman" w:hint="eastAsia"/>
          <w:sz w:val="32"/>
          <w:szCs w:val="32"/>
        </w:rPr>
        <w:t>提升党员教育培训质效》《</w:t>
      </w:r>
      <w:r>
        <w:rPr>
          <w:rFonts w:ascii="Nimbus Roman" w:hAnsi="Nimbus Roman" w:cs="Nimbus Roman"/>
          <w:sz w:val="32"/>
          <w:szCs w:val="32"/>
          <w:lang w:bidi="zh-CN"/>
        </w:rPr>
        <w:t>隆回县：</w:t>
      </w:r>
      <w:r>
        <w:rPr>
          <w:rFonts w:ascii="Nimbus Roman" w:hAnsi="Nimbus Roman" w:cs="Nimbus Roman" w:hint="eastAsia"/>
          <w:sz w:val="32"/>
          <w:szCs w:val="32"/>
        </w:rPr>
        <w:t>冬春训为农村党员“补钙赋能”》等工作经验被</w:t>
      </w:r>
      <w:proofErr w:type="gramStart"/>
      <w:r>
        <w:rPr>
          <w:rFonts w:ascii="Nimbus Roman" w:hAnsi="Nimbus Roman" w:cs="Nimbus Roman" w:hint="eastAsia"/>
          <w:sz w:val="32"/>
          <w:szCs w:val="32"/>
        </w:rPr>
        <w:t>红星网</w:t>
      </w:r>
      <w:proofErr w:type="gramEnd"/>
      <w:r>
        <w:rPr>
          <w:rFonts w:ascii="Nimbus Roman" w:hAnsi="Nimbus Roman" w:cs="Nimbus Roman" w:hint="eastAsia"/>
          <w:sz w:val="32"/>
          <w:szCs w:val="32"/>
        </w:rPr>
        <w:t>推介。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三</w:t>
      </w:r>
      <w:r>
        <w:rPr>
          <w:rFonts w:ascii="Nimbus Roman" w:hAnsi="Nimbus Roman" w:cs="Nimbus Roman"/>
          <w:b/>
          <w:bCs/>
          <w:sz w:val="32"/>
          <w:szCs w:val="32"/>
        </w:rPr>
        <w:t>是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抓</w:t>
      </w:r>
      <w:proofErr w:type="gramStart"/>
      <w:r>
        <w:rPr>
          <w:rFonts w:ascii="Nimbus Roman" w:hAnsi="Nimbus Roman" w:cs="Nimbus Roman" w:hint="eastAsia"/>
          <w:b/>
          <w:bCs/>
          <w:sz w:val="32"/>
          <w:szCs w:val="32"/>
        </w:rPr>
        <w:t>实党员</w:t>
      </w:r>
      <w:proofErr w:type="gramEnd"/>
      <w:r>
        <w:rPr>
          <w:rFonts w:ascii="Nimbus Roman" w:hAnsi="Nimbus Roman" w:cs="Nimbus Roman" w:hint="eastAsia"/>
          <w:b/>
          <w:bCs/>
          <w:sz w:val="32"/>
          <w:szCs w:val="32"/>
        </w:rPr>
        <w:t>管理关键点</w:t>
      </w:r>
      <w:r>
        <w:rPr>
          <w:rFonts w:ascii="Nimbus Roman" w:hAnsi="Nimbus Roman" w:cs="Nimbus Roman"/>
          <w:b/>
          <w:bCs/>
          <w:sz w:val="32"/>
          <w:szCs w:val="32"/>
        </w:rPr>
        <w:t>。</w:t>
      </w:r>
      <w:r>
        <w:rPr>
          <w:rFonts w:ascii="Nimbus Roman" w:hAnsi="Nimbus Roman" w:cs="Nimbus Roman"/>
          <w:sz w:val="32"/>
          <w:szCs w:val="32"/>
        </w:rPr>
        <w:t>加强流动党员管理，</w:t>
      </w:r>
      <w:r>
        <w:rPr>
          <w:rFonts w:ascii="Nimbus Roman" w:hAnsi="Nimbus Roman" w:cs="Nimbus Roman" w:hint="eastAsia"/>
          <w:sz w:val="32"/>
          <w:szCs w:val="32"/>
        </w:rPr>
        <w:t>落</w:t>
      </w:r>
      <w:r>
        <w:rPr>
          <w:rFonts w:ascii="Nimbus Roman" w:hAnsi="Nimbus Roman" w:cs="Nimbus Roman"/>
          <w:sz w:val="32"/>
          <w:szCs w:val="32"/>
        </w:rPr>
        <w:t>实流入地、流出地党组织和流动党员本人责任，做</w:t>
      </w:r>
      <w:r>
        <w:rPr>
          <w:rFonts w:ascii="Nimbus Roman" w:hAnsi="Nimbus Roman" w:cs="Nimbus Roman" w:hint="eastAsia"/>
          <w:sz w:val="32"/>
          <w:szCs w:val="32"/>
        </w:rPr>
        <w:t>好</w:t>
      </w:r>
      <w:r>
        <w:rPr>
          <w:rFonts w:ascii="Nimbus Roman" w:hAnsi="Nimbus Roman" w:cs="Nimbus Roman"/>
          <w:sz w:val="32"/>
          <w:szCs w:val="32"/>
        </w:rPr>
        <w:t>组织关系转接工作，</w:t>
      </w:r>
      <w:r>
        <w:rPr>
          <w:rFonts w:ascii="Nimbus Roman" w:hAnsi="Nimbus Roman" w:cs="Nimbus Roman" w:hint="eastAsia"/>
          <w:sz w:val="32"/>
          <w:szCs w:val="32"/>
        </w:rPr>
        <w:t>确保</w:t>
      </w:r>
      <w:r>
        <w:rPr>
          <w:rFonts w:ascii="Nimbus Roman" w:hAnsi="Nimbus Roman" w:cs="Nimbus Roman"/>
          <w:sz w:val="32"/>
          <w:szCs w:val="32"/>
        </w:rPr>
        <w:t>每名党员都纳入党组织有效管理。</w:t>
      </w:r>
      <w:r>
        <w:rPr>
          <w:rFonts w:ascii="Nimbus Roman" w:hAnsi="Nimbus Roman" w:cs="Nimbus Roman" w:hint="eastAsia"/>
          <w:sz w:val="32"/>
          <w:szCs w:val="32"/>
        </w:rPr>
        <w:t>认真实施不合格党员组织处置办法，</w:t>
      </w:r>
      <w:r>
        <w:rPr>
          <w:rFonts w:ascii="Nimbus Roman" w:hAnsi="Nimbus Roman" w:cs="Nimbus Roman"/>
          <w:sz w:val="32"/>
          <w:szCs w:val="32"/>
        </w:rPr>
        <w:t>稳妥处置不合格党员</w:t>
      </w:r>
      <w:r>
        <w:rPr>
          <w:rFonts w:ascii="Nimbus Roman" w:hAnsi="Nimbus Roman" w:cs="Nimbus Roman"/>
          <w:sz w:val="32"/>
          <w:szCs w:val="32"/>
        </w:rPr>
        <w:t>2</w:t>
      </w:r>
      <w:r>
        <w:rPr>
          <w:rFonts w:ascii="Nimbus Roman" w:hAnsi="Nimbus Roman" w:cs="Nimbus Roman"/>
          <w:sz w:val="32"/>
          <w:szCs w:val="32"/>
        </w:rPr>
        <w:t>名</w:t>
      </w:r>
      <w:r>
        <w:rPr>
          <w:rFonts w:ascii="Nimbus Roman" w:hAnsi="Nimbus Roman" w:cs="Nimbus Roman" w:hint="eastAsia"/>
          <w:sz w:val="32"/>
          <w:szCs w:val="32"/>
        </w:rPr>
        <w:t>，进一步畅通出口、纯洁队伍</w:t>
      </w:r>
      <w:r>
        <w:rPr>
          <w:rFonts w:ascii="Nimbus Roman" w:hAnsi="Nimbus Roman" w:cs="Nimbus Roman"/>
          <w:sz w:val="32"/>
          <w:szCs w:val="32"/>
        </w:rPr>
        <w:t>。</w:t>
      </w:r>
      <w:r>
        <w:rPr>
          <w:rFonts w:ascii="Nimbus Roman" w:hAnsi="Nimbus Roman" w:cs="Nimbus Roman" w:hint="eastAsia"/>
          <w:sz w:val="32"/>
          <w:szCs w:val="32"/>
        </w:rPr>
        <w:t>健全党内扶持、党内走访慰问制度、党内临时救助等制度机制，颁发光荣在党</w:t>
      </w:r>
      <w:r>
        <w:rPr>
          <w:rFonts w:ascii="Nimbus Roman" w:hAnsi="Nimbus Roman" w:cs="Nimbus Roman" w:hint="eastAsia"/>
          <w:sz w:val="32"/>
          <w:szCs w:val="32"/>
        </w:rPr>
        <w:t>50</w:t>
      </w:r>
      <w:r>
        <w:rPr>
          <w:rFonts w:ascii="Nimbus Roman" w:hAnsi="Nimbus Roman" w:cs="Nimbus Roman" w:hint="eastAsia"/>
          <w:sz w:val="32"/>
          <w:szCs w:val="32"/>
        </w:rPr>
        <w:t>年纪念章</w:t>
      </w:r>
      <w:r>
        <w:rPr>
          <w:rFonts w:ascii="Nimbus Roman" w:hAnsi="Nimbus Roman" w:cs="Nimbus Roman" w:hint="eastAsia"/>
          <w:sz w:val="32"/>
          <w:szCs w:val="32"/>
        </w:rPr>
        <w:t>644</w:t>
      </w:r>
      <w:r>
        <w:rPr>
          <w:rFonts w:ascii="Nimbus Roman" w:hAnsi="Nimbus Roman" w:cs="Nimbus Roman" w:hint="eastAsia"/>
          <w:sz w:val="32"/>
          <w:szCs w:val="32"/>
        </w:rPr>
        <w:t>枚，发放困难党员慰问金</w:t>
      </w:r>
      <w:r>
        <w:rPr>
          <w:rFonts w:ascii="Nimbus Roman" w:hAnsi="Nimbus Roman" w:cs="Nimbus Roman" w:hint="eastAsia"/>
          <w:sz w:val="32"/>
          <w:szCs w:val="32"/>
        </w:rPr>
        <w:t>115.9</w:t>
      </w:r>
      <w:r>
        <w:rPr>
          <w:rFonts w:ascii="Nimbus Roman" w:hAnsi="Nimbus Roman" w:cs="Nimbus Roman" w:hint="eastAsia"/>
          <w:sz w:val="32"/>
          <w:szCs w:val="32"/>
        </w:rPr>
        <w:t>万余元，切实让党员感受到党组织的关怀和温暖。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四</w:t>
      </w:r>
      <w:r>
        <w:rPr>
          <w:rFonts w:ascii="Nimbus Roman" w:hAnsi="Nimbus Roman" w:cs="Nimbus Roman"/>
          <w:b/>
          <w:bCs/>
          <w:sz w:val="32"/>
          <w:szCs w:val="32"/>
        </w:rPr>
        <w:t>是</w:t>
      </w:r>
      <w:r>
        <w:rPr>
          <w:rFonts w:ascii="Nimbus Roman" w:hAnsi="Nimbus Roman" w:cs="Nimbus Roman" w:hint="eastAsia"/>
          <w:b/>
          <w:bCs/>
          <w:sz w:val="32"/>
          <w:szCs w:val="32"/>
          <w:lang w:bidi="zh-CN"/>
        </w:rPr>
        <w:t>凝聚先锋</w:t>
      </w:r>
      <w:proofErr w:type="gramStart"/>
      <w:r>
        <w:rPr>
          <w:rFonts w:ascii="Nimbus Roman" w:hAnsi="Nimbus Roman" w:cs="Nimbus Roman" w:hint="eastAsia"/>
          <w:b/>
          <w:bCs/>
          <w:sz w:val="32"/>
          <w:szCs w:val="32"/>
          <w:lang w:bidi="zh-CN"/>
        </w:rPr>
        <w:t>引领正</w:t>
      </w:r>
      <w:proofErr w:type="gramEnd"/>
      <w:r>
        <w:rPr>
          <w:rFonts w:ascii="Nimbus Roman" w:hAnsi="Nimbus Roman" w:cs="Nimbus Roman" w:hint="eastAsia"/>
          <w:b/>
          <w:bCs/>
          <w:sz w:val="32"/>
          <w:szCs w:val="32"/>
          <w:lang w:bidi="zh-CN"/>
        </w:rPr>
        <w:t>能量</w:t>
      </w:r>
      <w:r>
        <w:rPr>
          <w:rFonts w:ascii="Nimbus Roman" w:hAnsi="Nimbus Roman" w:cs="Nimbus Roman"/>
          <w:b/>
          <w:bCs/>
          <w:sz w:val="32"/>
          <w:szCs w:val="32"/>
        </w:rPr>
        <w:t>。</w:t>
      </w:r>
      <w:r>
        <w:rPr>
          <w:rFonts w:ascii="Nimbus Roman" w:hAnsi="Nimbus Roman" w:cs="Nimbus Roman"/>
          <w:sz w:val="32"/>
          <w:szCs w:val="32"/>
          <w:lang w:bidi="zh-CN"/>
        </w:rPr>
        <w:t>针对不同群体党员实际，</w:t>
      </w:r>
      <w:r>
        <w:rPr>
          <w:rFonts w:ascii="Nimbus Roman" w:hAnsi="Nimbus Roman" w:cs="Nimbus Roman"/>
          <w:sz w:val="32"/>
          <w:szCs w:val="32"/>
        </w:rPr>
        <w:t>设立党员示范岗、党员责任区，开展设岗定责、承诺践诺等</w:t>
      </w:r>
      <w:r>
        <w:rPr>
          <w:rFonts w:ascii="Nimbus Roman" w:hAnsi="Nimbus Roman" w:cs="Nimbus Roman" w:hint="eastAsia"/>
          <w:sz w:val="32"/>
          <w:szCs w:val="32"/>
        </w:rPr>
        <w:t>活动</w:t>
      </w:r>
      <w:r>
        <w:rPr>
          <w:rFonts w:ascii="Nimbus Roman" w:hAnsi="Nimbus Roman" w:cs="Nimbus Roman"/>
          <w:sz w:val="32"/>
          <w:szCs w:val="32"/>
        </w:rPr>
        <w:t>，引导党员立足岗位建功立业</w:t>
      </w:r>
      <w:r>
        <w:rPr>
          <w:rFonts w:ascii="Nimbus Roman" w:hAnsi="Nimbus Roman" w:cs="Nimbus Roman" w:hint="eastAsia"/>
          <w:sz w:val="32"/>
          <w:szCs w:val="32"/>
        </w:rPr>
        <w:t>。</w:t>
      </w:r>
      <w:r>
        <w:rPr>
          <w:rFonts w:ascii="Nimbus Roman" w:hAnsi="Nimbus Roman" w:cs="Nimbus Roman"/>
          <w:sz w:val="32"/>
          <w:szCs w:val="32"/>
          <w:lang w:bidi="zh-CN"/>
        </w:rPr>
        <w:t>常态化开展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“</w:t>
      </w:r>
      <w:r>
        <w:rPr>
          <w:rFonts w:ascii="Nimbus Roman" w:hAnsi="Nimbus Roman" w:cs="Nimbus Roman"/>
          <w:sz w:val="32"/>
          <w:szCs w:val="32"/>
          <w:lang w:bidi="zh-CN"/>
        </w:rPr>
        <w:t>一亮两保</w:t>
      </w:r>
      <w:r>
        <w:rPr>
          <w:rFonts w:ascii="Nimbus Roman" w:hAnsi="Nimbus Roman" w:cs="Nimbus Roman" w:hint="eastAsia"/>
          <w:sz w:val="32"/>
          <w:szCs w:val="32"/>
          <w:lang w:bidi="zh-CN"/>
        </w:rPr>
        <w:t>”</w:t>
      </w:r>
      <w:r>
        <w:rPr>
          <w:rFonts w:ascii="Nimbus Roman" w:hAnsi="Nimbus Roman" w:cs="Nimbus Roman"/>
          <w:sz w:val="32"/>
          <w:szCs w:val="32"/>
          <w:lang w:bidi="zh-CN"/>
        </w:rPr>
        <w:t>活动，推动在职党员到社区报到，助</w:t>
      </w:r>
      <w:proofErr w:type="gramStart"/>
      <w:r>
        <w:rPr>
          <w:rFonts w:ascii="Nimbus Roman" w:hAnsi="Nimbus Roman" w:cs="Nimbus Roman"/>
          <w:sz w:val="32"/>
          <w:szCs w:val="32"/>
          <w:lang w:bidi="zh-CN"/>
        </w:rPr>
        <w:t>推乡风文明</w:t>
      </w:r>
      <w:proofErr w:type="gramEnd"/>
      <w:r>
        <w:rPr>
          <w:rFonts w:ascii="Nimbus Roman" w:hAnsi="Nimbus Roman" w:cs="Nimbus Roman"/>
          <w:sz w:val="32"/>
          <w:szCs w:val="32"/>
          <w:lang w:bidi="zh-CN"/>
        </w:rPr>
        <w:t>建设、人居环境整治，持续擦亮志愿服务品牌。探索建立党员应急动员发挥作用机制，动员广大党员在防汛救灾</w:t>
      </w:r>
      <w:r>
        <w:rPr>
          <w:rFonts w:ascii="Nimbus Roman" w:hAnsi="Nimbus Roman" w:cs="Nimbus Roman" w:hint="eastAsia"/>
          <w:sz w:val="32"/>
          <w:szCs w:val="32"/>
          <w:lang w:bidi="zh-CN"/>
        </w:rPr>
        <w:t>等</w:t>
      </w:r>
      <w:r>
        <w:rPr>
          <w:rFonts w:ascii="Nimbus Roman" w:hAnsi="Nimbus Roman" w:cs="Nimbus Roman"/>
          <w:sz w:val="32"/>
          <w:szCs w:val="32"/>
          <w:lang w:bidi="zh-CN"/>
        </w:rPr>
        <w:t>急难险重任务中冲锋在前、勇挑重担</w:t>
      </w:r>
      <w:r>
        <w:rPr>
          <w:rFonts w:ascii="Nimbus Roman" w:hAnsi="Nimbus Roman" w:cs="Nimbus Roman" w:hint="eastAsia"/>
          <w:sz w:val="32"/>
          <w:szCs w:val="32"/>
          <w:lang w:bidi="zh-CN"/>
        </w:rPr>
        <w:t>，拨付</w:t>
      </w:r>
      <w:r>
        <w:rPr>
          <w:rFonts w:ascii="Nimbus Roman" w:hAnsi="Nimbus Roman" w:cs="Nimbus Roman" w:hint="eastAsia"/>
          <w:sz w:val="32"/>
          <w:szCs w:val="32"/>
          <w:lang w:bidi="zh-CN"/>
        </w:rPr>
        <w:t>122</w:t>
      </w:r>
      <w:r>
        <w:rPr>
          <w:rFonts w:ascii="Nimbus Roman" w:hAnsi="Nimbus Roman" w:cs="Nimbus Roman" w:hint="eastAsia"/>
          <w:sz w:val="32"/>
          <w:szCs w:val="32"/>
          <w:lang w:bidi="zh-CN"/>
        </w:rPr>
        <w:t>万元用于慰问受灾严重、生活困难的党员、群众，</w:t>
      </w:r>
      <w:proofErr w:type="gramStart"/>
      <w:r>
        <w:rPr>
          <w:rFonts w:ascii="Nimbus Roman" w:hAnsi="Nimbus Roman" w:cs="Nimbus Roman" w:hint="eastAsia"/>
          <w:sz w:val="32"/>
          <w:szCs w:val="32"/>
          <w:lang w:bidi="zh-CN"/>
        </w:rPr>
        <w:t>修缮因</w:t>
      </w:r>
      <w:proofErr w:type="gramEnd"/>
      <w:r>
        <w:rPr>
          <w:rFonts w:ascii="Nimbus Roman" w:hAnsi="Nimbus Roman" w:cs="Nimbus Roman" w:hint="eastAsia"/>
          <w:sz w:val="32"/>
          <w:szCs w:val="32"/>
          <w:lang w:bidi="zh-CN"/>
        </w:rPr>
        <w:t>灾受损的基层党员教育设施</w:t>
      </w:r>
      <w:r>
        <w:rPr>
          <w:rFonts w:ascii="Nimbus Roman" w:hAnsi="Nimbus Roman" w:cs="Nimbus Roman"/>
          <w:sz w:val="32"/>
          <w:szCs w:val="32"/>
          <w:lang w:bidi="zh-CN"/>
        </w:rPr>
        <w:t>。</w:t>
      </w:r>
    </w:p>
    <w:p w:rsidR="00904B27" w:rsidRDefault="00904B27" w:rsidP="00904B27">
      <w:pPr>
        <w:pStyle w:val="a4"/>
        <w:widowControl w:val="0"/>
        <w:overflowPunct w:val="0"/>
        <w:spacing w:after="0" w:line="579" w:lineRule="exact"/>
        <w:ind w:firstLineChars="200" w:firstLine="640"/>
        <w:jc w:val="both"/>
        <w:rPr>
          <w:rFonts w:ascii="Nimbus Roman" w:hAnsi="Nimbus Roman" w:cs="Nimbus Roman"/>
          <w:sz w:val="32"/>
          <w:szCs w:val="32"/>
        </w:rPr>
      </w:pPr>
      <w:r>
        <w:rPr>
          <w:rFonts w:ascii="Nimbus Roman" w:eastAsia="楷体_GB2312" w:hAnsi="Nimbus Roman" w:cs="Nimbus Roman"/>
          <w:b/>
          <w:bCs/>
          <w:kern w:val="2"/>
          <w:sz w:val="32"/>
          <w:szCs w:val="32"/>
        </w:rPr>
        <w:t>（五）搭平台</w:t>
      </w:r>
      <w:r>
        <w:rPr>
          <w:rFonts w:ascii="Nimbus Roman" w:eastAsia="楷体_GB2312" w:hAnsi="Nimbus Roman" w:cs="Nimbus Roman" w:hint="eastAsia"/>
          <w:b/>
          <w:bCs/>
          <w:kern w:val="2"/>
          <w:sz w:val="32"/>
          <w:szCs w:val="32"/>
        </w:rPr>
        <w:t>、</w:t>
      </w:r>
      <w:r>
        <w:rPr>
          <w:rFonts w:ascii="Nimbus Roman" w:eastAsia="楷体_GB2312" w:hAnsi="Nimbus Roman" w:cs="Nimbus Roman"/>
          <w:b/>
          <w:bCs/>
          <w:kern w:val="2"/>
          <w:sz w:val="32"/>
          <w:szCs w:val="32"/>
        </w:rPr>
        <w:t>聚英才，</w:t>
      </w:r>
      <w:r>
        <w:rPr>
          <w:rFonts w:ascii="Nimbus Roman" w:eastAsia="楷体_GB2312" w:hAnsi="Nimbus Roman" w:cs="Nimbus Roman" w:hint="eastAsia"/>
          <w:b/>
          <w:bCs/>
          <w:kern w:val="2"/>
          <w:sz w:val="32"/>
          <w:szCs w:val="32"/>
        </w:rPr>
        <w:t>持续</w:t>
      </w:r>
      <w:r>
        <w:rPr>
          <w:rFonts w:ascii="Nimbus Roman" w:eastAsia="楷体_GB2312" w:hAnsi="Nimbus Roman" w:cs="Nimbus Roman"/>
          <w:b/>
          <w:bCs/>
          <w:kern w:val="2"/>
          <w:sz w:val="32"/>
          <w:szCs w:val="32"/>
        </w:rPr>
        <w:t>优化</w:t>
      </w:r>
      <w:r>
        <w:rPr>
          <w:rFonts w:ascii="Nimbus Roman" w:eastAsia="楷体_GB2312" w:hAnsi="Nimbus Roman" w:cs="Nimbus Roman" w:hint="eastAsia"/>
          <w:b/>
          <w:bCs/>
          <w:kern w:val="2"/>
          <w:sz w:val="32"/>
          <w:szCs w:val="32"/>
        </w:rPr>
        <w:t>县域</w:t>
      </w:r>
      <w:r>
        <w:rPr>
          <w:rFonts w:ascii="Nimbus Roman" w:eastAsia="楷体_GB2312" w:hAnsi="Nimbus Roman" w:cs="Nimbus Roman"/>
          <w:b/>
          <w:bCs/>
          <w:kern w:val="2"/>
          <w:sz w:val="32"/>
          <w:szCs w:val="32"/>
        </w:rPr>
        <w:t>人才发展生态。</w:t>
      </w:r>
      <w:r>
        <w:rPr>
          <w:rFonts w:ascii="Nimbus Roman" w:hAnsi="Nimbus Roman" w:cs="Nimbus Roman"/>
          <w:sz w:val="32"/>
          <w:szCs w:val="32"/>
        </w:rPr>
        <w:t>坚定推行</w:t>
      </w:r>
      <w:r>
        <w:rPr>
          <w:rFonts w:ascii="Nimbus Roman" w:hAnsi="Nimbus Roman" w:cs="Nimbus Roman" w:hint="eastAsia"/>
          <w:sz w:val="32"/>
          <w:szCs w:val="32"/>
          <w:lang w:bidi="zh-CN"/>
        </w:rPr>
        <w:t>人才强县战略，</w:t>
      </w:r>
      <w:proofErr w:type="gramStart"/>
      <w:r>
        <w:rPr>
          <w:rFonts w:ascii="Nimbus Roman" w:hAnsi="Nimbus Roman" w:cs="Nimbus Roman" w:hint="eastAsia"/>
          <w:sz w:val="32"/>
          <w:szCs w:val="32"/>
          <w:lang w:bidi="zh-CN"/>
        </w:rPr>
        <w:t>持续抓好</w:t>
      </w:r>
      <w:proofErr w:type="gramEnd"/>
      <w:r>
        <w:rPr>
          <w:rFonts w:ascii="Nimbus Roman" w:hAnsi="Nimbus Roman" w:cs="Nimbus Roman" w:hint="eastAsia"/>
          <w:sz w:val="32"/>
          <w:szCs w:val="32"/>
          <w:lang w:bidi="zh-CN"/>
        </w:rPr>
        <w:t>人才“引育用留”工作，</w:t>
      </w:r>
      <w:r>
        <w:rPr>
          <w:rFonts w:ascii="Nimbus Roman" w:hAnsi="Nimbus Roman" w:cs="Nimbus Roman" w:hint="eastAsia"/>
          <w:sz w:val="32"/>
          <w:szCs w:val="32"/>
          <w:lang w:bidi="zh-CN"/>
        </w:rPr>
        <w:lastRenderedPageBreak/>
        <w:t>提升人才服务水平，增强人才集聚效应</w:t>
      </w:r>
      <w:r>
        <w:rPr>
          <w:rFonts w:ascii="Nimbus Roman" w:hAnsi="Nimbus Roman" w:cs="Nimbus Roman"/>
          <w:sz w:val="32"/>
          <w:szCs w:val="32"/>
          <w:lang w:bidi="zh-CN"/>
        </w:rPr>
        <w:t>。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一是坚持党管人才。</w:t>
      </w:r>
      <w:r>
        <w:rPr>
          <w:rFonts w:ascii="Nimbus Roman" w:hAnsi="Nimbus Roman" w:cs="Nimbus Roman" w:hint="eastAsia"/>
          <w:sz w:val="32"/>
          <w:szCs w:val="32"/>
          <w:lang w:bidi="zh-CN"/>
        </w:rPr>
        <w:t>县委定期</w:t>
      </w:r>
      <w:r>
        <w:rPr>
          <w:rFonts w:ascii="Nimbus Roman" w:hAnsi="Nimbus Roman" w:cs="Nimbus Roman"/>
          <w:sz w:val="32"/>
          <w:szCs w:val="32"/>
          <w:lang w:bidi="zh-CN"/>
        </w:rPr>
        <w:t>研究部署人才工作</w:t>
      </w:r>
      <w:r>
        <w:rPr>
          <w:rFonts w:ascii="Nimbus Roman" w:hAnsi="Nimbus Roman" w:cs="Nimbus Roman" w:hint="eastAsia"/>
          <w:sz w:val="32"/>
          <w:szCs w:val="32"/>
          <w:lang w:bidi="zh-CN"/>
        </w:rPr>
        <w:t>，</w:t>
      </w:r>
      <w:r>
        <w:rPr>
          <w:rFonts w:ascii="Nimbus Roman" w:hAnsi="Nimbus Roman" w:cs="Nimbus Roman"/>
          <w:sz w:val="32"/>
          <w:szCs w:val="32"/>
          <w:lang w:bidi="zh-CN"/>
        </w:rPr>
        <w:t>形成县委统一领导、组织部门牵头抓总、用人单位发挥主体作用、社会力量广泛参与的党</w:t>
      </w:r>
      <w:proofErr w:type="gramStart"/>
      <w:r>
        <w:rPr>
          <w:rFonts w:ascii="Nimbus Roman" w:hAnsi="Nimbus Roman" w:cs="Nimbus Roman"/>
          <w:sz w:val="32"/>
          <w:szCs w:val="32"/>
          <w:lang w:bidi="zh-CN"/>
        </w:rPr>
        <w:t>管人才</w:t>
      </w:r>
      <w:proofErr w:type="gramEnd"/>
      <w:r>
        <w:rPr>
          <w:rFonts w:ascii="Nimbus Roman" w:hAnsi="Nimbus Roman" w:cs="Nimbus Roman"/>
          <w:sz w:val="32"/>
          <w:szCs w:val="32"/>
          <w:lang w:bidi="zh-CN"/>
        </w:rPr>
        <w:t>工作体系</w:t>
      </w:r>
      <w:r>
        <w:rPr>
          <w:rFonts w:ascii="Nimbus Roman" w:hAnsi="Nimbus Roman" w:cs="Nimbus Roman" w:hint="eastAsia"/>
          <w:sz w:val="32"/>
          <w:szCs w:val="32"/>
          <w:lang w:bidi="zh-CN"/>
        </w:rPr>
        <w:t>。</w:t>
      </w:r>
      <w:r>
        <w:rPr>
          <w:rFonts w:ascii="Nimbus Roman" w:hAnsi="Nimbus Roman" w:cs="Nimbus Roman" w:hint="eastAsia"/>
          <w:sz w:val="32"/>
          <w:szCs w:val="32"/>
        </w:rPr>
        <w:t>健全党委（党组）书记抓人才工作述职评议考核制度，推动“</w:t>
      </w:r>
      <w:r>
        <w:rPr>
          <w:rFonts w:ascii="Nimbus Roman" w:hAnsi="Nimbus Roman" w:cs="Nimbus Roman"/>
          <w:sz w:val="32"/>
          <w:szCs w:val="32"/>
        </w:rPr>
        <w:t>一把手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抓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第一资源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。推进人才发展体制机制改革，加大力度向用人单位放权，为人才松绑，充分释放人才创新创造活力。</w:t>
      </w:r>
      <w:r>
        <w:rPr>
          <w:rFonts w:ascii="Nimbus Roman" w:hAnsi="Nimbus Roman" w:cs="Nimbus Roman" w:hint="eastAsia"/>
          <w:sz w:val="32"/>
          <w:szCs w:val="32"/>
        </w:rPr>
        <w:t>《</w:t>
      </w:r>
      <w:r>
        <w:rPr>
          <w:rFonts w:ascii="Nimbus Roman" w:hAnsi="Nimbus Roman" w:cs="Nimbus Roman"/>
          <w:sz w:val="32"/>
          <w:szCs w:val="32"/>
          <w:lang w:bidi="zh-CN"/>
        </w:rPr>
        <w:t>隆回县：</w:t>
      </w:r>
      <w:r>
        <w:rPr>
          <w:rFonts w:ascii="Nimbus Roman" w:hAnsi="Nimbus Roman" w:cs="Nimbus Roman"/>
          <w:sz w:val="32"/>
          <w:szCs w:val="32"/>
        </w:rPr>
        <w:t>坚持党管人才</w:t>
      </w:r>
      <w:r>
        <w:rPr>
          <w:rFonts w:ascii="Nimbus Roman" w:hAnsi="Nimbus Roman" w:cs="Nimbus Roman"/>
          <w:sz w:val="32"/>
          <w:szCs w:val="32"/>
        </w:rPr>
        <w:t xml:space="preserve"> </w:t>
      </w:r>
      <w:r>
        <w:rPr>
          <w:rFonts w:ascii="Nimbus Roman" w:hAnsi="Nimbus Roman" w:cs="Nimbus Roman"/>
          <w:sz w:val="32"/>
          <w:szCs w:val="32"/>
        </w:rPr>
        <w:t>厚实智力支持</w:t>
      </w:r>
      <w:r>
        <w:rPr>
          <w:rFonts w:ascii="Nimbus Roman" w:hAnsi="Nimbus Roman" w:cs="Nimbus Roman" w:hint="eastAsia"/>
          <w:sz w:val="32"/>
          <w:szCs w:val="32"/>
        </w:rPr>
        <w:t>》被</w:t>
      </w:r>
      <w:proofErr w:type="gramStart"/>
      <w:r>
        <w:rPr>
          <w:rFonts w:ascii="Nimbus Roman" w:hAnsi="Nimbus Roman" w:cs="Nimbus Roman" w:hint="eastAsia"/>
          <w:sz w:val="32"/>
          <w:szCs w:val="32"/>
        </w:rPr>
        <w:t>红星网</w:t>
      </w:r>
      <w:proofErr w:type="gramEnd"/>
      <w:r>
        <w:rPr>
          <w:rFonts w:ascii="Nimbus Roman" w:hAnsi="Nimbus Roman" w:cs="Nimbus Roman" w:hint="eastAsia"/>
          <w:sz w:val="32"/>
          <w:szCs w:val="32"/>
        </w:rPr>
        <w:t>推介。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二是用心招才聚智。</w:t>
      </w:r>
      <w:r>
        <w:rPr>
          <w:rFonts w:ascii="Nimbus Roman" w:hAnsi="Nimbus Roman" w:cs="Nimbus Roman" w:hint="eastAsia"/>
          <w:sz w:val="32"/>
          <w:szCs w:val="32"/>
        </w:rPr>
        <w:t>坚持按需引才，全面摸准行政事业单位、园区企业未来</w:t>
      </w:r>
      <w:r>
        <w:rPr>
          <w:rFonts w:ascii="Nimbus Roman" w:hAnsi="Nimbus Roman" w:cs="Nimbus Roman" w:hint="eastAsia"/>
          <w:sz w:val="32"/>
          <w:szCs w:val="32"/>
        </w:rPr>
        <w:t>5</w:t>
      </w:r>
      <w:r>
        <w:rPr>
          <w:rFonts w:ascii="Nimbus Roman" w:hAnsi="Nimbus Roman" w:cs="Nimbus Roman" w:hint="eastAsia"/>
          <w:sz w:val="32"/>
          <w:szCs w:val="32"/>
        </w:rPr>
        <w:t>年人才需求</w:t>
      </w:r>
      <w:r>
        <w:rPr>
          <w:rFonts w:ascii="Nimbus Roman" w:hAnsi="Nimbus Roman" w:cs="Nimbus Roman"/>
          <w:sz w:val="32"/>
          <w:szCs w:val="32"/>
        </w:rPr>
        <w:t>，精</w:t>
      </w:r>
      <w:r>
        <w:rPr>
          <w:rFonts w:ascii="Nimbus Roman" w:hAnsi="Nimbus Roman" w:cs="Nimbus Roman" w:hint="eastAsia"/>
          <w:sz w:val="32"/>
          <w:szCs w:val="32"/>
        </w:rPr>
        <w:t>准设置人才引进职位职数，成功引进</w:t>
      </w:r>
      <w:r>
        <w:rPr>
          <w:rFonts w:ascii="Nimbus Roman" w:hAnsi="Nimbus Roman" w:cs="Nimbus Roman"/>
          <w:sz w:val="32"/>
          <w:szCs w:val="32"/>
        </w:rPr>
        <w:t>研究生</w:t>
      </w:r>
      <w:r>
        <w:rPr>
          <w:rFonts w:ascii="Nimbus Roman" w:hAnsi="Nimbus Roman" w:cs="Nimbus Roman"/>
          <w:sz w:val="32"/>
          <w:szCs w:val="32"/>
        </w:rPr>
        <w:t>19</w:t>
      </w:r>
      <w:r>
        <w:rPr>
          <w:rFonts w:ascii="Nimbus Roman" w:hAnsi="Nimbus Roman" w:cs="Nimbus Roman"/>
          <w:sz w:val="32"/>
          <w:szCs w:val="32"/>
        </w:rPr>
        <w:t>名，</w:t>
      </w:r>
      <w:r>
        <w:rPr>
          <w:rFonts w:ascii="Nimbus Roman" w:eastAsia="仿宋_GB2312" w:hAnsi="Nimbus Roman" w:cs="Nimbus Roman"/>
          <w:kern w:val="2"/>
          <w:sz w:val="32"/>
          <w:szCs w:val="32"/>
        </w:rPr>
        <w:t>柔性</w:t>
      </w:r>
      <w:proofErr w:type="gramStart"/>
      <w:r>
        <w:rPr>
          <w:rFonts w:ascii="Nimbus Roman" w:hAnsi="Nimbus Roman" w:cs="Nimbus Roman"/>
          <w:sz w:val="32"/>
          <w:szCs w:val="32"/>
        </w:rPr>
        <w:t>引进省派科技</w:t>
      </w:r>
      <w:proofErr w:type="gramEnd"/>
      <w:r>
        <w:rPr>
          <w:rFonts w:ascii="Nimbus Roman" w:hAnsi="Nimbus Roman" w:cs="Nimbus Roman"/>
          <w:sz w:val="32"/>
          <w:szCs w:val="32"/>
        </w:rPr>
        <w:t>特派员</w:t>
      </w:r>
      <w:r>
        <w:rPr>
          <w:rFonts w:ascii="Nimbus Roman" w:hAnsi="Nimbus Roman" w:cs="Nimbus Roman"/>
          <w:sz w:val="32"/>
          <w:szCs w:val="32"/>
        </w:rPr>
        <w:t>10</w:t>
      </w:r>
      <w:r>
        <w:rPr>
          <w:rFonts w:ascii="Nimbus Roman" w:hAnsi="Nimbus Roman" w:cs="Nimbus Roman"/>
          <w:sz w:val="32"/>
          <w:szCs w:val="32"/>
        </w:rPr>
        <w:t>名</w:t>
      </w:r>
      <w:r>
        <w:rPr>
          <w:rFonts w:ascii="Nimbus Roman" w:hAnsi="Nimbus Roman" w:cs="Nimbus Roman" w:hint="eastAsia"/>
          <w:sz w:val="32"/>
          <w:szCs w:val="32"/>
        </w:rPr>
        <w:t>、市</w:t>
      </w:r>
      <w:proofErr w:type="gramStart"/>
      <w:r>
        <w:rPr>
          <w:rFonts w:ascii="Nimbus Roman" w:hAnsi="Nimbus Roman" w:cs="Nimbus Roman" w:hint="eastAsia"/>
          <w:sz w:val="32"/>
          <w:szCs w:val="32"/>
        </w:rPr>
        <w:t>派科技</w:t>
      </w:r>
      <w:proofErr w:type="gramEnd"/>
      <w:r>
        <w:rPr>
          <w:rFonts w:ascii="Nimbus Roman" w:hAnsi="Nimbus Roman" w:cs="Nimbus Roman" w:hint="eastAsia"/>
          <w:sz w:val="32"/>
          <w:szCs w:val="32"/>
        </w:rPr>
        <w:t>特派员</w:t>
      </w:r>
      <w:r>
        <w:rPr>
          <w:rFonts w:ascii="Nimbus Roman" w:hAnsi="Nimbus Roman" w:cs="Nimbus Roman" w:hint="eastAsia"/>
          <w:sz w:val="32"/>
          <w:szCs w:val="32"/>
        </w:rPr>
        <w:t>11</w:t>
      </w:r>
      <w:r>
        <w:rPr>
          <w:rFonts w:ascii="Nimbus Roman" w:hAnsi="Nimbus Roman" w:cs="Nimbus Roman" w:hint="eastAsia"/>
          <w:sz w:val="32"/>
          <w:szCs w:val="32"/>
        </w:rPr>
        <w:t>名</w:t>
      </w:r>
      <w:r>
        <w:rPr>
          <w:rFonts w:ascii="Nimbus Roman" w:hAnsi="Nimbus Roman" w:cs="Nimbus Roman"/>
          <w:sz w:val="32"/>
          <w:szCs w:val="32"/>
        </w:rPr>
        <w:t>。</w:t>
      </w:r>
      <w:r>
        <w:rPr>
          <w:rFonts w:ascii="Nimbus Roman" w:hAnsi="Nimbus Roman" w:cs="Nimbus Roman" w:hint="eastAsia"/>
          <w:sz w:val="32"/>
          <w:szCs w:val="32"/>
        </w:rPr>
        <w:t>深化校地合作，与湖南大学合作开展“智汇隆回帮扶有我”工作，柔性引进</w:t>
      </w:r>
      <w:r>
        <w:rPr>
          <w:rFonts w:ascii="Nimbus Roman" w:hAnsi="Nimbus Roman" w:cs="Nimbus Roman" w:hint="eastAsia"/>
          <w:sz w:val="32"/>
          <w:szCs w:val="32"/>
        </w:rPr>
        <w:t>8</w:t>
      </w:r>
      <w:r>
        <w:rPr>
          <w:rFonts w:ascii="Nimbus Roman" w:hAnsi="Nimbus Roman" w:cs="Nimbus Roman" w:hint="eastAsia"/>
          <w:sz w:val="32"/>
          <w:szCs w:val="32"/>
        </w:rPr>
        <w:t>名湖大专家教授对口帮扶</w:t>
      </w:r>
      <w:r>
        <w:rPr>
          <w:rFonts w:ascii="Nimbus Roman" w:hAnsi="Nimbus Roman" w:cs="Nimbus Roman" w:hint="eastAsia"/>
          <w:sz w:val="32"/>
          <w:szCs w:val="32"/>
        </w:rPr>
        <w:t>8</w:t>
      </w:r>
      <w:r>
        <w:rPr>
          <w:rFonts w:ascii="Nimbus Roman" w:hAnsi="Nimbus Roman" w:cs="Nimbus Roman" w:hint="eastAsia"/>
          <w:sz w:val="32"/>
          <w:szCs w:val="32"/>
        </w:rPr>
        <w:t>家企业，接纳“魏源人才计划”“赫曦计划”“研究生支教”“乡村振兴实践团”</w:t>
      </w:r>
      <w:r>
        <w:rPr>
          <w:rFonts w:ascii="Nimbus Roman" w:hAnsi="Nimbus Roman" w:cs="Nimbus Roman" w:hint="eastAsia"/>
          <w:sz w:val="32"/>
          <w:szCs w:val="32"/>
        </w:rPr>
        <w:t>4</w:t>
      </w:r>
      <w:r>
        <w:rPr>
          <w:rFonts w:ascii="Nimbus Roman" w:hAnsi="Nimbus Roman" w:cs="Nimbus Roman" w:hint="eastAsia"/>
          <w:sz w:val="32"/>
          <w:szCs w:val="32"/>
        </w:rPr>
        <w:t>支高校实践</w:t>
      </w:r>
      <w:proofErr w:type="gramStart"/>
      <w:r>
        <w:rPr>
          <w:rFonts w:ascii="Nimbus Roman" w:hAnsi="Nimbus Roman" w:cs="Nimbus Roman" w:hint="eastAsia"/>
          <w:sz w:val="32"/>
          <w:szCs w:val="32"/>
        </w:rPr>
        <w:t>团队来隆实习</w:t>
      </w:r>
      <w:proofErr w:type="gramEnd"/>
      <w:r>
        <w:rPr>
          <w:rFonts w:ascii="Nimbus Roman" w:hAnsi="Nimbus Roman" w:cs="Nimbus Roman" w:hint="eastAsia"/>
          <w:sz w:val="32"/>
          <w:szCs w:val="32"/>
        </w:rPr>
        <w:t>实践，开展暑假大学生“扬帆计划”暨返乡社会实践活动。</w:t>
      </w:r>
      <w:r>
        <w:rPr>
          <w:rFonts w:ascii="Nimbus Roman" w:hAnsi="Nimbus Roman" w:cs="Nimbus Roman"/>
          <w:sz w:val="32"/>
          <w:szCs w:val="32"/>
        </w:rPr>
        <w:t>举办招商引资大会暨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湘商回归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推进会，与</w:t>
      </w:r>
      <w:r>
        <w:rPr>
          <w:rFonts w:ascii="Nimbus Roman" w:hAnsi="Nimbus Roman" w:cs="Nimbus Roman"/>
          <w:sz w:val="32"/>
          <w:szCs w:val="32"/>
        </w:rPr>
        <w:t>7</w:t>
      </w:r>
      <w:r>
        <w:rPr>
          <w:rFonts w:ascii="Nimbus Roman" w:hAnsi="Nimbus Roman" w:cs="Nimbus Roman"/>
          <w:sz w:val="32"/>
          <w:szCs w:val="32"/>
        </w:rPr>
        <w:t>家企业完成签约</w:t>
      </w:r>
      <w:r>
        <w:rPr>
          <w:rFonts w:ascii="Nimbus Roman" w:hAnsi="Nimbus Roman" w:cs="Nimbus Roman" w:hint="eastAsia"/>
          <w:sz w:val="32"/>
          <w:szCs w:val="32"/>
        </w:rPr>
        <w:t>，</w:t>
      </w:r>
      <w:r>
        <w:rPr>
          <w:rFonts w:ascii="Nimbus Roman" w:eastAsia="仿宋_GB2312" w:hAnsi="Nimbus Roman" w:cs="Nimbus Roman"/>
          <w:kern w:val="2"/>
          <w:sz w:val="32"/>
          <w:szCs w:val="32"/>
          <w:shd w:val="clear" w:color="auto" w:fill="FFFFFF"/>
        </w:rPr>
        <w:t>聘请</w:t>
      </w:r>
      <w:r>
        <w:rPr>
          <w:rFonts w:ascii="Nimbus Roman" w:hAnsi="Nimbus Roman" w:cs="Nimbus Roman" w:hint="eastAsia"/>
          <w:sz w:val="32"/>
          <w:szCs w:val="32"/>
        </w:rPr>
        <w:t>招商大使</w:t>
      </w:r>
      <w:r>
        <w:rPr>
          <w:rFonts w:ascii="Nimbus Roman" w:hAnsi="Nimbus Roman" w:cs="Nimbus Roman" w:hint="eastAsia"/>
          <w:sz w:val="32"/>
          <w:szCs w:val="32"/>
        </w:rPr>
        <w:t>10</w:t>
      </w:r>
      <w:r>
        <w:rPr>
          <w:rFonts w:ascii="Nimbus Roman" w:hAnsi="Nimbus Roman" w:cs="Nimbus Roman" w:hint="eastAsia"/>
          <w:sz w:val="32"/>
          <w:szCs w:val="32"/>
        </w:rPr>
        <w:t>名</w:t>
      </w:r>
      <w:r>
        <w:rPr>
          <w:rFonts w:ascii="Nimbus Roman" w:hAnsi="Nimbus Roman" w:cs="Nimbus Roman"/>
          <w:sz w:val="32"/>
          <w:szCs w:val="32"/>
        </w:rPr>
        <w:t>。</w:t>
      </w:r>
      <w:proofErr w:type="gramStart"/>
      <w:r>
        <w:rPr>
          <w:rFonts w:ascii="Nimbus Roman" w:hAnsi="Nimbus Roman" w:cs="Nimbus Roman" w:hint="eastAsia"/>
          <w:sz w:val="32"/>
          <w:szCs w:val="32"/>
        </w:rPr>
        <w:t>建立驻</w:t>
      </w:r>
      <w:proofErr w:type="gramEnd"/>
      <w:r>
        <w:rPr>
          <w:rFonts w:ascii="Nimbus Roman" w:hAnsi="Nimbus Roman" w:cs="Nimbus Roman" w:hint="eastAsia"/>
          <w:sz w:val="32"/>
          <w:szCs w:val="32"/>
        </w:rPr>
        <w:t>北京人才工作站，致力打造引进人才的快速通道、推动发展的人才智库、招引项目的重要平台、宣传推介的对外窗口。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三是培育本土人才。</w:t>
      </w:r>
      <w:r>
        <w:rPr>
          <w:rFonts w:ascii="Nimbus Roman" w:hAnsi="Nimbus Roman" w:cs="Nimbus Roman" w:hint="eastAsia"/>
          <w:sz w:val="32"/>
          <w:szCs w:val="32"/>
        </w:rPr>
        <w:t>全面推广“传帮带”制</w:t>
      </w:r>
      <w:r>
        <w:rPr>
          <w:rFonts w:ascii="仿宋_GB2312" w:eastAsia="仿宋_GB2312" w:hAnsi="仿宋_GB2312" w:cs="仿宋_GB2312" w:hint="eastAsia"/>
          <w:sz w:val="32"/>
          <w:szCs w:val="32"/>
        </w:rPr>
        <w:t>度</w:t>
      </w:r>
      <w:r>
        <w:rPr>
          <w:rFonts w:ascii="仿宋_GB2312" w:hAnsi="仿宋_GB2312" w:cs="仿宋_GB2312" w:hint="eastAsia"/>
          <w:sz w:val="32"/>
          <w:szCs w:val="32"/>
        </w:rPr>
        <w:t>，</w:t>
      </w:r>
      <w:r>
        <w:rPr>
          <w:rFonts w:ascii="Nimbus Roman" w:hAnsi="Nimbus Roman" w:cs="Nimbus Roman" w:hint="eastAsia"/>
          <w:sz w:val="32"/>
          <w:szCs w:val="32"/>
        </w:rPr>
        <w:t>持续催生“新农人”，着力打造一支沉得下、留得住、能管用的乡村人才队伍</w:t>
      </w:r>
      <w:r>
        <w:rPr>
          <w:rFonts w:ascii="仿宋_GB2312" w:hAnsi="仿宋_GB2312" w:cs="仿宋_GB2312" w:hint="eastAsia"/>
          <w:sz w:val="32"/>
          <w:szCs w:val="32"/>
        </w:rPr>
        <w:t>。</w:t>
      </w:r>
      <w:r>
        <w:rPr>
          <w:rFonts w:ascii="Nimbus Roman" w:hAnsi="Nimbus Roman" w:cs="Nimbus Roman" w:hint="eastAsia"/>
          <w:sz w:val="32"/>
          <w:szCs w:val="32"/>
        </w:rPr>
        <w:t>举办乡村建筑行业管理人才培训班</w:t>
      </w:r>
      <w:r>
        <w:rPr>
          <w:rFonts w:ascii="Nimbus Roman" w:hAnsi="Nimbus Roman" w:cs="Nimbus Roman" w:hint="eastAsia"/>
          <w:sz w:val="32"/>
          <w:szCs w:val="32"/>
        </w:rPr>
        <w:t>3</w:t>
      </w:r>
      <w:r>
        <w:rPr>
          <w:rFonts w:ascii="Nimbus Roman" w:hAnsi="Nimbus Roman" w:cs="Nimbus Roman" w:hint="eastAsia"/>
          <w:sz w:val="32"/>
          <w:szCs w:val="32"/>
        </w:rPr>
        <w:t>期，培育乡村建筑工匠</w:t>
      </w:r>
      <w:r>
        <w:rPr>
          <w:rFonts w:ascii="Nimbus Roman" w:hAnsi="Nimbus Roman" w:cs="Nimbus Roman" w:hint="eastAsia"/>
          <w:sz w:val="32"/>
          <w:szCs w:val="32"/>
        </w:rPr>
        <w:t>300</w:t>
      </w:r>
      <w:r>
        <w:rPr>
          <w:rFonts w:ascii="Nimbus Roman" w:hAnsi="Nimbus Roman" w:cs="Nimbus Roman" w:hint="eastAsia"/>
          <w:sz w:val="32"/>
          <w:szCs w:val="32"/>
        </w:rPr>
        <w:t>余人。举办新型农业经营主体（粮油）产业发展能力提升培训班，培训粮油生产大户、家庭农场主、农民合</w:t>
      </w:r>
      <w:r>
        <w:rPr>
          <w:rFonts w:ascii="Nimbus Roman" w:hAnsi="Nimbus Roman" w:cs="Nimbus Roman" w:hint="eastAsia"/>
          <w:sz w:val="32"/>
          <w:szCs w:val="32"/>
        </w:rPr>
        <w:lastRenderedPageBreak/>
        <w:t>作社带头人、农业经理人</w:t>
      </w:r>
      <w:r>
        <w:rPr>
          <w:rFonts w:ascii="Nimbus Roman" w:hAnsi="Nimbus Roman" w:cs="Nimbus Roman" w:hint="eastAsia"/>
          <w:sz w:val="32"/>
          <w:szCs w:val="32"/>
        </w:rPr>
        <w:t>50</w:t>
      </w:r>
      <w:r>
        <w:rPr>
          <w:rFonts w:ascii="Nimbus Roman" w:hAnsi="Nimbus Roman" w:cs="Nimbus Roman" w:hint="eastAsia"/>
          <w:sz w:val="32"/>
          <w:szCs w:val="32"/>
        </w:rPr>
        <w:t>名。</w:t>
      </w:r>
      <w:r>
        <w:rPr>
          <w:rFonts w:ascii="Nimbus Roman" w:hAnsi="Nimbus Roman" w:cs="Nimbus Roman" w:hint="eastAsia"/>
          <w:b/>
          <w:bCs/>
          <w:sz w:val="32"/>
          <w:szCs w:val="32"/>
        </w:rPr>
        <w:t>四</w:t>
      </w:r>
      <w:r>
        <w:rPr>
          <w:rFonts w:ascii="Nimbus Roman" w:eastAsia="仿宋_GB2312" w:hAnsi="Nimbus Roman" w:cs="Nimbus Roman"/>
          <w:b/>
          <w:bCs/>
          <w:sz w:val="32"/>
          <w:szCs w:val="32"/>
        </w:rPr>
        <w:t>是强化服务保障。</w:t>
      </w:r>
      <w:r>
        <w:rPr>
          <w:rFonts w:ascii="Nimbus Roman" w:hAnsi="Nimbus Roman" w:cs="Nimbus Roman" w:hint="eastAsia"/>
          <w:sz w:val="32"/>
          <w:szCs w:val="32"/>
        </w:rPr>
        <w:t>加强政治吸纳、政策激励，</w:t>
      </w:r>
      <w:r>
        <w:rPr>
          <w:rFonts w:ascii="Nimbus Roman" w:hAnsi="Nimbus Roman" w:cs="Nimbus Roman"/>
          <w:sz w:val="32"/>
          <w:szCs w:val="32"/>
        </w:rPr>
        <w:t>兑现人才奖励激励资金</w:t>
      </w:r>
      <w:r>
        <w:rPr>
          <w:rFonts w:ascii="Nimbus Roman" w:hAnsi="Nimbus Roman" w:cs="Nimbus Roman"/>
          <w:sz w:val="32"/>
          <w:szCs w:val="32"/>
        </w:rPr>
        <w:t>188.8</w:t>
      </w:r>
      <w:r>
        <w:rPr>
          <w:rFonts w:ascii="Nimbus Roman" w:hAnsi="Nimbus Roman" w:cs="Nimbus Roman"/>
          <w:sz w:val="32"/>
          <w:szCs w:val="32"/>
        </w:rPr>
        <w:t>万元。举办青年人才座谈会、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书香隆回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·</w:t>
      </w:r>
      <w:r>
        <w:rPr>
          <w:rFonts w:ascii="Nimbus Roman" w:hAnsi="Nimbus Roman" w:cs="Nimbus Roman"/>
          <w:sz w:val="32"/>
          <w:szCs w:val="32"/>
        </w:rPr>
        <w:t>悦读青春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魏</w:t>
      </w:r>
      <w:proofErr w:type="gramStart"/>
      <w:r>
        <w:rPr>
          <w:rFonts w:ascii="Nimbus Roman" w:hAnsi="Nimbus Roman" w:cs="Nimbus Roman"/>
          <w:sz w:val="32"/>
          <w:szCs w:val="32"/>
        </w:rPr>
        <w:t>源青年</w:t>
      </w:r>
      <w:proofErr w:type="gramEnd"/>
      <w:r>
        <w:rPr>
          <w:rFonts w:ascii="Nimbus Roman" w:hAnsi="Nimbus Roman" w:cs="Nimbus Roman"/>
          <w:sz w:val="32"/>
          <w:szCs w:val="32"/>
        </w:rPr>
        <w:t>读书分享会和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隆城浪漫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·</w:t>
      </w:r>
      <w:r>
        <w:rPr>
          <w:rFonts w:ascii="Nimbus Roman" w:hAnsi="Nimbus Roman" w:cs="Nimbus Roman"/>
          <w:sz w:val="32"/>
          <w:szCs w:val="32"/>
        </w:rPr>
        <w:t>心动一夏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青年联谊等活动，</w:t>
      </w:r>
      <w:r>
        <w:rPr>
          <w:rFonts w:ascii="Nimbus Roman" w:hAnsi="Nimbus Roman" w:cs="Nimbus Roman" w:hint="eastAsia"/>
          <w:sz w:val="32"/>
          <w:szCs w:val="32"/>
        </w:rPr>
        <w:t>在</w:t>
      </w:r>
      <w:r>
        <w:rPr>
          <w:rFonts w:ascii="Nimbus Roman" w:hAnsi="Nimbus Roman" w:cs="Nimbus Roman"/>
          <w:sz w:val="32"/>
          <w:szCs w:val="32"/>
        </w:rPr>
        <w:t>隆回党建</w:t>
      </w:r>
      <w:proofErr w:type="gramStart"/>
      <w:r>
        <w:rPr>
          <w:rFonts w:ascii="Nimbus Roman" w:hAnsi="Nimbus Roman" w:cs="Nimbus Roman"/>
          <w:sz w:val="32"/>
          <w:szCs w:val="32"/>
        </w:rPr>
        <w:t>微信公众号</w:t>
      </w:r>
      <w:proofErr w:type="gramEnd"/>
      <w:r>
        <w:rPr>
          <w:rFonts w:ascii="Nimbus Roman" w:hAnsi="Nimbus Roman" w:cs="Nimbus Roman"/>
          <w:sz w:val="32"/>
          <w:szCs w:val="32"/>
        </w:rPr>
        <w:t>开设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魏源人才风采展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专栏</w:t>
      </w:r>
      <w:r>
        <w:rPr>
          <w:rFonts w:ascii="Nimbus Roman" w:hAnsi="Nimbus Roman" w:cs="Nimbus Roman"/>
          <w:sz w:val="32"/>
          <w:szCs w:val="32"/>
        </w:rPr>
        <w:t>7</w:t>
      </w:r>
      <w:r>
        <w:rPr>
          <w:rFonts w:ascii="Nimbus Roman" w:hAnsi="Nimbus Roman" w:cs="Nimbus Roman"/>
          <w:sz w:val="32"/>
          <w:szCs w:val="32"/>
        </w:rPr>
        <w:t>期，集中展示全县各行各业优秀人才的事迹和风采，营造</w:t>
      </w:r>
      <w:r>
        <w:rPr>
          <w:rFonts w:ascii="Nimbus Roman" w:hAnsi="Nimbus Roman" w:cs="Nimbus Roman" w:hint="eastAsia"/>
          <w:sz w:val="32"/>
          <w:szCs w:val="32"/>
        </w:rPr>
        <w:t>识才</w:t>
      </w:r>
      <w:proofErr w:type="gramStart"/>
      <w:r>
        <w:rPr>
          <w:rFonts w:ascii="Nimbus Roman" w:hAnsi="Nimbus Roman" w:cs="Nimbus Roman"/>
          <w:sz w:val="32"/>
          <w:szCs w:val="32"/>
        </w:rPr>
        <w:t>爱才敬才的</w:t>
      </w:r>
      <w:proofErr w:type="gramEnd"/>
      <w:r>
        <w:rPr>
          <w:rFonts w:ascii="Nimbus Roman" w:hAnsi="Nimbus Roman" w:cs="Nimbus Roman"/>
          <w:sz w:val="32"/>
          <w:szCs w:val="32"/>
        </w:rPr>
        <w:t>良好氛围</w:t>
      </w:r>
      <w:r>
        <w:rPr>
          <w:rFonts w:ascii="Nimbus Roman" w:hAnsi="Nimbus Roman" w:cs="Nimbus Roman" w:hint="eastAsia"/>
          <w:sz w:val="32"/>
          <w:szCs w:val="32"/>
        </w:rPr>
        <w:t>，</w:t>
      </w:r>
      <w:r>
        <w:rPr>
          <w:rFonts w:ascii="Nimbus Roman" w:hAnsi="Nimbus Roman" w:cs="Nimbus Roman"/>
          <w:sz w:val="32"/>
          <w:szCs w:val="32"/>
        </w:rPr>
        <w:t>增强人才的认同感、亲近感和归属感。</w:t>
      </w:r>
    </w:p>
    <w:p w:rsidR="00904B27" w:rsidRDefault="00904B27" w:rsidP="00904B27">
      <w:pPr>
        <w:snapToGrid w:val="0"/>
        <w:spacing w:line="579" w:lineRule="exact"/>
        <w:ind w:firstLineChars="200" w:firstLine="640"/>
        <w:rPr>
          <w:rFonts w:ascii="Nimbus Roman" w:hAnsi="Nimbus Roman" w:cs="Nimbus Roman"/>
          <w:sz w:val="32"/>
          <w:szCs w:val="32"/>
        </w:rPr>
      </w:pPr>
      <w:r>
        <w:rPr>
          <w:rFonts w:ascii="Nimbus Roman" w:eastAsia="楷体_GB2312" w:hAnsi="Nimbus Roman" w:cs="Nimbus Roman" w:hint="eastAsia"/>
          <w:b/>
          <w:bCs/>
          <w:sz w:val="32"/>
          <w:szCs w:val="32"/>
        </w:rPr>
        <w:t>（六）强素质、提能力，全力打造过硬组工干部队伍。</w:t>
      </w:r>
      <w:r>
        <w:rPr>
          <w:rFonts w:ascii="Nimbus Roman" w:eastAsia="仿宋_GB2312" w:hAnsi="Nimbus Roman" w:cs="Nimbus Roman"/>
          <w:sz w:val="32"/>
          <w:szCs w:val="32"/>
        </w:rPr>
        <w:t>持续深化模范部门</w:t>
      </w:r>
      <w:r>
        <w:rPr>
          <w:rFonts w:ascii="Nimbus Roman" w:eastAsia="仿宋_GB2312" w:hAnsi="Nimbus Roman" w:cs="Nimbus Roman" w:hint="eastAsia"/>
          <w:sz w:val="32"/>
          <w:szCs w:val="32"/>
        </w:rPr>
        <w:t>、清廉机关</w:t>
      </w:r>
      <w:r>
        <w:rPr>
          <w:rFonts w:ascii="Nimbus Roman" w:eastAsia="仿宋_GB2312" w:hAnsi="Nimbus Roman" w:cs="Nimbus Roman"/>
          <w:sz w:val="32"/>
          <w:szCs w:val="32"/>
        </w:rPr>
        <w:t>建</w:t>
      </w:r>
      <w:r>
        <w:rPr>
          <w:rFonts w:ascii="Nimbus Roman" w:hAnsi="Nimbus Roman" w:cs="Nimbus Roman"/>
          <w:sz w:val="32"/>
          <w:szCs w:val="32"/>
        </w:rPr>
        <w:t>设，推动组织工作在服务全县高质量发展过程中体现新担当、实现新突破、展现新作为</w:t>
      </w:r>
      <w:r>
        <w:rPr>
          <w:rFonts w:ascii="Nimbus Roman" w:eastAsia="仿宋_GB2312" w:hAnsi="Nimbus Roman" w:cs="Nimbus Roman"/>
          <w:sz w:val="32"/>
          <w:szCs w:val="32"/>
        </w:rPr>
        <w:t>。</w:t>
      </w:r>
      <w:r>
        <w:rPr>
          <w:rFonts w:ascii="Nimbus Roman" w:eastAsia="楷体_GB2312" w:hAnsi="Nimbus Roman" w:cs="Nimbus Roman"/>
          <w:b/>
          <w:bCs/>
          <w:sz w:val="32"/>
          <w:szCs w:val="32"/>
        </w:rPr>
        <w:t>坚持政治建部。</w:t>
      </w:r>
      <w:r>
        <w:rPr>
          <w:rFonts w:ascii="Nimbus Roman" w:hAnsi="Nimbus Roman" w:cs="Nimbus Roman"/>
          <w:sz w:val="32"/>
          <w:szCs w:val="32"/>
        </w:rPr>
        <w:t>深入开展主题教育、党纪学习教育，</w:t>
      </w:r>
      <w:r>
        <w:rPr>
          <w:rFonts w:ascii="Nimbus Roman" w:eastAsia="仿宋_GB2312" w:hAnsi="Nimbus Roman" w:cs="Nimbus Roman"/>
          <w:sz w:val="32"/>
          <w:szCs w:val="32"/>
        </w:rPr>
        <w:t>加强红色教育、廉政教育</w:t>
      </w:r>
      <w:r>
        <w:rPr>
          <w:rFonts w:ascii="Nimbus Roman" w:eastAsia="仿宋_GB2312" w:hAnsi="Nimbus Roman" w:cs="Nimbus Roman" w:hint="eastAsia"/>
          <w:sz w:val="32"/>
          <w:szCs w:val="32"/>
        </w:rPr>
        <w:t>、党性教育</w:t>
      </w:r>
      <w:r>
        <w:rPr>
          <w:rFonts w:ascii="Nimbus Roman" w:hAnsi="Nimbus Roman" w:cs="Nimbus Roman"/>
          <w:sz w:val="32"/>
          <w:szCs w:val="32"/>
        </w:rPr>
        <w:t>，</w:t>
      </w:r>
      <w:r>
        <w:rPr>
          <w:rFonts w:ascii="Nimbus Roman" w:hAnsi="Nimbus Roman" w:cs="Nimbus Roman" w:hint="eastAsia"/>
          <w:sz w:val="32"/>
          <w:szCs w:val="32"/>
        </w:rPr>
        <w:t>组织党员到</w:t>
      </w:r>
      <w:r>
        <w:rPr>
          <w:rFonts w:ascii="CESI仿宋-GB2312" w:eastAsia="CESI仿宋-GB2312" w:hAnsi="CESI仿宋-GB2312" w:cs="CESI仿宋-GB2312" w:hint="eastAsia"/>
          <w:snapToGrid w:val="0"/>
          <w:color w:val="000000"/>
          <w:sz w:val="32"/>
          <w:szCs w:val="32"/>
        </w:rPr>
        <w:t>洞口县花园镇红军纪念展馆、芷江受降旧址、十八洞村等地参观学习，进一步</w:t>
      </w:r>
      <w:r>
        <w:rPr>
          <w:rFonts w:ascii="Nimbus Roman" w:hAnsi="Nimbus Roman" w:cs="Nimbus Roman"/>
          <w:sz w:val="32"/>
          <w:szCs w:val="32"/>
        </w:rPr>
        <w:t>夯实思想根基，筑牢政治忠诚。</w:t>
      </w:r>
      <w:r>
        <w:rPr>
          <w:rFonts w:ascii="Nimbus Roman" w:eastAsia="仿宋_GB2312" w:hAnsi="Nimbus Roman" w:cs="Nimbus Roman"/>
          <w:sz w:val="32"/>
          <w:szCs w:val="32"/>
        </w:rPr>
        <w:t>扎实做好巡视巡察</w:t>
      </w:r>
      <w:r>
        <w:rPr>
          <w:rFonts w:ascii="Nimbus Roman" w:hAnsi="Nimbus Roman" w:cs="Nimbus Roman"/>
          <w:sz w:val="32"/>
          <w:szCs w:val="32"/>
        </w:rPr>
        <w:t>反馈</w:t>
      </w:r>
      <w:r>
        <w:rPr>
          <w:rFonts w:ascii="Nimbus Roman" w:eastAsia="仿宋_GB2312" w:hAnsi="Nimbus Roman" w:cs="Nimbus Roman"/>
          <w:sz w:val="32"/>
          <w:szCs w:val="32"/>
        </w:rPr>
        <w:t>问题整改，</w:t>
      </w:r>
      <w:r>
        <w:rPr>
          <w:rFonts w:ascii="Nimbus Roman" w:eastAsia="仿宋_GB2312" w:hAnsi="Nimbus Roman" w:cs="Nimbus Roman"/>
          <w:bCs/>
          <w:sz w:val="32"/>
          <w:szCs w:val="32"/>
        </w:rPr>
        <w:t>省委第九巡视组反馈由县委组织部牵头整改的</w:t>
      </w:r>
      <w:r>
        <w:rPr>
          <w:rFonts w:ascii="Nimbus Roman" w:eastAsia="仿宋_GB2312" w:hAnsi="Nimbus Roman" w:cs="Nimbus Roman"/>
          <w:bCs/>
          <w:sz w:val="32"/>
          <w:szCs w:val="32"/>
        </w:rPr>
        <w:t>6</w:t>
      </w:r>
      <w:r>
        <w:rPr>
          <w:rFonts w:ascii="Nimbus Roman" w:eastAsia="仿宋_GB2312" w:hAnsi="Nimbus Roman" w:cs="Nimbus Roman"/>
          <w:bCs/>
          <w:sz w:val="32"/>
          <w:szCs w:val="32"/>
        </w:rPr>
        <w:t>个问题，已完成整改</w:t>
      </w:r>
      <w:r>
        <w:rPr>
          <w:rFonts w:ascii="Nimbus Roman" w:eastAsia="仿宋_GB2312" w:hAnsi="Nimbus Roman" w:cs="Nimbus Roman"/>
          <w:bCs/>
          <w:sz w:val="32"/>
          <w:szCs w:val="32"/>
        </w:rPr>
        <w:t>6</w:t>
      </w:r>
      <w:r>
        <w:rPr>
          <w:rFonts w:ascii="Nimbus Roman" w:eastAsia="仿宋_GB2312" w:hAnsi="Nimbus Roman" w:cs="Nimbus Roman"/>
          <w:bCs/>
          <w:sz w:val="32"/>
          <w:szCs w:val="32"/>
        </w:rPr>
        <w:t>个；选人用人专项检查反馈的</w:t>
      </w:r>
      <w:r>
        <w:rPr>
          <w:rFonts w:ascii="Nimbus Roman" w:eastAsia="仿宋_GB2312" w:hAnsi="Nimbus Roman" w:cs="Nimbus Roman"/>
          <w:bCs/>
          <w:sz w:val="32"/>
          <w:szCs w:val="32"/>
        </w:rPr>
        <w:t>29</w:t>
      </w:r>
      <w:r>
        <w:rPr>
          <w:rFonts w:ascii="Nimbus Roman" w:eastAsia="仿宋_GB2312" w:hAnsi="Nimbus Roman" w:cs="Nimbus Roman"/>
          <w:bCs/>
          <w:sz w:val="32"/>
          <w:szCs w:val="32"/>
        </w:rPr>
        <w:t>个问题，已销号</w:t>
      </w:r>
      <w:r>
        <w:rPr>
          <w:rFonts w:ascii="Nimbus Roman" w:eastAsia="仿宋_GB2312" w:hAnsi="Nimbus Roman" w:cs="Nimbus Roman"/>
          <w:bCs/>
          <w:sz w:val="32"/>
          <w:szCs w:val="32"/>
        </w:rPr>
        <w:t>29</w:t>
      </w:r>
      <w:r>
        <w:rPr>
          <w:rFonts w:ascii="Nimbus Roman" w:eastAsia="仿宋_GB2312" w:hAnsi="Nimbus Roman" w:cs="Nimbus Roman"/>
          <w:bCs/>
          <w:sz w:val="32"/>
          <w:szCs w:val="32"/>
        </w:rPr>
        <w:t>个，其中阶段性销号</w:t>
      </w:r>
      <w:r>
        <w:rPr>
          <w:rFonts w:ascii="Nimbus Roman" w:eastAsia="仿宋_GB2312" w:hAnsi="Nimbus Roman" w:cs="Nimbus Roman"/>
          <w:bCs/>
          <w:sz w:val="32"/>
          <w:szCs w:val="32"/>
        </w:rPr>
        <w:t>7</w:t>
      </w:r>
      <w:r>
        <w:rPr>
          <w:rFonts w:ascii="Nimbus Roman" w:eastAsia="仿宋_GB2312" w:hAnsi="Nimbus Roman" w:cs="Nimbus Roman"/>
          <w:bCs/>
          <w:sz w:val="32"/>
          <w:szCs w:val="32"/>
        </w:rPr>
        <w:t>个；市委提级巡察反馈的</w:t>
      </w:r>
      <w:r>
        <w:rPr>
          <w:rFonts w:ascii="Nimbus Roman" w:eastAsia="仿宋_GB2312" w:hAnsi="Nimbus Roman" w:cs="Nimbus Roman"/>
          <w:bCs/>
          <w:sz w:val="32"/>
          <w:szCs w:val="32"/>
        </w:rPr>
        <w:t>27</w:t>
      </w:r>
      <w:r>
        <w:rPr>
          <w:rFonts w:ascii="Nimbus Roman" w:eastAsia="仿宋_GB2312" w:hAnsi="Nimbus Roman" w:cs="Nimbus Roman"/>
          <w:bCs/>
          <w:sz w:val="32"/>
          <w:szCs w:val="32"/>
        </w:rPr>
        <w:t>个问题，已销号</w:t>
      </w:r>
      <w:r>
        <w:rPr>
          <w:rFonts w:ascii="Nimbus Roman" w:eastAsia="仿宋_GB2312" w:hAnsi="Nimbus Roman" w:cs="Nimbus Roman"/>
          <w:bCs/>
          <w:sz w:val="32"/>
          <w:szCs w:val="32"/>
        </w:rPr>
        <w:t>27</w:t>
      </w:r>
      <w:r>
        <w:rPr>
          <w:rFonts w:ascii="Nimbus Roman" w:eastAsia="仿宋_GB2312" w:hAnsi="Nimbus Roman" w:cs="Nimbus Roman"/>
          <w:bCs/>
          <w:sz w:val="32"/>
          <w:szCs w:val="32"/>
        </w:rPr>
        <w:t>个，其中阶段性销号</w:t>
      </w:r>
      <w:r>
        <w:rPr>
          <w:rFonts w:ascii="Nimbus Roman" w:eastAsia="仿宋_GB2312" w:hAnsi="Nimbus Roman" w:cs="Nimbus Roman"/>
          <w:bCs/>
          <w:sz w:val="32"/>
          <w:szCs w:val="32"/>
        </w:rPr>
        <w:t>3</w:t>
      </w:r>
      <w:r>
        <w:rPr>
          <w:rFonts w:ascii="Nimbus Roman" w:eastAsia="仿宋_GB2312" w:hAnsi="Nimbus Roman" w:cs="Nimbus Roman"/>
          <w:bCs/>
          <w:sz w:val="32"/>
          <w:szCs w:val="32"/>
        </w:rPr>
        <w:t>个</w:t>
      </w:r>
      <w:r>
        <w:rPr>
          <w:rFonts w:ascii="Nimbus Roman" w:eastAsia="仿宋_GB2312" w:hAnsi="Nimbus Roman" w:cs="Nimbus Roman"/>
          <w:sz w:val="32"/>
          <w:szCs w:val="32"/>
        </w:rPr>
        <w:t>。</w:t>
      </w:r>
      <w:r>
        <w:rPr>
          <w:rFonts w:ascii="Nimbus Roman" w:eastAsia="楷体_GB2312" w:hAnsi="Nimbus Roman" w:cs="Nimbus Roman"/>
          <w:b/>
          <w:bCs/>
          <w:sz w:val="32"/>
          <w:szCs w:val="32"/>
        </w:rPr>
        <w:t>坚持文化立部。</w:t>
      </w:r>
      <w:r>
        <w:rPr>
          <w:rFonts w:ascii="Nimbus Roman" w:eastAsia="仿宋_GB2312" w:hAnsi="Nimbus Roman" w:cs="Nimbus Roman"/>
          <w:sz w:val="32"/>
          <w:szCs w:val="32"/>
          <w:lang w:bidi="zh-CN"/>
        </w:rPr>
        <w:t>坚决守好意识形态工作阵地，</w:t>
      </w:r>
      <w:r>
        <w:rPr>
          <w:rFonts w:ascii="Nimbus Roman" w:eastAsia="仿宋_GB2312" w:hAnsi="Nimbus Roman" w:cs="Nimbus Roman"/>
          <w:sz w:val="32"/>
          <w:szCs w:val="32"/>
        </w:rPr>
        <w:t>大力弘扬先进组工文化，讲好组工故事、</w:t>
      </w:r>
      <w:proofErr w:type="gramStart"/>
      <w:r>
        <w:rPr>
          <w:rFonts w:ascii="Nimbus Roman" w:eastAsia="仿宋_GB2312" w:hAnsi="Nimbus Roman" w:cs="Nimbus Roman"/>
          <w:sz w:val="32"/>
          <w:szCs w:val="32"/>
        </w:rPr>
        <w:t>传播组</w:t>
      </w:r>
      <w:proofErr w:type="gramEnd"/>
      <w:r>
        <w:rPr>
          <w:rFonts w:ascii="Nimbus Roman" w:eastAsia="仿宋_GB2312" w:hAnsi="Nimbus Roman" w:cs="Nimbus Roman"/>
          <w:sz w:val="32"/>
          <w:szCs w:val="32"/>
        </w:rPr>
        <w:t>工声音，全年向中、省</w:t>
      </w:r>
      <w:proofErr w:type="gramStart"/>
      <w:r>
        <w:rPr>
          <w:rFonts w:ascii="Nimbus Roman" w:eastAsia="仿宋_GB2312" w:hAnsi="Nimbus Roman" w:cs="Nimbus Roman"/>
          <w:sz w:val="32"/>
          <w:szCs w:val="32"/>
        </w:rPr>
        <w:t>报送组</w:t>
      </w:r>
      <w:proofErr w:type="gramEnd"/>
      <w:r>
        <w:rPr>
          <w:rFonts w:ascii="Nimbus Roman" w:eastAsia="仿宋_GB2312" w:hAnsi="Nimbus Roman" w:cs="Nimbus Roman"/>
          <w:sz w:val="32"/>
          <w:szCs w:val="32"/>
        </w:rPr>
        <w:t>工信息</w:t>
      </w:r>
      <w:r>
        <w:rPr>
          <w:rFonts w:ascii="Nimbus Roman" w:eastAsia="仿宋_GB2312" w:hAnsi="Nimbus Roman" w:cs="Nimbus Roman"/>
          <w:sz w:val="32"/>
          <w:szCs w:val="32"/>
        </w:rPr>
        <w:t>31</w:t>
      </w:r>
      <w:r>
        <w:rPr>
          <w:rFonts w:ascii="Nimbus Roman" w:eastAsia="仿宋_GB2312" w:hAnsi="Nimbus Roman" w:cs="Nimbus Roman"/>
          <w:sz w:val="32"/>
          <w:szCs w:val="32"/>
        </w:rPr>
        <w:t>篇，在省级及以上媒体发表</w:t>
      </w:r>
      <w:proofErr w:type="gramStart"/>
      <w:r>
        <w:rPr>
          <w:rFonts w:ascii="Nimbus Roman" w:eastAsia="仿宋_GB2312" w:hAnsi="Nimbus Roman" w:cs="Nimbus Roman"/>
          <w:sz w:val="32"/>
          <w:szCs w:val="32"/>
        </w:rPr>
        <w:t>网宣网评</w:t>
      </w:r>
      <w:proofErr w:type="gramEnd"/>
      <w:r>
        <w:rPr>
          <w:rFonts w:ascii="Nimbus Roman" w:eastAsia="仿宋_GB2312" w:hAnsi="Nimbus Roman" w:cs="Nimbus Roman"/>
          <w:sz w:val="32"/>
          <w:szCs w:val="32"/>
        </w:rPr>
        <w:t>文章</w:t>
      </w:r>
      <w:r>
        <w:rPr>
          <w:rFonts w:ascii="Nimbus Roman" w:eastAsia="仿宋_GB2312" w:hAnsi="Nimbus Roman" w:cs="Nimbus Roman"/>
          <w:sz w:val="32"/>
          <w:szCs w:val="32"/>
        </w:rPr>
        <w:t>416</w:t>
      </w:r>
      <w:r>
        <w:rPr>
          <w:rFonts w:ascii="Nimbus Roman" w:eastAsia="仿宋_GB2312" w:hAnsi="Nimbus Roman" w:cs="Nimbus Roman"/>
          <w:sz w:val="32"/>
          <w:szCs w:val="32"/>
        </w:rPr>
        <w:t>篇。举办组工干部能力素质能力提升培训班</w:t>
      </w:r>
      <w:r>
        <w:rPr>
          <w:rFonts w:ascii="Nimbus Roman" w:eastAsia="仿宋_GB2312" w:hAnsi="Nimbus Roman" w:cs="Nimbus Roman" w:hint="eastAsia"/>
          <w:sz w:val="32"/>
          <w:szCs w:val="32"/>
        </w:rPr>
        <w:t>1</w:t>
      </w:r>
      <w:r>
        <w:rPr>
          <w:rFonts w:ascii="Nimbus Roman" w:eastAsia="仿宋_GB2312" w:hAnsi="Nimbus Roman" w:cs="Nimbus Roman" w:hint="eastAsia"/>
          <w:sz w:val="32"/>
          <w:szCs w:val="32"/>
        </w:rPr>
        <w:t>期、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eastAsia="仿宋_GB2312" w:hAnsi="Nimbus Roman" w:cs="Nimbus Roman"/>
          <w:sz w:val="32"/>
          <w:szCs w:val="32"/>
        </w:rPr>
        <w:t>组工讲堂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 w:hint="eastAsia"/>
          <w:sz w:val="32"/>
          <w:szCs w:val="32"/>
        </w:rPr>
        <w:t>6</w:t>
      </w:r>
      <w:r>
        <w:rPr>
          <w:rFonts w:ascii="Nimbus Roman" w:hAnsi="Nimbus Roman" w:cs="Nimbus Roman" w:hint="eastAsia"/>
          <w:sz w:val="32"/>
          <w:szCs w:val="32"/>
        </w:rPr>
        <w:t>期</w:t>
      </w:r>
      <w:r>
        <w:rPr>
          <w:rFonts w:ascii="Nimbus Roman" w:eastAsia="仿宋_GB2312" w:hAnsi="Nimbus Roman" w:cs="Nimbus Roman"/>
          <w:sz w:val="32"/>
          <w:szCs w:val="32"/>
        </w:rPr>
        <w:t>，</w:t>
      </w:r>
      <w:r>
        <w:rPr>
          <w:rFonts w:ascii="Nimbus Roman" w:hAnsi="Nimbus Roman" w:cs="Nimbus Roman" w:hint="eastAsia"/>
          <w:sz w:val="32"/>
          <w:szCs w:val="32"/>
        </w:rPr>
        <w:t>为组工干部“铸魂、提能、补钙”</w:t>
      </w:r>
      <w:r>
        <w:rPr>
          <w:rFonts w:ascii="Nimbus Roman" w:eastAsia="仿宋_GB2312" w:hAnsi="Nimbus Roman" w:cs="Nimbus Roman"/>
          <w:sz w:val="32"/>
          <w:szCs w:val="32"/>
        </w:rPr>
        <w:t>。加强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eastAsia="仿宋_GB2312" w:hAnsi="Nimbus Roman" w:cs="Nimbus Roman"/>
          <w:sz w:val="32"/>
          <w:szCs w:val="32"/>
        </w:rPr>
        <w:t>隆回党建</w:t>
      </w:r>
      <w:r>
        <w:rPr>
          <w:rFonts w:ascii="Nimbus Roman" w:hAnsi="Nimbus Roman" w:cs="Nimbus Roman" w:hint="eastAsia"/>
          <w:sz w:val="32"/>
          <w:szCs w:val="32"/>
        </w:rPr>
        <w:t>”</w:t>
      </w:r>
      <w:proofErr w:type="gramStart"/>
      <w:r>
        <w:rPr>
          <w:rFonts w:ascii="Nimbus Roman" w:eastAsia="仿宋_GB2312" w:hAnsi="Nimbus Roman" w:cs="Nimbus Roman"/>
          <w:sz w:val="32"/>
          <w:szCs w:val="32"/>
        </w:rPr>
        <w:lastRenderedPageBreak/>
        <w:t>微信公众号</w:t>
      </w:r>
      <w:proofErr w:type="gramEnd"/>
      <w:r>
        <w:rPr>
          <w:rFonts w:ascii="Nimbus Roman" w:eastAsia="仿宋_GB2312" w:hAnsi="Nimbus Roman" w:cs="Nimbus Roman"/>
          <w:sz w:val="32"/>
          <w:szCs w:val="32"/>
        </w:rPr>
        <w:t>运营维护，开设</w:t>
      </w:r>
      <w:r>
        <w:rPr>
          <w:rFonts w:ascii="Nimbus Roman" w:eastAsia="仿宋_GB2312" w:hAnsi="Nimbus Roman" w:cs="Nimbus Roman" w:hint="eastAsia"/>
          <w:sz w:val="32"/>
          <w:szCs w:val="32"/>
        </w:rPr>
        <w:t>“</w:t>
      </w:r>
      <w:r>
        <w:rPr>
          <w:rFonts w:ascii="Nimbus Roman" w:eastAsia="仿宋_GB2312" w:hAnsi="Nimbus Roman" w:cs="Nimbus Roman"/>
          <w:sz w:val="32"/>
          <w:szCs w:val="32"/>
        </w:rPr>
        <w:t>学习贯彻党的二十届三中全会</w:t>
      </w:r>
      <w:r>
        <w:rPr>
          <w:rFonts w:ascii="Nimbus Roman" w:hAnsi="Nimbus Roman" w:cs="Nimbus Roman" w:hint="eastAsia"/>
          <w:sz w:val="32"/>
          <w:szCs w:val="32"/>
        </w:rPr>
        <w:t>精神</w:t>
      </w:r>
      <w:r>
        <w:rPr>
          <w:rFonts w:ascii="Nimbus Roman" w:eastAsia="仿宋_GB2312" w:hAnsi="Nimbus Roman" w:cs="Nimbus Roman" w:hint="eastAsia"/>
          <w:sz w:val="32"/>
          <w:szCs w:val="32"/>
        </w:rPr>
        <w:t>”“</w:t>
      </w:r>
      <w:r>
        <w:rPr>
          <w:rFonts w:ascii="Nimbus Roman" w:eastAsia="仿宋_GB2312" w:hAnsi="Nimbus Roman" w:cs="Nimbus Roman"/>
          <w:sz w:val="32"/>
          <w:szCs w:val="32"/>
        </w:rPr>
        <w:t>答好驻村卷</w:t>
      </w:r>
      <w:r>
        <w:rPr>
          <w:rFonts w:ascii="Nimbus Roman" w:eastAsia="仿宋_GB2312" w:hAnsi="Nimbus Roman" w:cs="Nimbus Roman"/>
          <w:sz w:val="32"/>
          <w:szCs w:val="32"/>
        </w:rPr>
        <w:t xml:space="preserve"> </w:t>
      </w:r>
      <w:r>
        <w:rPr>
          <w:rFonts w:ascii="Nimbus Roman" w:eastAsia="仿宋_GB2312" w:hAnsi="Nimbus Roman" w:cs="Nimbus Roman"/>
          <w:sz w:val="32"/>
          <w:szCs w:val="32"/>
        </w:rPr>
        <w:t>走好振兴路</w:t>
      </w:r>
      <w:r>
        <w:rPr>
          <w:rFonts w:ascii="Nimbus Roman" w:eastAsia="仿宋_GB2312" w:hAnsi="Nimbus Roman" w:cs="Nimbus Roman" w:hint="eastAsia"/>
          <w:sz w:val="32"/>
          <w:szCs w:val="32"/>
        </w:rPr>
        <w:t>”</w:t>
      </w:r>
      <w:r>
        <w:rPr>
          <w:rFonts w:ascii="Nimbus Roman" w:eastAsia="仿宋_GB2312" w:hAnsi="Nimbus Roman" w:cs="Nimbus Roman"/>
          <w:sz w:val="32"/>
          <w:szCs w:val="32"/>
        </w:rPr>
        <w:t>等专栏</w:t>
      </w:r>
      <w:r>
        <w:rPr>
          <w:rFonts w:ascii="Nimbus Roman" w:eastAsia="仿宋_GB2312" w:hAnsi="Nimbus Roman" w:cs="Nimbus Roman"/>
          <w:sz w:val="32"/>
          <w:szCs w:val="32"/>
        </w:rPr>
        <w:t>1</w:t>
      </w:r>
      <w:r>
        <w:rPr>
          <w:rFonts w:ascii="Nimbus Roman" w:eastAsia="仿宋_GB2312" w:hAnsi="Nimbus Roman" w:cs="Nimbus Roman" w:hint="eastAsia"/>
          <w:sz w:val="32"/>
          <w:szCs w:val="32"/>
        </w:rPr>
        <w:t>8</w:t>
      </w:r>
      <w:r>
        <w:rPr>
          <w:rFonts w:ascii="Nimbus Roman" w:eastAsia="仿宋_GB2312" w:hAnsi="Nimbus Roman" w:cs="Nimbus Roman"/>
          <w:sz w:val="32"/>
          <w:szCs w:val="32"/>
        </w:rPr>
        <w:t>个，拍摄制作驻村工作系列视频</w:t>
      </w:r>
      <w:r>
        <w:rPr>
          <w:rFonts w:ascii="Nimbus Roman" w:eastAsia="仿宋_GB2312" w:hAnsi="Nimbus Roman" w:cs="Nimbus Roman" w:hint="eastAsia"/>
          <w:sz w:val="32"/>
          <w:szCs w:val="32"/>
        </w:rPr>
        <w:t>8</w:t>
      </w:r>
      <w:r>
        <w:rPr>
          <w:rFonts w:ascii="Nimbus Roman" w:eastAsia="仿宋_GB2312" w:hAnsi="Nimbus Roman" w:cs="Nimbus Roman" w:hint="eastAsia"/>
          <w:sz w:val="32"/>
          <w:szCs w:val="32"/>
        </w:rPr>
        <w:t>个、</w:t>
      </w:r>
      <w:r>
        <w:rPr>
          <w:rFonts w:ascii="Nimbus Roman" w:eastAsia="仿宋_GB2312" w:hAnsi="Nimbus Roman" w:cs="Nimbus Roman"/>
          <w:sz w:val="32"/>
          <w:szCs w:val="32"/>
        </w:rPr>
        <w:t>微党课</w:t>
      </w:r>
      <w:r>
        <w:rPr>
          <w:rFonts w:ascii="Nimbus Roman" w:eastAsia="仿宋_GB2312" w:hAnsi="Nimbus Roman" w:cs="Nimbus Roman" w:hint="eastAsia"/>
          <w:sz w:val="32"/>
          <w:szCs w:val="32"/>
        </w:rPr>
        <w:t>3</w:t>
      </w:r>
      <w:r>
        <w:rPr>
          <w:rFonts w:ascii="Nimbus Roman" w:eastAsia="仿宋_GB2312" w:hAnsi="Nimbus Roman" w:cs="Nimbus Roman" w:hint="eastAsia"/>
          <w:sz w:val="32"/>
          <w:szCs w:val="32"/>
        </w:rPr>
        <w:t>个</w:t>
      </w:r>
      <w:r>
        <w:rPr>
          <w:rFonts w:ascii="Nimbus Roman" w:eastAsia="仿宋_GB2312" w:hAnsi="Nimbus Roman" w:cs="Nimbus Roman"/>
          <w:sz w:val="32"/>
          <w:szCs w:val="32"/>
        </w:rPr>
        <w:t>，全网点击量</w:t>
      </w:r>
      <w:r>
        <w:rPr>
          <w:rFonts w:ascii="Nimbus Roman" w:eastAsia="仿宋_GB2312" w:hAnsi="Nimbus Roman" w:cs="Nimbus Roman" w:hint="eastAsia"/>
          <w:sz w:val="32"/>
          <w:szCs w:val="32"/>
        </w:rPr>
        <w:t>突破</w:t>
      </w:r>
      <w:r>
        <w:rPr>
          <w:rFonts w:ascii="Nimbus Roman" w:eastAsia="仿宋_GB2312" w:hAnsi="Nimbus Roman" w:cs="Nimbus Roman"/>
          <w:sz w:val="32"/>
          <w:szCs w:val="32"/>
        </w:rPr>
        <w:t>100</w:t>
      </w:r>
      <w:r>
        <w:rPr>
          <w:rFonts w:ascii="Nimbus Roman" w:eastAsia="仿宋_GB2312" w:hAnsi="Nimbus Roman" w:cs="Nimbus Roman"/>
          <w:sz w:val="32"/>
          <w:szCs w:val="32"/>
        </w:rPr>
        <w:t>万次</w:t>
      </w:r>
      <w:r>
        <w:rPr>
          <w:rFonts w:ascii="Nimbus Roman" w:eastAsia="仿宋_GB2312" w:hAnsi="Nimbus Roman" w:cs="Nimbus Roman" w:hint="eastAsia"/>
          <w:sz w:val="32"/>
          <w:szCs w:val="32"/>
        </w:rPr>
        <w:t>，连续</w:t>
      </w:r>
      <w:r>
        <w:rPr>
          <w:rFonts w:ascii="Nimbus Roman" w:eastAsia="仿宋_GB2312" w:hAnsi="Nimbus Roman" w:cs="Nimbus Roman" w:hint="eastAsia"/>
          <w:sz w:val="32"/>
          <w:szCs w:val="32"/>
        </w:rPr>
        <w:t>5</w:t>
      </w:r>
      <w:r>
        <w:rPr>
          <w:rFonts w:ascii="Nimbus Roman" w:eastAsia="仿宋_GB2312" w:hAnsi="Nimbus Roman" w:cs="Nimbus Roman" w:hint="eastAsia"/>
          <w:sz w:val="32"/>
          <w:szCs w:val="32"/>
        </w:rPr>
        <w:t>个季度入选邵阳市政务</w:t>
      </w:r>
      <w:proofErr w:type="gramStart"/>
      <w:r>
        <w:rPr>
          <w:rFonts w:ascii="Nimbus Roman" w:eastAsia="仿宋_GB2312" w:hAnsi="Nimbus Roman" w:cs="Nimbus Roman" w:hint="eastAsia"/>
          <w:sz w:val="32"/>
          <w:szCs w:val="32"/>
        </w:rPr>
        <w:t>微信公众号</w:t>
      </w:r>
      <w:proofErr w:type="gramEnd"/>
      <w:r>
        <w:rPr>
          <w:rFonts w:ascii="Nimbus Roman" w:eastAsia="仿宋_GB2312" w:hAnsi="Nimbus Roman" w:cs="Nimbus Roman" w:hint="eastAsia"/>
          <w:sz w:val="32"/>
          <w:szCs w:val="32"/>
        </w:rPr>
        <w:t>影响力榜单</w:t>
      </w:r>
      <w:r>
        <w:rPr>
          <w:rFonts w:ascii="Nimbus Roman" w:eastAsia="仿宋_GB2312" w:hAnsi="Nimbus Roman" w:cs="Nimbus Roman"/>
          <w:sz w:val="32"/>
          <w:szCs w:val="32"/>
        </w:rPr>
        <w:t>。</w:t>
      </w:r>
      <w:r>
        <w:rPr>
          <w:rFonts w:ascii="Nimbus Roman" w:eastAsia="楷体_GB2312" w:hAnsi="Nimbus Roman" w:cs="Nimbus Roman"/>
          <w:b/>
          <w:bCs/>
          <w:sz w:val="32"/>
          <w:szCs w:val="32"/>
        </w:rPr>
        <w:t>坚持从严治部。</w:t>
      </w:r>
      <w:r>
        <w:rPr>
          <w:rFonts w:ascii="Nimbus Roman" w:hAnsi="Nimbus Roman" w:cs="Nimbus Roman" w:hint="eastAsia"/>
          <w:sz w:val="32"/>
          <w:szCs w:val="32"/>
        </w:rPr>
        <w:t>坚持用制度管权管人管事，健全机关管理制度，</w:t>
      </w:r>
      <w:proofErr w:type="gramStart"/>
      <w:r>
        <w:rPr>
          <w:rFonts w:ascii="Nimbus Roman" w:hAnsi="Nimbus Roman" w:cs="Nimbus Roman" w:hint="eastAsia"/>
          <w:sz w:val="32"/>
          <w:szCs w:val="32"/>
        </w:rPr>
        <w:t>建立组室</w:t>
      </w:r>
      <w:proofErr w:type="gramEnd"/>
      <w:r>
        <w:rPr>
          <w:rFonts w:ascii="Nimbus Roman" w:hAnsi="Nimbus Roman" w:cs="Nimbus Roman" w:hint="eastAsia"/>
          <w:sz w:val="32"/>
          <w:szCs w:val="32"/>
        </w:rPr>
        <w:t>（中心）联系指导基层党建工作制度，推动机关干部下基层、实调研，接地气、转作风</w:t>
      </w:r>
      <w:r>
        <w:rPr>
          <w:rFonts w:ascii="Nimbus Roman" w:hAnsi="Nimbus Roman" w:cs="Nimbus Roman"/>
          <w:sz w:val="32"/>
          <w:szCs w:val="32"/>
        </w:rPr>
        <w:t>。</w:t>
      </w:r>
      <w:proofErr w:type="gramStart"/>
      <w:r>
        <w:rPr>
          <w:rFonts w:ascii="Nimbus Roman" w:eastAsia="仿宋_GB2312" w:hAnsi="Nimbus Roman" w:cs="Nimbus Roman"/>
          <w:sz w:val="32"/>
          <w:szCs w:val="32"/>
        </w:rPr>
        <w:t>大力支持驻部纪检组</w:t>
      </w:r>
      <w:proofErr w:type="gramEnd"/>
      <w:r>
        <w:rPr>
          <w:rFonts w:ascii="Nimbus Roman" w:eastAsia="仿宋_GB2312" w:hAnsi="Nimbus Roman" w:cs="Nimbus Roman"/>
          <w:sz w:val="32"/>
          <w:szCs w:val="32"/>
        </w:rPr>
        <w:t>开展工作，深化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eastAsia="仿宋_GB2312" w:hAnsi="Nimbus Roman" w:cs="Nimbus Roman"/>
          <w:sz w:val="32"/>
          <w:szCs w:val="32"/>
        </w:rPr>
        <w:t>明方向、立规矩、正风气、强免疫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eastAsia="仿宋_GB2312" w:hAnsi="Nimbus Roman" w:cs="Nimbus Roman"/>
          <w:sz w:val="32"/>
          <w:szCs w:val="32"/>
        </w:rPr>
        <w:t>干部队伍作风建设专项整治活动</w:t>
      </w:r>
      <w:r>
        <w:rPr>
          <w:rFonts w:ascii="Nimbus Roman" w:hAnsi="Nimbus Roman" w:cs="Nimbus Roman"/>
          <w:sz w:val="32"/>
          <w:szCs w:val="32"/>
        </w:rPr>
        <w:t>，</w:t>
      </w:r>
      <w:r>
        <w:rPr>
          <w:rFonts w:ascii="Nimbus Roman" w:eastAsia="仿宋_GB2312" w:hAnsi="Nimbus Roman" w:cs="Nimbus Roman"/>
          <w:sz w:val="32"/>
          <w:szCs w:val="32"/>
        </w:rPr>
        <w:t>全覆盖开展谈心谈话</w:t>
      </w:r>
      <w:r>
        <w:rPr>
          <w:rFonts w:ascii="Nimbus Roman" w:eastAsia="仿宋_GB2312" w:hAnsi="Nimbus Roman" w:cs="Nimbus Roman" w:hint="eastAsia"/>
          <w:sz w:val="32"/>
          <w:szCs w:val="32"/>
        </w:rPr>
        <w:t>、</w:t>
      </w:r>
      <w:r>
        <w:rPr>
          <w:rFonts w:ascii="Nimbus Roman" w:hAnsi="Nimbus Roman" w:cs="Nimbus Roman" w:hint="eastAsia"/>
          <w:sz w:val="32"/>
          <w:szCs w:val="32"/>
        </w:rPr>
        <w:t>“</w:t>
      </w:r>
      <w:r>
        <w:rPr>
          <w:rFonts w:ascii="Nimbus Roman" w:hAnsi="Nimbus Roman" w:cs="Nimbus Roman"/>
          <w:sz w:val="32"/>
          <w:szCs w:val="32"/>
        </w:rPr>
        <w:t>清廉家风</w:t>
      </w:r>
      <w:r>
        <w:rPr>
          <w:rFonts w:ascii="Nimbus Roman" w:hAnsi="Nimbus Roman" w:cs="Nimbus Roman" w:hint="eastAsia"/>
          <w:sz w:val="32"/>
          <w:szCs w:val="32"/>
        </w:rPr>
        <w:t>”</w:t>
      </w:r>
      <w:r>
        <w:rPr>
          <w:rFonts w:ascii="Nimbus Roman" w:hAnsi="Nimbus Roman" w:cs="Nimbus Roman"/>
          <w:sz w:val="32"/>
          <w:szCs w:val="32"/>
        </w:rPr>
        <w:t>家访</w:t>
      </w:r>
      <w:r>
        <w:rPr>
          <w:rFonts w:ascii="Nimbus Roman" w:hAnsi="Nimbus Roman" w:cs="Nimbus Roman" w:hint="eastAsia"/>
          <w:sz w:val="32"/>
          <w:szCs w:val="32"/>
        </w:rPr>
        <w:t>，</w:t>
      </w:r>
      <w:r>
        <w:rPr>
          <w:rFonts w:ascii="Nimbus Roman" w:hAnsi="Nimbus Roman" w:cs="Nimbus Roman"/>
          <w:sz w:val="32"/>
          <w:szCs w:val="32"/>
        </w:rPr>
        <w:t>及时纠正</w:t>
      </w:r>
      <w:r>
        <w:rPr>
          <w:rFonts w:ascii="Nimbus Roman" w:hAnsi="Nimbus Roman" w:cs="Nimbus Roman" w:hint="eastAsia"/>
          <w:sz w:val="32"/>
          <w:szCs w:val="32"/>
        </w:rPr>
        <w:t>干部</w:t>
      </w:r>
      <w:r>
        <w:rPr>
          <w:rFonts w:ascii="Nimbus Roman" w:hAnsi="Nimbus Roman" w:cs="Nimbus Roman"/>
          <w:sz w:val="32"/>
          <w:szCs w:val="32"/>
        </w:rPr>
        <w:t>思想、作风、行动偏差，</w:t>
      </w:r>
      <w:r>
        <w:rPr>
          <w:rFonts w:ascii="Nimbus Roman" w:hAnsi="Nimbus Roman" w:cs="Nimbus Roman" w:hint="eastAsia"/>
          <w:sz w:val="32"/>
          <w:szCs w:val="32"/>
        </w:rPr>
        <w:t>增强担当精神，提升实干效能。</w:t>
      </w:r>
    </w:p>
    <w:p w:rsidR="00ED14E9" w:rsidRPr="00ED14E9" w:rsidRDefault="00ED14E9" w:rsidP="00ED14E9">
      <w:pPr>
        <w:widowControl/>
        <w:snapToGrid w:val="0"/>
        <w:spacing w:line="520" w:lineRule="exact"/>
        <w:ind w:firstLineChars="200" w:firstLine="643"/>
        <w:jc w:val="left"/>
        <w:rPr>
          <w:rFonts w:ascii="楷体" w:eastAsia="楷体" w:hAnsi="楷体"/>
          <w:b/>
          <w:sz w:val="32"/>
          <w:szCs w:val="32"/>
        </w:rPr>
      </w:pPr>
      <w:r w:rsidRPr="00ED14E9">
        <w:rPr>
          <w:rFonts w:ascii="楷体" w:eastAsia="楷体" w:hAnsi="楷体" w:hint="eastAsia"/>
          <w:b/>
          <w:sz w:val="32"/>
          <w:szCs w:val="32"/>
        </w:rPr>
        <w:t>（三）部门整体支出情况</w:t>
      </w:r>
    </w:p>
    <w:p w:rsidR="00ED14E9" w:rsidRDefault="00ED14E9" w:rsidP="00ED14E9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我单位202</w:t>
      </w:r>
      <w:r w:rsidR="00904B27"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年度年末部门决算数收入</w:t>
      </w:r>
      <w:r w:rsidR="00904B27">
        <w:rPr>
          <w:rFonts w:ascii="仿宋_GB2312" w:eastAsia="仿宋_GB2312" w:hAnsi="仿宋" w:hint="eastAsia"/>
          <w:sz w:val="32"/>
          <w:szCs w:val="32"/>
        </w:rPr>
        <w:t>13243.12</w:t>
      </w:r>
      <w:r>
        <w:rPr>
          <w:rFonts w:ascii="仿宋_GB2312" w:eastAsia="仿宋_GB2312" w:hAnsi="仿宋" w:hint="eastAsia"/>
          <w:sz w:val="32"/>
          <w:szCs w:val="32"/>
        </w:rPr>
        <w:t>万元，本年支出</w:t>
      </w:r>
      <w:r w:rsidR="00904B27">
        <w:rPr>
          <w:rFonts w:ascii="仿宋_GB2312" w:eastAsia="仿宋_GB2312" w:hAnsi="仿宋" w:hint="eastAsia"/>
          <w:sz w:val="32"/>
          <w:szCs w:val="32"/>
        </w:rPr>
        <w:t>13243.12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ED14E9" w:rsidRDefault="00ED14E9" w:rsidP="00ED14E9">
      <w:pPr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二、部门整体支出管理及使用情况</w:t>
      </w:r>
    </w:p>
    <w:p w:rsidR="00ED14E9" w:rsidRDefault="00ED14E9" w:rsidP="00ED14E9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（一）基本支出情况</w:t>
      </w:r>
    </w:p>
    <w:p w:rsidR="00ED14E9" w:rsidRDefault="00ED14E9" w:rsidP="00ED14E9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基本支出</w:t>
      </w:r>
      <w:r w:rsidR="00904B27">
        <w:rPr>
          <w:rFonts w:ascii="仿宋_GB2312" w:eastAsia="仿宋_GB2312" w:hAnsi="仿宋" w:hint="eastAsia"/>
          <w:sz w:val="32"/>
          <w:szCs w:val="32"/>
        </w:rPr>
        <w:t>746</w:t>
      </w:r>
      <w:r>
        <w:rPr>
          <w:rFonts w:ascii="仿宋_GB2312" w:eastAsia="仿宋_GB2312" w:hAnsi="仿宋" w:hint="eastAsia"/>
          <w:sz w:val="32"/>
          <w:szCs w:val="32"/>
        </w:rPr>
        <w:t>万元，占比</w:t>
      </w:r>
      <w:r w:rsidR="00904B27">
        <w:rPr>
          <w:rFonts w:ascii="仿宋_GB2312" w:eastAsia="仿宋_GB2312" w:hAnsi="仿宋" w:hint="eastAsia"/>
          <w:sz w:val="32"/>
          <w:szCs w:val="32"/>
        </w:rPr>
        <w:t>5.6</w:t>
      </w:r>
      <w:r>
        <w:rPr>
          <w:rFonts w:ascii="仿宋_GB2312" w:eastAsia="仿宋_GB2312" w:hAnsi="仿宋" w:hint="eastAsia"/>
          <w:sz w:val="32"/>
          <w:szCs w:val="32"/>
        </w:rPr>
        <w:t>%。是指为保障单位机构正常运转、完成日常工作任务而发生的各项支出，包括用于基本工资、津贴补贴、退休人员生活补助等人员经费以及办公费、印刷费、水电费及办公设备购置等日常公用经费。</w:t>
      </w:r>
    </w:p>
    <w:p w:rsidR="00ED14E9" w:rsidRDefault="00ED14E9" w:rsidP="00ED14E9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（二）项目支出情况</w:t>
      </w:r>
    </w:p>
    <w:p w:rsidR="00ED14E9" w:rsidRDefault="00ED14E9" w:rsidP="00ED14E9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项目支出</w:t>
      </w:r>
      <w:r w:rsidR="001F5BA3">
        <w:rPr>
          <w:rFonts w:ascii="仿宋_GB2312" w:eastAsia="仿宋_GB2312" w:hAnsi="仿宋" w:hint="eastAsia"/>
          <w:sz w:val="32"/>
          <w:szCs w:val="32"/>
        </w:rPr>
        <w:t>12497.1</w:t>
      </w:r>
      <w:r>
        <w:rPr>
          <w:rFonts w:ascii="仿宋_GB2312" w:eastAsia="仿宋_GB2312" w:hAnsi="仿宋" w:hint="eastAsia"/>
          <w:sz w:val="32"/>
          <w:szCs w:val="32"/>
        </w:rPr>
        <w:t>万元，占比</w:t>
      </w:r>
      <w:r w:rsidR="00493819">
        <w:rPr>
          <w:rFonts w:ascii="仿宋_GB2312" w:eastAsia="仿宋_GB2312" w:hAnsi="仿宋" w:hint="eastAsia"/>
          <w:sz w:val="32"/>
          <w:szCs w:val="32"/>
        </w:rPr>
        <w:t>94.4</w:t>
      </w:r>
      <w:r>
        <w:rPr>
          <w:rFonts w:ascii="仿宋_GB2312" w:eastAsia="仿宋_GB2312" w:hAnsi="仿宋" w:hint="eastAsia"/>
          <w:sz w:val="32"/>
          <w:szCs w:val="32"/>
        </w:rPr>
        <w:t>%。</w:t>
      </w:r>
    </w:p>
    <w:p w:rsidR="00ED14E9" w:rsidRDefault="00ED14E9" w:rsidP="00ED14E9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（三）“三公”经费情况</w:t>
      </w:r>
    </w:p>
    <w:p w:rsidR="00ED14E9" w:rsidRDefault="00ED14E9" w:rsidP="00ED14E9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1．我单位因公出国共组团 0个，共0人支出0元。</w:t>
      </w:r>
    </w:p>
    <w:p w:rsidR="00ED14E9" w:rsidRDefault="00ED14E9" w:rsidP="00ED14E9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2.公务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招待共</w:t>
      </w:r>
      <w:proofErr w:type="gramEnd"/>
      <w:r w:rsidR="00493819">
        <w:rPr>
          <w:rFonts w:ascii="仿宋_GB2312" w:eastAsia="仿宋_GB2312" w:hAnsi="仿宋" w:hint="eastAsia"/>
          <w:sz w:val="32"/>
          <w:szCs w:val="32"/>
        </w:rPr>
        <w:t>12</w:t>
      </w:r>
      <w:r>
        <w:rPr>
          <w:rFonts w:ascii="仿宋_GB2312" w:eastAsia="仿宋_GB2312" w:hAnsi="仿宋" w:hint="eastAsia"/>
          <w:sz w:val="32"/>
          <w:szCs w:val="32"/>
        </w:rPr>
        <w:t>批次，总人数</w:t>
      </w:r>
      <w:r w:rsidR="00493819">
        <w:rPr>
          <w:rFonts w:ascii="仿宋_GB2312" w:eastAsia="仿宋_GB2312" w:hAnsi="仿宋" w:hint="eastAsia"/>
          <w:sz w:val="32"/>
          <w:szCs w:val="32"/>
        </w:rPr>
        <w:t>46</w:t>
      </w:r>
      <w:r>
        <w:rPr>
          <w:rFonts w:ascii="仿宋_GB2312" w:eastAsia="仿宋_GB2312" w:hAnsi="仿宋" w:hint="eastAsia"/>
          <w:sz w:val="32"/>
          <w:szCs w:val="32"/>
        </w:rPr>
        <w:t>人，总支出</w:t>
      </w:r>
      <w:r w:rsidR="00493819">
        <w:rPr>
          <w:rFonts w:ascii="仿宋_GB2312" w:eastAsia="仿宋_GB2312" w:hAnsi="仿宋" w:hint="eastAsia"/>
          <w:sz w:val="32"/>
          <w:szCs w:val="32"/>
        </w:rPr>
        <w:t>0.96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:rsidR="00ED14E9" w:rsidRDefault="00ED14E9" w:rsidP="00ED14E9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3．我单位现有公务用车0辆，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今年未新购置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车辆。</w:t>
      </w:r>
    </w:p>
    <w:p w:rsidR="00ED14E9" w:rsidRDefault="00ED14E9" w:rsidP="00ED14E9">
      <w:pPr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三、部门整体支出绩效情况</w:t>
      </w:r>
    </w:p>
    <w:p w:rsidR="00ED14E9" w:rsidRDefault="00ED14E9" w:rsidP="00ED14E9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总的来看，我单位整体支出绩效较好，资金的使用有力地保障了组织工作的顺利开展、引才聚才、机构改革、抓党建促脱贫攻坚、公务员管理、老干部管理等工作的圆满完成。</w:t>
      </w:r>
    </w:p>
    <w:p w:rsidR="00ED14E9" w:rsidRDefault="00ED14E9" w:rsidP="00ED14E9">
      <w:pPr>
        <w:numPr>
          <w:ilvl w:val="0"/>
          <w:numId w:val="1"/>
        </w:numPr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存在的问题</w:t>
      </w:r>
    </w:p>
    <w:p w:rsidR="00ED14E9" w:rsidRDefault="00ED14E9" w:rsidP="00ED14E9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资金使用不平衡，支出主要集中在个别月份。这是由历史原因及单位性质导致的，暂付款未清理的情况。</w:t>
      </w:r>
    </w:p>
    <w:p w:rsidR="00ED14E9" w:rsidRDefault="00ED14E9" w:rsidP="00ED14E9">
      <w:pPr>
        <w:spacing w:line="600" w:lineRule="exact"/>
        <w:ind w:firstLineChars="200" w:firstLine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五、改进措施和有关建议</w:t>
      </w:r>
    </w:p>
    <w:p w:rsidR="00ED14E9" w:rsidRDefault="00ED14E9" w:rsidP="00ED14E9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一是要统筹规划，按进度平均放发干部的津补贴和缴纳社会保险等费用。</w:t>
      </w:r>
    </w:p>
    <w:p w:rsidR="00ED14E9" w:rsidRDefault="00ED14E9" w:rsidP="00ED14E9">
      <w:pPr>
        <w:pStyle w:val="2"/>
        <w:ind w:firstLine="640"/>
      </w:pPr>
      <w:r>
        <w:rPr>
          <w:rFonts w:ascii="仿宋_GB2312" w:eastAsia="仿宋_GB2312" w:hAnsi="仿宋" w:hint="eastAsia"/>
          <w:szCs w:val="32"/>
        </w:rPr>
        <w:t>二是要加强财务内部管理，按时开展财务会审，严格报账审批。</w:t>
      </w:r>
    </w:p>
    <w:p w:rsidR="00ED14E9" w:rsidRDefault="00ED14E9" w:rsidP="00ED14E9">
      <w:pPr>
        <w:widowControl/>
        <w:snapToGrid w:val="0"/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二是增强预算执行的政策意识和项目资金使用的紧迫性，督促项目实施流程简化资金审批程序，加快资金支出进度。</w:t>
      </w:r>
    </w:p>
    <w:p w:rsidR="00ED14E9" w:rsidRDefault="00ED14E9" w:rsidP="00ED14E9"/>
    <w:p w:rsidR="004B7ED5" w:rsidRPr="00ED14E9" w:rsidRDefault="004B7ED5"/>
    <w:sectPr w:rsidR="004B7ED5" w:rsidRPr="00ED14E9" w:rsidSect="00213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imbus Roman">
    <w:altName w:val="Arial Unicode MS"/>
    <w:charset w:val="00"/>
    <w:family w:val="auto"/>
    <w:pitch w:val="default"/>
    <w:sig w:usb0="00000001" w:usb1="00000800" w:usb2="00000000" w:usb3="00000000" w:csb0="600000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943A"/>
    <w:multiLevelType w:val="singleLevel"/>
    <w:tmpl w:val="7161943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14E9"/>
    <w:rsid w:val="001F5BA3"/>
    <w:rsid w:val="00422ACF"/>
    <w:rsid w:val="00493819"/>
    <w:rsid w:val="004B7ED5"/>
    <w:rsid w:val="00904B27"/>
    <w:rsid w:val="00A118AA"/>
    <w:rsid w:val="00ED14E9"/>
    <w:rsid w:val="00F7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D14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ED14E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ED14E9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next w:val="a"/>
    <w:link w:val="2Char"/>
    <w:uiPriority w:val="99"/>
    <w:qFormat/>
    <w:rsid w:val="00ED14E9"/>
    <w:pPr>
      <w:spacing w:after="0"/>
      <w:ind w:leftChars="0" w:left="0" w:firstLineChars="200" w:firstLine="420"/>
    </w:pPr>
    <w:rPr>
      <w:sz w:val="32"/>
    </w:rPr>
  </w:style>
  <w:style w:type="character" w:customStyle="1" w:styleId="2Char">
    <w:name w:val="正文首行缩进 2 Char"/>
    <w:basedOn w:val="Char"/>
    <w:link w:val="2"/>
    <w:uiPriority w:val="99"/>
    <w:rsid w:val="00ED14E9"/>
    <w:rPr>
      <w:sz w:val="32"/>
    </w:rPr>
  </w:style>
  <w:style w:type="paragraph" w:styleId="a4">
    <w:name w:val="Normal (Web)"/>
    <w:basedOn w:val="a"/>
    <w:qFormat/>
    <w:rsid w:val="00ED14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odyText1I2">
    <w:name w:val="BodyText1I2"/>
    <w:basedOn w:val="a"/>
    <w:autoRedefine/>
    <w:qFormat/>
    <w:rsid w:val="00ED14E9"/>
    <w:pPr>
      <w:autoSpaceDE w:val="0"/>
      <w:autoSpaceDN w:val="0"/>
      <w:spacing w:before="100" w:beforeAutospacing="1" w:after="100" w:afterAutospacing="1"/>
      <w:ind w:leftChars="200" w:left="420" w:firstLineChars="200" w:firstLine="420"/>
      <w:jc w:val="left"/>
      <w:textAlignment w:val="baseline"/>
    </w:pPr>
    <w:rPr>
      <w:rFonts w:eastAsia="仿宋_GB2312" w:cs="仿宋_GB2312"/>
      <w:kern w:val="0"/>
      <w:sz w:val="24"/>
      <w:szCs w:val="22"/>
      <w:lang w:val="zh-CN" w:bidi="zh-CN"/>
    </w:rPr>
  </w:style>
  <w:style w:type="paragraph" w:customStyle="1" w:styleId="1">
    <w:name w:val="正文1"/>
    <w:autoRedefine/>
    <w:uiPriority w:val="99"/>
    <w:qFormat/>
    <w:rsid w:val="00ED14E9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NormalCharacter">
    <w:name w:val="NormalCharacter"/>
    <w:basedOn w:val="a0"/>
    <w:link w:val="UserStyle10"/>
    <w:qFormat/>
    <w:rsid w:val="00904B27"/>
    <w:rPr>
      <w:kern w:val="0"/>
      <w:sz w:val="20"/>
      <w:szCs w:val="20"/>
    </w:rPr>
  </w:style>
  <w:style w:type="paragraph" w:customStyle="1" w:styleId="UserStyle10">
    <w:name w:val="UserStyle_10"/>
    <w:basedOn w:val="a"/>
    <w:link w:val="NormalCharacter"/>
    <w:qFormat/>
    <w:rsid w:val="00904B27"/>
    <w:pPr>
      <w:widowControl/>
      <w:autoSpaceDE w:val="0"/>
      <w:autoSpaceDN w:val="0"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940</Words>
  <Characters>5361</Characters>
  <Application>Microsoft Office Word</Application>
  <DocSecurity>0</DocSecurity>
  <Lines>44</Lines>
  <Paragraphs>12</Paragraphs>
  <ScaleCrop>false</ScaleCrop>
  <Company>P R C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2025-05-20T03:04:00Z</dcterms:created>
  <dcterms:modified xsi:type="dcterms:W3CDTF">2025-05-20T03:04:00Z</dcterms:modified>
</cp:coreProperties>
</file>