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EF476">
      <w:pPr>
        <w:spacing w:line="600" w:lineRule="exact"/>
        <w:jc w:val="center"/>
        <w:rPr>
          <w:rFonts w:hint="eastAsia" w:ascii="方正大标宋简体" w:hAnsi="方正大标宋简体" w:eastAsia="方正大标宋简体" w:cs="方正大标宋简体"/>
          <w:b w:val="0"/>
          <w:bCs/>
          <w:kern w:val="0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kern w:val="0"/>
          <w:sz w:val="44"/>
          <w:szCs w:val="44"/>
          <w:lang w:val="en-US" w:eastAsia="zh-CN"/>
        </w:rPr>
        <w:t>污水处理PPP项目县级支出责任</w:t>
      </w:r>
    </w:p>
    <w:p w14:paraId="51FAB79D">
      <w:pPr>
        <w:spacing w:line="600" w:lineRule="exact"/>
        <w:jc w:val="center"/>
        <w:rPr>
          <w:rFonts w:hint="eastAsia" w:ascii="方正大标宋简体" w:hAnsi="方正大标宋简体" w:eastAsia="方正大标宋简体" w:cs="方正大标宋简体"/>
          <w:b w:val="0"/>
          <w:bCs/>
          <w:kern w:val="0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kern w:val="0"/>
          <w:sz w:val="44"/>
          <w:szCs w:val="44"/>
          <w:lang w:eastAsia="zh-CN"/>
        </w:rPr>
        <w:t>专项资金</w:t>
      </w:r>
      <w:r>
        <w:rPr>
          <w:rFonts w:hint="eastAsia" w:ascii="方正大标宋简体" w:hAnsi="方正大标宋简体" w:eastAsia="方正大标宋简体" w:cs="方正大标宋简体"/>
          <w:b w:val="0"/>
          <w:bCs/>
          <w:kern w:val="0"/>
          <w:sz w:val="44"/>
          <w:szCs w:val="44"/>
        </w:rPr>
        <w:t>绩效</w:t>
      </w:r>
      <w:r>
        <w:rPr>
          <w:rFonts w:hint="eastAsia" w:ascii="方正大标宋简体" w:hAnsi="方正大标宋简体" w:eastAsia="方正大标宋简体" w:cs="方正大标宋简体"/>
          <w:b w:val="0"/>
          <w:bCs/>
          <w:kern w:val="0"/>
          <w:sz w:val="44"/>
          <w:szCs w:val="44"/>
          <w:lang w:eastAsia="zh-CN"/>
        </w:rPr>
        <w:t>评价</w:t>
      </w:r>
      <w:r>
        <w:rPr>
          <w:rFonts w:hint="eastAsia" w:ascii="方正大标宋简体" w:hAnsi="方正大标宋简体" w:eastAsia="方正大标宋简体" w:cs="方正大标宋简体"/>
          <w:b w:val="0"/>
          <w:bCs/>
          <w:kern w:val="0"/>
          <w:sz w:val="44"/>
          <w:szCs w:val="44"/>
        </w:rPr>
        <w:t>报告</w:t>
      </w:r>
    </w:p>
    <w:p w14:paraId="1EDECE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</w:p>
    <w:p w14:paraId="43F9DB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一、项目概况</w:t>
      </w:r>
    </w:p>
    <w:p w14:paraId="42A04D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隆回县污水处理系统工程PPP项目实施内容包含新建县城城西、周旺铺、三阁司镇、南岳庙镇、横板桥镇、西洋江镇、荷香桥镇、羊古坳镇、司门前镇、七江镇、岩口镇、高平镇、罗洪镇、鸭田镇等13个建制镇污水处理厂及约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km的配套管网（不含入户管），以及县城高新区工业园污水处理厂的委托运营。新建项目采用BOT模式，建设期2年，运营期25年；存量项目采用TOT模式，运营期27年。</w:t>
      </w:r>
    </w:p>
    <w:p w14:paraId="28E13C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项目总处理规模为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4.23 </w:t>
      </w:r>
      <w:r>
        <w:rPr>
          <w:rFonts w:hint="eastAsia" w:ascii="仿宋" w:hAnsi="仿宋" w:eastAsia="仿宋" w:cs="仿宋"/>
          <w:sz w:val="32"/>
          <w:szCs w:val="32"/>
        </w:rPr>
        <w:t>万吨/天，出水水质标准为：城西污水处理厂和县城高新区工业园污水处理厂为</w:t>
      </w:r>
      <w:r>
        <w:rPr>
          <w:rFonts w:hint="eastAsia" w:ascii="仿宋" w:hAnsi="仿宋" w:eastAsia="仿宋" w:cs="仿宋"/>
          <w:sz w:val="32"/>
          <w:szCs w:val="32"/>
          <w:u w:val="single"/>
        </w:rPr>
        <w:t>一级A标准</w:t>
      </w:r>
      <w:r>
        <w:rPr>
          <w:rFonts w:hint="eastAsia" w:ascii="仿宋" w:hAnsi="仿宋" w:eastAsia="仿宋" w:cs="仿宋"/>
          <w:sz w:val="32"/>
          <w:szCs w:val="32"/>
        </w:rPr>
        <w:t>；13个乡镇污水处理厂为</w:t>
      </w:r>
      <w:r>
        <w:rPr>
          <w:rFonts w:hint="eastAsia" w:ascii="仿宋" w:hAnsi="仿宋" w:eastAsia="仿宋" w:cs="仿宋"/>
          <w:sz w:val="32"/>
          <w:szCs w:val="32"/>
          <w:u w:val="single"/>
        </w:rPr>
        <w:t>一级B标准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51FD0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本项目总投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资估算为</w:t>
      </w:r>
      <w:r>
        <w:rPr>
          <w:rFonts w:hint="eastAsia" w:ascii="仿宋" w:hAnsi="仿宋" w:eastAsia="仿宋" w:cs="仿宋"/>
          <w:sz w:val="32"/>
          <w:szCs w:val="32"/>
        </w:rPr>
        <w:t>64882.86万元，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本金为总投资额的30%，即19464.86万元。政府出资代表以现金出资，出资金额3892.97万元，占项目公司20%股份；社会资本方出资金额15571.89万元，占项目公司80%股份，以现金形式出资。项目资本金以外的资金45418.00万元，由项目公司融资解决。</w:t>
      </w:r>
    </w:p>
    <w:p w14:paraId="78725126"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项目响应了中共中央、省人民政府关于污水处理一系列政策文件要求，为完成省、市人民政府对隆回县污水处理设施建设的考核要求；完善隆回县污水处理基础设施，树立良好的对外形象，有利于推动区域经济增长；提高隆回县人居环境，提供一定数量的就业岗位，改善城乡环境。</w:t>
      </w:r>
    </w:p>
    <w:p w14:paraId="73AC1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二、项目资金使用及管理情况</w:t>
      </w:r>
    </w:p>
    <w:p w14:paraId="59041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项目资本金19464.86万元，政府方和社会资本方都已出资到位，项目公司和银行签订了贷款合同金额45400.00万元，建设资金已到位。截止2024年12月31日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项目公司实际支出费用57245.60万元。</w:t>
      </w:r>
    </w:p>
    <w:p w14:paraId="4A726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（二）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项目资金按规范、政策及项目建设进度使用，未发现违规情况。</w:t>
      </w:r>
    </w:p>
    <w:p w14:paraId="053DD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（三）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项目公司成立前由住房和城乡建设局开展的前期工作，各项费用严格按照程序执行。项目公司成立后，项目资金由政府和社会资本方共同管理，其中出纳由政府方委派，每笔资金支付均要经政府和社会资本方的财务人员操作后才能完成。项目制定了各项费用支付审批流程制度，工程费、工程建设其他费支付前严格按照流程进行了审批。</w:t>
      </w:r>
    </w:p>
    <w:p w14:paraId="000FF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三、项目组织实施情况</w:t>
      </w:r>
    </w:p>
    <w:p w14:paraId="3C7142F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32"/>
          <w:szCs w:val="32"/>
        </w:rPr>
        <w:t>（一）</w:t>
      </w:r>
      <w:r>
        <w:rPr>
          <w:rFonts w:hint="eastAsia" w:ascii="仿宋" w:hAnsi="仿宋" w:eastAsia="仿宋" w:cs="仿宋"/>
          <w:lang w:val="en-US" w:eastAsia="zh-CN"/>
        </w:rPr>
        <w:t>本</w:t>
      </w:r>
      <w:r>
        <w:rPr>
          <w:rFonts w:hint="eastAsia" w:ascii="仿宋" w:hAnsi="仿宋" w:eastAsia="仿宋" w:cs="仿宋"/>
        </w:rPr>
        <w:t>项目于2020年6月编制完成《隆回县污水处理系统工程PPP项目实施方案（调整稿）。项目于2020年6月18日获得立项批复。</w:t>
      </w:r>
    </w:p>
    <w:p w14:paraId="6B9325D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>2021年1月，项目实施公开招标，中标社会资本单位分别为湖南轨道产业投资有限公司（牵头单位）、湖南建工交通建设有限公司（成员单位）、湖南省交通规划勘察设计院有限公司（成员单位）。2021年3月，隆回县住房和城乡建设局与中标社会资本单位签订了《隆回县污水处理系统工程PPP项目合同》。项目公司于2021年4月成立。</w:t>
      </w:r>
      <w:r>
        <w:rPr>
          <w:rFonts w:hint="eastAsia" w:ascii="仿宋" w:hAnsi="仿宋" w:eastAsia="仿宋" w:cs="仿宋"/>
          <w:lang w:val="en-US" w:eastAsia="zh-CN"/>
        </w:rPr>
        <w:t>社会资本方牵头单位：“</w:t>
      </w:r>
      <w:r>
        <w:rPr>
          <w:rFonts w:hint="eastAsia" w:ascii="仿宋" w:hAnsi="仿宋" w:eastAsia="仿宋" w:cs="仿宋"/>
        </w:rPr>
        <w:t>湖南轨道产业投资有限公司</w:t>
      </w:r>
      <w:r>
        <w:rPr>
          <w:rFonts w:hint="eastAsia" w:ascii="仿宋" w:hAnsi="仿宋" w:eastAsia="仿宋" w:cs="仿宋"/>
          <w:lang w:val="en-US" w:eastAsia="zh-CN"/>
        </w:rPr>
        <w:t>”更名为“湖南城乡环境水务有限公司”，“</w:t>
      </w:r>
      <w:r>
        <w:rPr>
          <w:rFonts w:hint="eastAsia" w:ascii="仿宋" w:hAnsi="仿宋" w:eastAsia="仿宋" w:cs="仿宋"/>
        </w:rPr>
        <w:t>湖南建工交通建设有限公司</w:t>
      </w:r>
      <w:r>
        <w:rPr>
          <w:rFonts w:hint="eastAsia" w:ascii="仿宋" w:hAnsi="仿宋" w:eastAsia="仿宋" w:cs="仿宋"/>
          <w:lang w:val="en-US" w:eastAsia="zh-CN"/>
        </w:rPr>
        <w:t>”更名为“</w:t>
      </w:r>
      <w:r>
        <w:rPr>
          <w:rFonts w:hint="eastAsia" w:ascii="仿宋" w:hAnsi="仿宋" w:eastAsia="仿宋" w:cs="仿宋"/>
        </w:rPr>
        <w:t>湖南建</w:t>
      </w:r>
      <w:r>
        <w:rPr>
          <w:rFonts w:hint="eastAsia" w:ascii="仿宋" w:hAnsi="仿宋" w:eastAsia="仿宋" w:cs="仿宋"/>
          <w:lang w:val="en-US" w:eastAsia="zh-CN"/>
        </w:rPr>
        <w:t>投</w:t>
      </w:r>
      <w:r>
        <w:rPr>
          <w:rFonts w:hint="eastAsia" w:ascii="仿宋" w:hAnsi="仿宋" w:eastAsia="仿宋" w:cs="仿宋"/>
        </w:rPr>
        <w:t>交通建设有限公司</w:t>
      </w:r>
      <w:r>
        <w:rPr>
          <w:rFonts w:hint="eastAsia" w:ascii="仿宋" w:hAnsi="仿宋" w:eastAsia="仿宋" w:cs="仿宋"/>
          <w:lang w:val="en-US" w:eastAsia="zh-CN"/>
        </w:rPr>
        <w:t>”。</w:t>
      </w:r>
    </w:p>
    <w:p w14:paraId="6D6E2D1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>项目于2022年3月9日及2022年6月27日获得项目初步设计批复；依照《隆回县城镇污水处理项目指挥部会议纪要 (第4次，2022年9月16日)》和县人民政府领导的批示于2022年10月8日获得调整投资估算的复函；于2023年7月14日获得概算批复</w:t>
      </w:r>
      <w:r>
        <w:rPr>
          <w:rFonts w:hint="eastAsia" w:ascii="仿宋" w:hAnsi="仿宋" w:eastAsia="仿宋" w:cs="仿宋"/>
          <w:lang w:eastAsia="zh-CN"/>
        </w:rPr>
        <w:t>；</w:t>
      </w:r>
      <w:r>
        <w:rPr>
          <w:rFonts w:hint="eastAsia" w:ascii="仿宋" w:hAnsi="仿宋" w:eastAsia="仿宋" w:cs="仿宋"/>
          <w:lang w:val="en-US" w:eastAsia="zh-CN"/>
        </w:rPr>
        <w:t>于2024年12月31日完成施工图预算批复。</w:t>
      </w:r>
    </w:p>
    <w:p w14:paraId="7B5DD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项目分批验收分批进入商业运营，其中13个乡镇于2024年1月16日通过竣工验收，8月16日开始商业运营；城西污水处理厂及城区管网于2024年12月3日通过竣工验收，2025年2月1日开始商业运营。</w:t>
      </w:r>
    </w:p>
    <w:p w14:paraId="01513CD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政府方成立了指挥部，聘请了第三方跟踪审计单位、监理单位，项目公司共同对项目建设进行管理。日常管理由跟踪审计、监理单位为主，指挥部和项目公司巡查方式。</w:t>
      </w:r>
    </w:p>
    <w:p w14:paraId="2E3D2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四、项目绩效情况</w:t>
      </w:r>
    </w:p>
    <w:p w14:paraId="06358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项目在实施过程中，对初步设计方案、施工图设计方案组织了专家评审。通过严格检查监督各阶段设计，用技术经济的</w:t>
      </w:r>
      <w:r>
        <w:rPr>
          <w:rFonts w:hint="eastAsia" w:ascii="仿宋" w:hAnsi="仿宋" w:eastAsia="仿宋" w:cs="仿宋"/>
          <w:sz w:val="32"/>
          <w:szCs w:val="32"/>
        </w:rPr>
        <w:t>观点审查设计方案，深入研究节约投资的可能。严格审核各项费用，根据设计的进展情况调整设计方案，严把变更关，将工程预算控制在概算内。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最终审定的施工图预算在估算和概算内。</w:t>
      </w:r>
    </w:p>
    <w:p w14:paraId="31894D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签订的《隆回县污水处理系统工程PPP项目合同》，新建项目建设期2年，运营期25年。因多种原因，项目实际建设期与《PPP项目合同》约定不符。造成工期延误的原因是多方面的，政府方存在：乡镇子项目因耕地红线等约束性规定实施多次选址、分期分批建设、土地征收、调规报批时间长；社会资本方存在：注册资本金到位迟、设计方案时间长、劳务队伍招采程序时间长；另外受新冠疫情、群工矛盾纠纷等影响。但本项顺利完成了省、市政府的考核任务。经各参建单位讨论，指挥部对建设期进行了研究确定并报政府常务会同意，本项目建设进度符合要求。项目已通过竣工验收，质量符合要求。</w:t>
      </w:r>
    </w:p>
    <w:p w14:paraId="69C30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项目建设了13个乡镇和城西共14座污水处理厂及约85km管网，顺利通过了省、市政府考核，项目已全部开始正式运营。截止2024年12月31日项目资金共支付57245.60万元，未超过估算和概算金额，资金支付可控。</w:t>
      </w:r>
    </w:p>
    <w:p w14:paraId="09380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（四）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本项目完善了我县污水处理设施，依据合同约定由社会资本方运营25年，通过专业化团队运营可改善居民生活环境，提高居民生活质量和水平，符合城市基础设施的布局规律。</w:t>
      </w:r>
    </w:p>
    <w:p w14:paraId="12215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五、存在的问题</w:t>
      </w:r>
    </w:p>
    <w:p w14:paraId="098A6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1、本项目不含入户管网，通过接入纳污大户、末端截污等方式解决目前进水问题，但进水量仍偏小。</w:t>
      </w:r>
    </w:p>
    <w:p w14:paraId="0E253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2、本项目已进入正式运营，社会资本方需要回收资金偿还银行贷款、利息和确保项目正常运营，政府每年需支付社会资本方服务费预计2025年约6200万元，运营期内最高峰达到8000万元左右，财政支出压力大。</w:t>
      </w:r>
    </w:p>
    <w:p w14:paraId="4C581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六、有关建议</w:t>
      </w:r>
    </w:p>
    <w:p w14:paraId="029329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1、加快本项目配套入户管网建设；</w:t>
      </w:r>
    </w:p>
    <w:p w14:paraId="569BE4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2、筹集资金及时支付社会资本方费用，保证项目正常运转。</w:t>
      </w:r>
    </w:p>
    <w:p w14:paraId="3E3273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p w14:paraId="4BBD04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附件：</w:t>
      </w:r>
    </w:p>
    <w:p w14:paraId="348FE63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专项资金绩效自评表（一个专项资金一张表）</w:t>
      </w:r>
    </w:p>
    <w:p w14:paraId="12F3CF2D">
      <w:pPr>
        <w:spacing w:line="600" w:lineRule="exact"/>
        <w:ind w:firstLine="2240" w:firstLineChars="7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隆回县住房和城乡建设局（加盖公章）</w:t>
      </w:r>
    </w:p>
    <w:p w14:paraId="65D83E55">
      <w:pPr>
        <w:spacing w:line="600" w:lineRule="exact"/>
        <w:ind w:left="0" w:leftChars="0" w:firstLine="5120" w:firstLineChars="1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2025年4月30日</w:t>
      </w:r>
      <w:r>
        <w:rPr>
          <w:rFonts w:hint="eastAsia" w:ascii="仿宋" w:hAnsi="仿宋" w:eastAsia="仿宋" w:cs="仿宋"/>
          <w:sz w:val="32"/>
          <w:szCs w:val="32"/>
        </w:rPr>
        <w:br w:type="page"/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6</w:t>
      </w:r>
    </w:p>
    <w:p w14:paraId="14254B76">
      <w:pPr>
        <w:spacing w:line="600" w:lineRule="exact"/>
        <w:ind w:left="0" w:leftChars="0" w:firstLine="0" w:firstLineChars="0"/>
        <w:jc w:val="center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专项资金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绩效自评表</w:t>
      </w:r>
    </w:p>
    <w:tbl>
      <w:tblPr>
        <w:tblStyle w:val="11"/>
        <w:tblW w:w="906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786"/>
        <w:gridCol w:w="820"/>
        <w:gridCol w:w="1628"/>
        <w:gridCol w:w="1222"/>
        <w:gridCol w:w="1096"/>
        <w:gridCol w:w="565"/>
        <w:gridCol w:w="819"/>
        <w:gridCol w:w="1139"/>
      </w:tblGrid>
      <w:tr w14:paraId="64D24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214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专项资金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807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EE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污水处理PPP项目县级支出责任</w:t>
            </w:r>
          </w:p>
        </w:tc>
      </w:tr>
      <w:tr w14:paraId="2C3396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1E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主管</w:t>
            </w:r>
          </w:p>
          <w:p w14:paraId="743AE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部门</w:t>
            </w:r>
          </w:p>
        </w:tc>
        <w:tc>
          <w:tcPr>
            <w:tcW w:w="4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75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隆回县住建局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CF464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实施</w:t>
            </w:r>
          </w:p>
          <w:p w14:paraId="6384E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A0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湖南城乡环境水务有限公司</w:t>
            </w:r>
          </w:p>
        </w:tc>
      </w:tr>
      <w:tr w14:paraId="191BF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DAC2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项目</w:t>
            </w:r>
          </w:p>
          <w:p w14:paraId="4072E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C4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3E7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年初</w:t>
            </w:r>
          </w:p>
          <w:p w14:paraId="019CDD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F6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全年</w:t>
            </w:r>
          </w:p>
          <w:p w14:paraId="3925E2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22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全年</w:t>
            </w:r>
          </w:p>
          <w:p w14:paraId="2B987A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执行数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23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分值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AD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执行率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3C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得分</w:t>
            </w:r>
          </w:p>
        </w:tc>
      </w:tr>
      <w:tr w14:paraId="13965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91DB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0B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4E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5200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D2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745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65C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745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C4E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6D4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75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 w14:paraId="0C7138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B0DD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DB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A9C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36A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745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21E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745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6D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C20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95C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 w14:paraId="4C431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CD94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F3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67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4A8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062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588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DA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BBD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1BB6E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5075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A14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30" w:firstLineChars="3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21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82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57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37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F4B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075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4FA9E3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AAF1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458D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068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实际完成情况</w:t>
            </w:r>
          </w:p>
        </w:tc>
      </w:tr>
      <w:tr w14:paraId="0882D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exact"/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BB64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FD36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按绩效总体目标新建污水处理厂及配套管网设施项目</w:t>
            </w:r>
          </w:p>
        </w:tc>
        <w:tc>
          <w:tcPr>
            <w:tcW w:w="36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7CF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按绩效总体目标要求，达到年度预期完成目标</w:t>
            </w:r>
          </w:p>
        </w:tc>
      </w:tr>
      <w:tr w14:paraId="6759E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9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3F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绩</w:t>
            </w:r>
          </w:p>
          <w:p w14:paraId="09A13E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效</w:t>
            </w:r>
          </w:p>
          <w:p w14:paraId="54187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</w:t>
            </w:r>
          </w:p>
          <w:p w14:paraId="3352D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83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一级</w:t>
            </w:r>
          </w:p>
          <w:p w14:paraId="4E5B2F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BB2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二级</w:t>
            </w:r>
          </w:p>
          <w:p w14:paraId="78E75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05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4BA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年度指标值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E1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实际完成值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586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分值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83E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得分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668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偏差原因分析及改进措施</w:t>
            </w:r>
          </w:p>
        </w:tc>
      </w:tr>
      <w:tr w14:paraId="7F0FD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24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5A8899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产出</w:t>
            </w:r>
          </w:p>
          <w:p w14:paraId="5BB4A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指标</w:t>
            </w:r>
          </w:p>
          <w:p w14:paraId="298E0D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(50分)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DF79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774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新建生活污水处理规模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7F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</w:rPr>
              <w:t>2</w:t>
            </w:r>
            <w:r>
              <w:t>7300</w:t>
            </w:r>
            <w:r>
              <w:rPr>
                <w:color w:val="000000"/>
                <w:kern w:val="0"/>
                <w:szCs w:val="21"/>
                <w:lang w:bidi="ar"/>
              </w:rPr>
              <w:t>m³/d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03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</w:t>
            </w:r>
            <w:r>
              <w:t>7300</w:t>
            </w:r>
            <w:r>
              <w:rPr>
                <w:color w:val="000000"/>
                <w:kern w:val="0"/>
                <w:szCs w:val="21"/>
                <w:lang w:bidi="ar"/>
              </w:rPr>
              <w:t>m³/d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7F4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B2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FF3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16BB5D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9B4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D4EB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7896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79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敷设管网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11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84km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69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85km</w:t>
            </w:r>
          </w:p>
          <w:p w14:paraId="2507B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54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09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F55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2CEC7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F3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100FC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AD8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F8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存量处理量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27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10500m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vertAlign w:val="superscript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/d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67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9920m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vertAlign w:val="superscript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/d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C3D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C4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80" w:firstLineChars="10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93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年平均进水量略有预估偏差</w:t>
            </w:r>
          </w:p>
        </w:tc>
      </w:tr>
      <w:tr w14:paraId="5A420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02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FB91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66776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957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10" w:firstLineChars="10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合格率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270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4B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3F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E07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80" w:firstLineChars="100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DE0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3CED3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1F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A069C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93E3A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39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FD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D1E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953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350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25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67D13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748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BE86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78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2F9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E63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64E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04E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8D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4E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12D59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99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C36BE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5AB6AA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96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当年完工率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35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15D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AA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CB4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80" w:firstLineChars="100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83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7F3B6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24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6924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C1D8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8E8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A0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5A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48E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7C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22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5368A0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C1B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665DE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801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65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E9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4A7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06D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295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96E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43D39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314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89BA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6539B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E0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项目投资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C1C04C">
            <w:pPr>
              <w:pStyle w:val="15"/>
              <w:ind w:firstLine="0" w:firstLineChars="0"/>
              <w:rPr>
                <w:rFonts w:hint="eastAsia" w:ascii="仿宋" w:hAnsi="仿宋" w:eastAsia="仿宋" w:cs="仿宋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3"/>
                <w:szCs w:val="13"/>
                <w:lang w:bidi="ar"/>
              </w:rPr>
              <w:t>≤</w:t>
            </w:r>
            <w:r>
              <w:rPr>
                <w:rFonts w:hint="eastAsia" w:ascii="仿宋" w:hAnsi="仿宋" w:eastAsia="仿宋" w:cs="仿宋"/>
                <w:sz w:val="13"/>
                <w:szCs w:val="13"/>
                <w:lang w:val="en-US" w:eastAsia="zh-CN" w:bidi="ar"/>
              </w:rPr>
              <w:t>745</w:t>
            </w:r>
            <w:r>
              <w:rPr>
                <w:rFonts w:hint="eastAsia" w:ascii="仿宋" w:hAnsi="仿宋" w:eastAsia="仿宋" w:cs="仿宋"/>
                <w:sz w:val="13"/>
                <w:szCs w:val="13"/>
                <w:lang w:bidi="ar"/>
              </w:rPr>
              <w:t>万元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060B0AC">
            <w:pPr>
              <w:pStyle w:val="15"/>
              <w:ind w:firstLine="0" w:firstLineChars="0"/>
              <w:jc w:val="both"/>
              <w:rPr>
                <w:rFonts w:hint="default" w:ascii="仿宋" w:hAnsi="仿宋" w:eastAsia="仿宋" w:cs="仿宋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13"/>
                <w:szCs w:val="13"/>
                <w:lang w:val="en-US" w:eastAsia="zh-CN" w:bidi="ar-SA"/>
              </w:rPr>
              <w:t>745万元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B1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088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614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259B4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D41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FF95F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D155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D5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44C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70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8E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DA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2D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7F185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D7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A12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9A7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20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D8E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F7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03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1D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2E2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02EAB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B74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1008C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效益</w:t>
            </w:r>
          </w:p>
          <w:p w14:paraId="676AEF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指标</w:t>
            </w:r>
          </w:p>
          <w:p w14:paraId="382744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（30分）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3AB3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经济效益指标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DA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推动区域经济增长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E0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推动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A8B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80" w:firstLineChars="10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推动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E5A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D3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2E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0ACFB1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7D9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06AE8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FEED8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95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CC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49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FD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975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B0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3CC80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5F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AB2F6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B1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1A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39D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DFE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1C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0B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C8E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0B8C7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F6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8C51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2457E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068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促进城乡发展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EE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促进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50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80" w:firstLineChars="10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促进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01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E3C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1FD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263E2F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72A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49DA0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AAA5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2A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提供就业岗位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40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提供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C2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提供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B1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85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4B8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52E23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A8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EAB0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05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AA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72A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C6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E2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EB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7C8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4F3B8B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91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17D9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0445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生态效益指标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35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改善生活环境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6A72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改善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E701B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改善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BB39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BB9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673A8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5FB66F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F1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67033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B973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04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36D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7C1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E4A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7A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5F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56DE7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2E5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DE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3A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B3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9C7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2C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B3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0C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CB9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34823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556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绩</w:t>
            </w:r>
          </w:p>
          <w:p w14:paraId="28B9D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效</w:t>
            </w:r>
          </w:p>
          <w:p w14:paraId="2709D0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</w:t>
            </w:r>
          </w:p>
          <w:p w14:paraId="650EB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DE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E7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93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促进生态环境可持续发展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F20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促进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85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促进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3C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A3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F41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7FAD8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B0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03F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23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3D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99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316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8B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BC0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85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156FF2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C1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87D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7B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601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D5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C5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3BE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FE1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362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15FDF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A0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41C45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满意度指标（10分）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28AB1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服务对象</w:t>
            </w:r>
          </w:p>
          <w:p w14:paraId="0154E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满意度</w:t>
            </w:r>
          </w:p>
          <w:p w14:paraId="1C75B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6B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工作满意度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41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967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80" w:firstLineChars="100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24B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50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1BD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6E3EF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AA1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E874D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B6DE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68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6B5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8DB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FD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F4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509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28CC7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6E0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92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8C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1F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AB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93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FA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184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E0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7E6E15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65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DD54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60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A4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72D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</w:tbl>
    <w:p w14:paraId="228822CA">
      <w:pPr>
        <w:spacing w:line="600" w:lineRule="exact"/>
        <w:ind w:firstLine="0" w:firstLineChars="0"/>
        <w:rPr>
          <w:rFonts w:hint="eastAsia" w:ascii="仿宋" w:hAnsi="仿宋" w:eastAsia="仿宋_GB2312" w:cs="仿宋"/>
          <w:kern w:val="0"/>
          <w:lang w:eastAsia="zh-CN"/>
        </w:rPr>
      </w:pPr>
      <w:r>
        <w:rPr>
          <w:rFonts w:eastAsia="仿宋_GB2312"/>
          <w:kern w:val="0"/>
          <w:sz w:val="21"/>
          <w:szCs w:val="21"/>
        </w:rPr>
        <w:t>填表人：</w:t>
      </w:r>
      <w:r>
        <w:rPr>
          <w:rFonts w:hint="eastAsia" w:eastAsia="仿宋_GB2312"/>
          <w:kern w:val="0"/>
          <w:sz w:val="21"/>
          <w:szCs w:val="21"/>
        </w:rPr>
        <w:t>易忠兴</w:t>
      </w:r>
      <w:r>
        <w:rPr>
          <w:rFonts w:eastAsia="仿宋_GB2312"/>
          <w:kern w:val="0"/>
          <w:sz w:val="21"/>
          <w:szCs w:val="21"/>
        </w:rPr>
        <w:t xml:space="preserve">   填报日期：</w:t>
      </w:r>
      <w:r>
        <w:rPr>
          <w:rFonts w:hint="eastAsia" w:eastAsia="仿宋_GB2312"/>
          <w:kern w:val="0"/>
          <w:sz w:val="21"/>
          <w:szCs w:val="21"/>
          <w:lang w:val="en-US" w:eastAsia="zh-CN"/>
        </w:rPr>
        <w:t>2025.4.30</w:t>
      </w:r>
      <w:r>
        <w:rPr>
          <w:rFonts w:eastAsia="仿宋_GB2312"/>
          <w:kern w:val="0"/>
          <w:sz w:val="21"/>
          <w:szCs w:val="21"/>
        </w:rPr>
        <w:t xml:space="preserve">       联系电话：</w:t>
      </w:r>
      <w:r>
        <w:rPr>
          <w:rFonts w:hint="eastAsia" w:eastAsia="仿宋_GB2312"/>
          <w:kern w:val="0"/>
          <w:sz w:val="21"/>
          <w:szCs w:val="21"/>
        </w:rPr>
        <w:t>15807445992</w:t>
      </w:r>
      <w:r>
        <w:rPr>
          <w:rFonts w:eastAsia="仿宋_GB2312"/>
          <w:kern w:val="0"/>
          <w:sz w:val="21"/>
          <w:szCs w:val="21"/>
        </w:rPr>
        <w:t xml:space="preserve">   单位负责人签字：</w:t>
      </w:r>
      <w:r>
        <w:rPr>
          <w:rFonts w:hint="eastAsia" w:eastAsia="仿宋_GB2312"/>
          <w:kern w:val="0"/>
          <w:sz w:val="21"/>
          <w:szCs w:val="21"/>
          <w:lang w:eastAsia="zh-CN"/>
        </w:rPr>
        <w:t>周玉科</w:t>
      </w:r>
    </w:p>
    <w:sectPr>
      <w:headerReference r:id="rId3" w:type="default"/>
      <w:footerReference r:id="rId4" w:type="default"/>
      <w:pgSz w:w="11905" w:h="16837"/>
      <w:pgMar w:top="1440" w:right="1800" w:bottom="1440" w:left="1800" w:header="720" w:footer="992" w:gutter="0"/>
      <w:pgNumType w:fmt="numberInDash"/>
      <w:cols w:space="720" w:num="1"/>
      <w:docGrid w:linePitch="636" w:charSpace="208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E94FC0">
    <w:pPr>
      <w:pStyle w:val="8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8643F3">
                          <w:pPr>
                            <w:pStyle w:val="8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- 1 -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8643F3">
                    <w:pPr>
                      <w:pStyle w:val="8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- 1 -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940EC6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6B39AE"/>
    <w:multiLevelType w:val="singleLevel"/>
    <w:tmpl w:val="EF6B39A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zNTM3MGZmNTRlZjJkMTFiMTlkMmVmMDhhZTU1YjcifQ=="/>
  </w:docVars>
  <w:rsids>
    <w:rsidRoot w:val="18D538B0"/>
    <w:rsid w:val="003752C8"/>
    <w:rsid w:val="004B48CF"/>
    <w:rsid w:val="008878D1"/>
    <w:rsid w:val="01243634"/>
    <w:rsid w:val="015E0632"/>
    <w:rsid w:val="01600BAC"/>
    <w:rsid w:val="018067FB"/>
    <w:rsid w:val="018C33F1"/>
    <w:rsid w:val="018E17F6"/>
    <w:rsid w:val="019127B6"/>
    <w:rsid w:val="019329D2"/>
    <w:rsid w:val="019978BC"/>
    <w:rsid w:val="01A4698D"/>
    <w:rsid w:val="01B34E22"/>
    <w:rsid w:val="01B6046E"/>
    <w:rsid w:val="01B91D0C"/>
    <w:rsid w:val="01CE57B8"/>
    <w:rsid w:val="01E50D53"/>
    <w:rsid w:val="01EB6738"/>
    <w:rsid w:val="025263E9"/>
    <w:rsid w:val="027A76EE"/>
    <w:rsid w:val="03A013D6"/>
    <w:rsid w:val="03B24C65"/>
    <w:rsid w:val="03B40C48"/>
    <w:rsid w:val="03BB1DE6"/>
    <w:rsid w:val="03D2624F"/>
    <w:rsid w:val="03E272F9"/>
    <w:rsid w:val="04001E75"/>
    <w:rsid w:val="040501C3"/>
    <w:rsid w:val="049A7BD3"/>
    <w:rsid w:val="04A96068"/>
    <w:rsid w:val="04DF7CDC"/>
    <w:rsid w:val="04E23328"/>
    <w:rsid w:val="050B0AD1"/>
    <w:rsid w:val="0526590B"/>
    <w:rsid w:val="05323055"/>
    <w:rsid w:val="05AD7DDA"/>
    <w:rsid w:val="05D709B3"/>
    <w:rsid w:val="05E337FC"/>
    <w:rsid w:val="06536294"/>
    <w:rsid w:val="06F51A39"/>
    <w:rsid w:val="07155C37"/>
    <w:rsid w:val="071F2B16"/>
    <w:rsid w:val="07287718"/>
    <w:rsid w:val="074B78AB"/>
    <w:rsid w:val="074D22E3"/>
    <w:rsid w:val="077E558A"/>
    <w:rsid w:val="086C1887"/>
    <w:rsid w:val="091066B6"/>
    <w:rsid w:val="095E3180"/>
    <w:rsid w:val="09833F19"/>
    <w:rsid w:val="099472E7"/>
    <w:rsid w:val="09972933"/>
    <w:rsid w:val="09D347BB"/>
    <w:rsid w:val="09D65B51"/>
    <w:rsid w:val="0A314B36"/>
    <w:rsid w:val="0A40746F"/>
    <w:rsid w:val="0A6273E5"/>
    <w:rsid w:val="0A686BF6"/>
    <w:rsid w:val="0AD96F7B"/>
    <w:rsid w:val="0AE24082"/>
    <w:rsid w:val="0B1D155E"/>
    <w:rsid w:val="0B301291"/>
    <w:rsid w:val="0BBA6759"/>
    <w:rsid w:val="0BC65752"/>
    <w:rsid w:val="0C6B6720"/>
    <w:rsid w:val="0C760F26"/>
    <w:rsid w:val="0C8D3125"/>
    <w:rsid w:val="0C9E6D20"/>
    <w:rsid w:val="0CA21D1B"/>
    <w:rsid w:val="0CBD4DA7"/>
    <w:rsid w:val="0CBF1356"/>
    <w:rsid w:val="0CC779D3"/>
    <w:rsid w:val="0CDD2D53"/>
    <w:rsid w:val="0CE231CD"/>
    <w:rsid w:val="0D766D04"/>
    <w:rsid w:val="0DD74424"/>
    <w:rsid w:val="0DFA7935"/>
    <w:rsid w:val="0E525B2D"/>
    <w:rsid w:val="0E8F2773"/>
    <w:rsid w:val="0F2509E1"/>
    <w:rsid w:val="0F31382A"/>
    <w:rsid w:val="0F582B65"/>
    <w:rsid w:val="0F5E7E3E"/>
    <w:rsid w:val="10060813"/>
    <w:rsid w:val="10196798"/>
    <w:rsid w:val="101A42BE"/>
    <w:rsid w:val="10234F21"/>
    <w:rsid w:val="1024256C"/>
    <w:rsid w:val="107F4121"/>
    <w:rsid w:val="10C57C4D"/>
    <w:rsid w:val="10D601E5"/>
    <w:rsid w:val="10FD39C4"/>
    <w:rsid w:val="112B6C40"/>
    <w:rsid w:val="11456604"/>
    <w:rsid w:val="11553800"/>
    <w:rsid w:val="115630D4"/>
    <w:rsid w:val="115B4B8E"/>
    <w:rsid w:val="117C2E73"/>
    <w:rsid w:val="11AD363C"/>
    <w:rsid w:val="11E9622E"/>
    <w:rsid w:val="122D02D9"/>
    <w:rsid w:val="123B762F"/>
    <w:rsid w:val="12575356"/>
    <w:rsid w:val="12607728"/>
    <w:rsid w:val="126104A5"/>
    <w:rsid w:val="1292638E"/>
    <w:rsid w:val="12A52565"/>
    <w:rsid w:val="12A83E03"/>
    <w:rsid w:val="12F928B1"/>
    <w:rsid w:val="130F3E82"/>
    <w:rsid w:val="13113C31"/>
    <w:rsid w:val="13C0517C"/>
    <w:rsid w:val="13C24A51"/>
    <w:rsid w:val="13C57FC2"/>
    <w:rsid w:val="13DD7ADC"/>
    <w:rsid w:val="13E40E6B"/>
    <w:rsid w:val="13EB2DF0"/>
    <w:rsid w:val="13F05A62"/>
    <w:rsid w:val="144F5156"/>
    <w:rsid w:val="14740441"/>
    <w:rsid w:val="14B52807"/>
    <w:rsid w:val="14E46C49"/>
    <w:rsid w:val="15023C9F"/>
    <w:rsid w:val="15916DD0"/>
    <w:rsid w:val="15C076B6"/>
    <w:rsid w:val="167504A0"/>
    <w:rsid w:val="1711641B"/>
    <w:rsid w:val="17233A58"/>
    <w:rsid w:val="174148B4"/>
    <w:rsid w:val="1767588B"/>
    <w:rsid w:val="176D1177"/>
    <w:rsid w:val="178A1D29"/>
    <w:rsid w:val="18383533"/>
    <w:rsid w:val="184E2D57"/>
    <w:rsid w:val="18956BD8"/>
    <w:rsid w:val="18BC23B6"/>
    <w:rsid w:val="18BD1C8B"/>
    <w:rsid w:val="18D538B0"/>
    <w:rsid w:val="18DF42F7"/>
    <w:rsid w:val="18E032C2"/>
    <w:rsid w:val="19232435"/>
    <w:rsid w:val="19662322"/>
    <w:rsid w:val="1989320F"/>
    <w:rsid w:val="19954A44"/>
    <w:rsid w:val="19A277FE"/>
    <w:rsid w:val="19DE010A"/>
    <w:rsid w:val="1A073B05"/>
    <w:rsid w:val="1A27385F"/>
    <w:rsid w:val="1A440A74"/>
    <w:rsid w:val="1A5605E9"/>
    <w:rsid w:val="1B326960"/>
    <w:rsid w:val="1B351FAC"/>
    <w:rsid w:val="1B8B42C2"/>
    <w:rsid w:val="1BCD6688"/>
    <w:rsid w:val="1BD417C5"/>
    <w:rsid w:val="1CB05D8E"/>
    <w:rsid w:val="1CCF110C"/>
    <w:rsid w:val="1D0460DA"/>
    <w:rsid w:val="1D743260"/>
    <w:rsid w:val="1D8A4831"/>
    <w:rsid w:val="1D9456B0"/>
    <w:rsid w:val="1DD733A8"/>
    <w:rsid w:val="1DEB1048"/>
    <w:rsid w:val="1E0F4D36"/>
    <w:rsid w:val="1E164317"/>
    <w:rsid w:val="1EDD568A"/>
    <w:rsid w:val="1F0E3240"/>
    <w:rsid w:val="1F3A2287"/>
    <w:rsid w:val="1F3D3B25"/>
    <w:rsid w:val="1FA31533"/>
    <w:rsid w:val="1FDB75C6"/>
    <w:rsid w:val="206A094A"/>
    <w:rsid w:val="211A411E"/>
    <w:rsid w:val="21260D15"/>
    <w:rsid w:val="21274A8D"/>
    <w:rsid w:val="213827F6"/>
    <w:rsid w:val="21771570"/>
    <w:rsid w:val="21796BC2"/>
    <w:rsid w:val="21B552CB"/>
    <w:rsid w:val="21CB5418"/>
    <w:rsid w:val="220527FD"/>
    <w:rsid w:val="22BE0E76"/>
    <w:rsid w:val="22DE4C55"/>
    <w:rsid w:val="22EC5646"/>
    <w:rsid w:val="23250B58"/>
    <w:rsid w:val="23D04F68"/>
    <w:rsid w:val="24457704"/>
    <w:rsid w:val="244A2F6C"/>
    <w:rsid w:val="2483632E"/>
    <w:rsid w:val="24883A94"/>
    <w:rsid w:val="24AE34FB"/>
    <w:rsid w:val="24F9229C"/>
    <w:rsid w:val="251A293E"/>
    <w:rsid w:val="25253091"/>
    <w:rsid w:val="25333A00"/>
    <w:rsid w:val="25550C1E"/>
    <w:rsid w:val="259F2E44"/>
    <w:rsid w:val="25B05D49"/>
    <w:rsid w:val="25C91C6F"/>
    <w:rsid w:val="25F72C80"/>
    <w:rsid w:val="266334AD"/>
    <w:rsid w:val="266D2F42"/>
    <w:rsid w:val="26834513"/>
    <w:rsid w:val="26A12BEB"/>
    <w:rsid w:val="273852FE"/>
    <w:rsid w:val="274517C9"/>
    <w:rsid w:val="27873B8F"/>
    <w:rsid w:val="281D135F"/>
    <w:rsid w:val="28377363"/>
    <w:rsid w:val="2858552C"/>
    <w:rsid w:val="28844573"/>
    <w:rsid w:val="28BF4190"/>
    <w:rsid w:val="28C4406E"/>
    <w:rsid w:val="28C878C3"/>
    <w:rsid w:val="28D23530"/>
    <w:rsid w:val="29037B8D"/>
    <w:rsid w:val="294206B6"/>
    <w:rsid w:val="2A5341FD"/>
    <w:rsid w:val="2A706BB3"/>
    <w:rsid w:val="2A7C719C"/>
    <w:rsid w:val="2A974647"/>
    <w:rsid w:val="2B5446D0"/>
    <w:rsid w:val="2B563FA5"/>
    <w:rsid w:val="2B591CE7"/>
    <w:rsid w:val="2B7679E1"/>
    <w:rsid w:val="2B7E52A9"/>
    <w:rsid w:val="2B926A7E"/>
    <w:rsid w:val="2B942D1F"/>
    <w:rsid w:val="2BB707B2"/>
    <w:rsid w:val="2C1125C1"/>
    <w:rsid w:val="2C2B5641"/>
    <w:rsid w:val="2C9111D4"/>
    <w:rsid w:val="2CAE79CE"/>
    <w:rsid w:val="2CB6067E"/>
    <w:rsid w:val="2CC66F08"/>
    <w:rsid w:val="2CCA094F"/>
    <w:rsid w:val="2D610085"/>
    <w:rsid w:val="2DB41456"/>
    <w:rsid w:val="2DE27D71"/>
    <w:rsid w:val="2E1B3283"/>
    <w:rsid w:val="2E2B5E45"/>
    <w:rsid w:val="2E2E745B"/>
    <w:rsid w:val="2E515D05"/>
    <w:rsid w:val="2EA43279"/>
    <w:rsid w:val="2F0E4B96"/>
    <w:rsid w:val="2F1E74CF"/>
    <w:rsid w:val="2F7E3ACA"/>
    <w:rsid w:val="2F9C21A2"/>
    <w:rsid w:val="2FC02FA6"/>
    <w:rsid w:val="2FD22068"/>
    <w:rsid w:val="2FD951A4"/>
    <w:rsid w:val="2FDC6A42"/>
    <w:rsid w:val="2FE57F9B"/>
    <w:rsid w:val="2FF4311D"/>
    <w:rsid w:val="2FF745A3"/>
    <w:rsid w:val="304D7ABC"/>
    <w:rsid w:val="30901D07"/>
    <w:rsid w:val="30B11567"/>
    <w:rsid w:val="30B359F5"/>
    <w:rsid w:val="30F878AC"/>
    <w:rsid w:val="315F16D9"/>
    <w:rsid w:val="316450AF"/>
    <w:rsid w:val="317433D6"/>
    <w:rsid w:val="318A0E4C"/>
    <w:rsid w:val="31BB7257"/>
    <w:rsid w:val="31BE0AF5"/>
    <w:rsid w:val="31C37EBA"/>
    <w:rsid w:val="31D2634F"/>
    <w:rsid w:val="31D40319"/>
    <w:rsid w:val="31E542D4"/>
    <w:rsid w:val="31FE7144"/>
    <w:rsid w:val="32052280"/>
    <w:rsid w:val="32081D71"/>
    <w:rsid w:val="325B4596"/>
    <w:rsid w:val="32601BAD"/>
    <w:rsid w:val="3296737C"/>
    <w:rsid w:val="32EE71B8"/>
    <w:rsid w:val="335115F0"/>
    <w:rsid w:val="339A4C4A"/>
    <w:rsid w:val="33A04957"/>
    <w:rsid w:val="33D939C5"/>
    <w:rsid w:val="34B8182C"/>
    <w:rsid w:val="3503112D"/>
    <w:rsid w:val="352769B2"/>
    <w:rsid w:val="3546366F"/>
    <w:rsid w:val="35492DCC"/>
    <w:rsid w:val="357070B5"/>
    <w:rsid w:val="35773495"/>
    <w:rsid w:val="35867B7C"/>
    <w:rsid w:val="35C42453"/>
    <w:rsid w:val="36B349A1"/>
    <w:rsid w:val="36C95F72"/>
    <w:rsid w:val="372907BF"/>
    <w:rsid w:val="376A3C4C"/>
    <w:rsid w:val="377D6D5D"/>
    <w:rsid w:val="37CD55EE"/>
    <w:rsid w:val="37D270A9"/>
    <w:rsid w:val="38433C8A"/>
    <w:rsid w:val="38761300"/>
    <w:rsid w:val="38D330D8"/>
    <w:rsid w:val="38E452E6"/>
    <w:rsid w:val="38F90665"/>
    <w:rsid w:val="38FC7F68"/>
    <w:rsid w:val="39194863"/>
    <w:rsid w:val="391B682D"/>
    <w:rsid w:val="391E32EE"/>
    <w:rsid w:val="39C175C6"/>
    <w:rsid w:val="3A2E433E"/>
    <w:rsid w:val="3A754CC9"/>
    <w:rsid w:val="3A771FCA"/>
    <w:rsid w:val="3A8D72B7"/>
    <w:rsid w:val="3ADC6B63"/>
    <w:rsid w:val="3B082DE1"/>
    <w:rsid w:val="3B0F23C2"/>
    <w:rsid w:val="3B2E2848"/>
    <w:rsid w:val="3B4A51A8"/>
    <w:rsid w:val="3B563B4D"/>
    <w:rsid w:val="3B820DE6"/>
    <w:rsid w:val="3B90705F"/>
    <w:rsid w:val="3BBB13EA"/>
    <w:rsid w:val="3BD056AD"/>
    <w:rsid w:val="3BDC6748"/>
    <w:rsid w:val="3BDD7DCA"/>
    <w:rsid w:val="3BEA370A"/>
    <w:rsid w:val="3C6B3628"/>
    <w:rsid w:val="3CD76F0F"/>
    <w:rsid w:val="3D7E738B"/>
    <w:rsid w:val="3D956BAE"/>
    <w:rsid w:val="3D9D5A63"/>
    <w:rsid w:val="3DCE3E6E"/>
    <w:rsid w:val="3DFE0BF8"/>
    <w:rsid w:val="3E030FFE"/>
    <w:rsid w:val="3E3A69A0"/>
    <w:rsid w:val="3EAD617A"/>
    <w:rsid w:val="3ECD3124"/>
    <w:rsid w:val="3ED43706"/>
    <w:rsid w:val="3EE61364"/>
    <w:rsid w:val="3EF115E1"/>
    <w:rsid w:val="3EF142B8"/>
    <w:rsid w:val="3F3B5533"/>
    <w:rsid w:val="3F3E3276"/>
    <w:rsid w:val="3F5017C4"/>
    <w:rsid w:val="3F520ACF"/>
    <w:rsid w:val="3F830C89"/>
    <w:rsid w:val="3F852C53"/>
    <w:rsid w:val="3F966C0E"/>
    <w:rsid w:val="3F9A003D"/>
    <w:rsid w:val="3FEA0343"/>
    <w:rsid w:val="401B00E9"/>
    <w:rsid w:val="40363F4D"/>
    <w:rsid w:val="4044666A"/>
    <w:rsid w:val="40550877"/>
    <w:rsid w:val="409A272E"/>
    <w:rsid w:val="40D479EE"/>
    <w:rsid w:val="40E816EB"/>
    <w:rsid w:val="413B181B"/>
    <w:rsid w:val="418307B3"/>
    <w:rsid w:val="41A25D3E"/>
    <w:rsid w:val="41AD023F"/>
    <w:rsid w:val="41CC2DBB"/>
    <w:rsid w:val="41D41C6F"/>
    <w:rsid w:val="42A25018"/>
    <w:rsid w:val="42E80618"/>
    <w:rsid w:val="42E867DB"/>
    <w:rsid w:val="4303280C"/>
    <w:rsid w:val="434A21E9"/>
    <w:rsid w:val="435B61A4"/>
    <w:rsid w:val="43925E19"/>
    <w:rsid w:val="439E42E3"/>
    <w:rsid w:val="43CC70A2"/>
    <w:rsid w:val="43D83C99"/>
    <w:rsid w:val="44A818BD"/>
    <w:rsid w:val="45090FCA"/>
    <w:rsid w:val="454A2974"/>
    <w:rsid w:val="456450B8"/>
    <w:rsid w:val="45E306D3"/>
    <w:rsid w:val="46222FA9"/>
    <w:rsid w:val="46A2058E"/>
    <w:rsid w:val="46D52711"/>
    <w:rsid w:val="47040901"/>
    <w:rsid w:val="470B7EE1"/>
    <w:rsid w:val="47215957"/>
    <w:rsid w:val="474927B8"/>
    <w:rsid w:val="475F4422"/>
    <w:rsid w:val="47743CD8"/>
    <w:rsid w:val="4786135E"/>
    <w:rsid w:val="4874505C"/>
    <w:rsid w:val="488F069E"/>
    <w:rsid w:val="489A63C4"/>
    <w:rsid w:val="48A56114"/>
    <w:rsid w:val="49136AFE"/>
    <w:rsid w:val="49201968"/>
    <w:rsid w:val="492D2391"/>
    <w:rsid w:val="49DB003F"/>
    <w:rsid w:val="49F04DE4"/>
    <w:rsid w:val="49F977A4"/>
    <w:rsid w:val="4A0B1FA6"/>
    <w:rsid w:val="4ADB406F"/>
    <w:rsid w:val="4B6814D6"/>
    <w:rsid w:val="4BB905DA"/>
    <w:rsid w:val="4BC468B1"/>
    <w:rsid w:val="4C9E5354"/>
    <w:rsid w:val="4D146E45"/>
    <w:rsid w:val="4D896004"/>
    <w:rsid w:val="4DE4323A"/>
    <w:rsid w:val="4E0B709E"/>
    <w:rsid w:val="4E2A5D47"/>
    <w:rsid w:val="4E4A12EF"/>
    <w:rsid w:val="4E7E368F"/>
    <w:rsid w:val="4EC54E1A"/>
    <w:rsid w:val="4EDF237F"/>
    <w:rsid w:val="4F3B1723"/>
    <w:rsid w:val="4F6E3703"/>
    <w:rsid w:val="4F702FD7"/>
    <w:rsid w:val="4F7A3E56"/>
    <w:rsid w:val="4F8627FB"/>
    <w:rsid w:val="4FA462B3"/>
    <w:rsid w:val="4FE6773D"/>
    <w:rsid w:val="50192406"/>
    <w:rsid w:val="5039786D"/>
    <w:rsid w:val="506348EA"/>
    <w:rsid w:val="50687B4B"/>
    <w:rsid w:val="506D3551"/>
    <w:rsid w:val="507028FD"/>
    <w:rsid w:val="507C62DD"/>
    <w:rsid w:val="508D1967"/>
    <w:rsid w:val="50B20CEB"/>
    <w:rsid w:val="50E517A3"/>
    <w:rsid w:val="510E0CFA"/>
    <w:rsid w:val="51431169"/>
    <w:rsid w:val="5167040A"/>
    <w:rsid w:val="520F42B6"/>
    <w:rsid w:val="521E54EC"/>
    <w:rsid w:val="522E2CD6"/>
    <w:rsid w:val="527E3C5D"/>
    <w:rsid w:val="52974D1F"/>
    <w:rsid w:val="52F42171"/>
    <w:rsid w:val="545C1D7C"/>
    <w:rsid w:val="545D5AF4"/>
    <w:rsid w:val="547370C6"/>
    <w:rsid w:val="54CF07A0"/>
    <w:rsid w:val="55164621"/>
    <w:rsid w:val="552F2E36"/>
    <w:rsid w:val="558D41B7"/>
    <w:rsid w:val="55DA1F51"/>
    <w:rsid w:val="55F81F79"/>
    <w:rsid w:val="55FE57CA"/>
    <w:rsid w:val="56231F37"/>
    <w:rsid w:val="562B40FC"/>
    <w:rsid w:val="563C6D66"/>
    <w:rsid w:val="565C4B5A"/>
    <w:rsid w:val="56C43C09"/>
    <w:rsid w:val="57034731"/>
    <w:rsid w:val="578E37A1"/>
    <w:rsid w:val="579D2DD8"/>
    <w:rsid w:val="57A4160C"/>
    <w:rsid w:val="57B7551B"/>
    <w:rsid w:val="57DB3900"/>
    <w:rsid w:val="57E00F16"/>
    <w:rsid w:val="58C76ABA"/>
    <w:rsid w:val="58E10AA2"/>
    <w:rsid w:val="592B7F6F"/>
    <w:rsid w:val="59875AED"/>
    <w:rsid w:val="59941FB8"/>
    <w:rsid w:val="59CA59DA"/>
    <w:rsid w:val="59E7033A"/>
    <w:rsid w:val="5A026F22"/>
    <w:rsid w:val="5A696FA1"/>
    <w:rsid w:val="5AC02939"/>
    <w:rsid w:val="5B152C85"/>
    <w:rsid w:val="5B523ED9"/>
    <w:rsid w:val="5B653C0C"/>
    <w:rsid w:val="5B955B74"/>
    <w:rsid w:val="5C3F26AF"/>
    <w:rsid w:val="5C3F445D"/>
    <w:rsid w:val="5C8400C2"/>
    <w:rsid w:val="5C910A31"/>
    <w:rsid w:val="5D415FB3"/>
    <w:rsid w:val="5D537A94"/>
    <w:rsid w:val="5D6C7344"/>
    <w:rsid w:val="5DF474C9"/>
    <w:rsid w:val="5E007C1C"/>
    <w:rsid w:val="5E211941"/>
    <w:rsid w:val="5E5E5BE2"/>
    <w:rsid w:val="5E84084D"/>
    <w:rsid w:val="5E897C12"/>
    <w:rsid w:val="5E9640DD"/>
    <w:rsid w:val="5EA551F5"/>
    <w:rsid w:val="5F41673E"/>
    <w:rsid w:val="5F4D50E3"/>
    <w:rsid w:val="5F6146EB"/>
    <w:rsid w:val="5F773F0E"/>
    <w:rsid w:val="5FB70BF2"/>
    <w:rsid w:val="5FBA3DFB"/>
    <w:rsid w:val="5FF732A1"/>
    <w:rsid w:val="60651FB9"/>
    <w:rsid w:val="60675D31"/>
    <w:rsid w:val="609B1E7E"/>
    <w:rsid w:val="610F0A45"/>
    <w:rsid w:val="61764384"/>
    <w:rsid w:val="61783F6D"/>
    <w:rsid w:val="618A51FD"/>
    <w:rsid w:val="61AF2FE3"/>
    <w:rsid w:val="622C5484"/>
    <w:rsid w:val="62600C89"/>
    <w:rsid w:val="628A3F58"/>
    <w:rsid w:val="62A3501A"/>
    <w:rsid w:val="62BD60DC"/>
    <w:rsid w:val="62C27B96"/>
    <w:rsid w:val="632C14B3"/>
    <w:rsid w:val="6346230D"/>
    <w:rsid w:val="63521D29"/>
    <w:rsid w:val="63533494"/>
    <w:rsid w:val="635B32B1"/>
    <w:rsid w:val="63870498"/>
    <w:rsid w:val="639808F7"/>
    <w:rsid w:val="63AD5DD7"/>
    <w:rsid w:val="63D3192F"/>
    <w:rsid w:val="64041AE8"/>
    <w:rsid w:val="64354398"/>
    <w:rsid w:val="648C045C"/>
    <w:rsid w:val="64AA08E2"/>
    <w:rsid w:val="64AD03D2"/>
    <w:rsid w:val="6502071E"/>
    <w:rsid w:val="650E0E71"/>
    <w:rsid w:val="65491EA9"/>
    <w:rsid w:val="654C7BEB"/>
    <w:rsid w:val="65A417D5"/>
    <w:rsid w:val="65B57F02"/>
    <w:rsid w:val="65B75B1D"/>
    <w:rsid w:val="65BA2DA7"/>
    <w:rsid w:val="65D06126"/>
    <w:rsid w:val="65ED7F30"/>
    <w:rsid w:val="666A3541"/>
    <w:rsid w:val="66DB2FD4"/>
    <w:rsid w:val="670B01C0"/>
    <w:rsid w:val="675D60DF"/>
    <w:rsid w:val="676E209B"/>
    <w:rsid w:val="67E934CF"/>
    <w:rsid w:val="68045877"/>
    <w:rsid w:val="682235A3"/>
    <w:rsid w:val="682D5AB2"/>
    <w:rsid w:val="68456707"/>
    <w:rsid w:val="685A261F"/>
    <w:rsid w:val="68C1444C"/>
    <w:rsid w:val="68C53B15"/>
    <w:rsid w:val="69074555"/>
    <w:rsid w:val="692F7608"/>
    <w:rsid w:val="695232F6"/>
    <w:rsid w:val="69642093"/>
    <w:rsid w:val="69780FAF"/>
    <w:rsid w:val="69CB5582"/>
    <w:rsid w:val="6A3F1ACC"/>
    <w:rsid w:val="6A522671"/>
    <w:rsid w:val="6A696B49"/>
    <w:rsid w:val="6A7C4ACE"/>
    <w:rsid w:val="6ACB22C2"/>
    <w:rsid w:val="6BCC55E2"/>
    <w:rsid w:val="6BFD579B"/>
    <w:rsid w:val="6C14241E"/>
    <w:rsid w:val="6C1D5E3D"/>
    <w:rsid w:val="6C264CF2"/>
    <w:rsid w:val="6C3311BD"/>
    <w:rsid w:val="6C3C39CA"/>
    <w:rsid w:val="6C4B4758"/>
    <w:rsid w:val="6C6A0E2B"/>
    <w:rsid w:val="6C801864"/>
    <w:rsid w:val="6CA43E69"/>
    <w:rsid w:val="6CB95B66"/>
    <w:rsid w:val="6D34343E"/>
    <w:rsid w:val="6D7E290C"/>
    <w:rsid w:val="6D946D06"/>
    <w:rsid w:val="6DA73C10"/>
    <w:rsid w:val="6DB93944"/>
    <w:rsid w:val="6DF27FD2"/>
    <w:rsid w:val="6E615BFD"/>
    <w:rsid w:val="6E71421E"/>
    <w:rsid w:val="6E7806E6"/>
    <w:rsid w:val="6EB505AF"/>
    <w:rsid w:val="6ED21161"/>
    <w:rsid w:val="6ED924EF"/>
    <w:rsid w:val="6F1654F2"/>
    <w:rsid w:val="6F1E7F02"/>
    <w:rsid w:val="6F3040D9"/>
    <w:rsid w:val="6F3239AE"/>
    <w:rsid w:val="6F4F026E"/>
    <w:rsid w:val="6F5F191E"/>
    <w:rsid w:val="6F765F90"/>
    <w:rsid w:val="6F8166E3"/>
    <w:rsid w:val="6F9401C4"/>
    <w:rsid w:val="6FD131C7"/>
    <w:rsid w:val="6FD902CD"/>
    <w:rsid w:val="6FF005A6"/>
    <w:rsid w:val="70C60851"/>
    <w:rsid w:val="70C64CF5"/>
    <w:rsid w:val="714F6A99"/>
    <w:rsid w:val="719B1CDE"/>
    <w:rsid w:val="71DB032D"/>
    <w:rsid w:val="71F0075E"/>
    <w:rsid w:val="723637B5"/>
    <w:rsid w:val="724265FE"/>
    <w:rsid w:val="73301622"/>
    <w:rsid w:val="7343262D"/>
    <w:rsid w:val="73685BF0"/>
    <w:rsid w:val="738B5D82"/>
    <w:rsid w:val="743957DE"/>
    <w:rsid w:val="744523C5"/>
    <w:rsid w:val="745037BC"/>
    <w:rsid w:val="7460720F"/>
    <w:rsid w:val="7463506E"/>
    <w:rsid w:val="74A40EAA"/>
    <w:rsid w:val="767C2482"/>
    <w:rsid w:val="76E539FB"/>
    <w:rsid w:val="772B7660"/>
    <w:rsid w:val="77F71C38"/>
    <w:rsid w:val="77FA34D6"/>
    <w:rsid w:val="78016613"/>
    <w:rsid w:val="781B5752"/>
    <w:rsid w:val="78270946"/>
    <w:rsid w:val="786B1CDE"/>
    <w:rsid w:val="78853E63"/>
    <w:rsid w:val="78B27C05"/>
    <w:rsid w:val="78D51699"/>
    <w:rsid w:val="78E55F35"/>
    <w:rsid w:val="78FD502C"/>
    <w:rsid w:val="790A5798"/>
    <w:rsid w:val="79367029"/>
    <w:rsid w:val="79975481"/>
    <w:rsid w:val="79A96F62"/>
    <w:rsid w:val="79C42DA7"/>
    <w:rsid w:val="79DC699D"/>
    <w:rsid w:val="7A031D57"/>
    <w:rsid w:val="7A3613CA"/>
    <w:rsid w:val="7AC06311"/>
    <w:rsid w:val="7AF4420D"/>
    <w:rsid w:val="7AFE508C"/>
    <w:rsid w:val="7B09415C"/>
    <w:rsid w:val="7B3D3D71"/>
    <w:rsid w:val="7B5573A2"/>
    <w:rsid w:val="7B672C31"/>
    <w:rsid w:val="7C316A1D"/>
    <w:rsid w:val="7C7970C0"/>
    <w:rsid w:val="7C9712F4"/>
    <w:rsid w:val="7CF404F4"/>
    <w:rsid w:val="7D124E1E"/>
    <w:rsid w:val="7D2A54B9"/>
    <w:rsid w:val="7D817E5A"/>
    <w:rsid w:val="7D871368"/>
    <w:rsid w:val="7D887789"/>
    <w:rsid w:val="7D8C697F"/>
    <w:rsid w:val="7D9B4E14"/>
    <w:rsid w:val="7DBA7990"/>
    <w:rsid w:val="7DBF07E9"/>
    <w:rsid w:val="7DD32800"/>
    <w:rsid w:val="7DF33FE3"/>
    <w:rsid w:val="7E745D91"/>
    <w:rsid w:val="7E747B3F"/>
    <w:rsid w:val="7EB048EF"/>
    <w:rsid w:val="7F390D88"/>
    <w:rsid w:val="7F930498"/>
    <w:rsid w:val="7FA61257"/>
    <w:rsid w:val="7FBC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unhideWhenUsed/>
    <w:qFormat/>
    <w:uiPriority w:val="99"/>
    <w:pPr>
      <w:adjustRightInd w:val="0"/>
      <w:snapToGrid w:val="0"/>
      <w:ind w:firstLine="560"/>
    </w:pPr>
    <w:rPr>
      <w:rFonts w:cs="Times New Roman"/>
      <w:szCs w:val="28"/>
    </w:rPr>
  </w:style>
  <w:style w:type="paragraph" w:styleId="4">
    <w:name w:val="toa heading"/>
    <w:basedOn w:val="1"/>
    <w:next w:val="1"/>
    <w:autoRedefine/>
    <w:qFormat/>
    <w:uiPriority w:val="0"/>
    <w:pPr>
      <w:spacing w:before="120" w:after="200" w:line="276" w:lineRule="auto"/>
    </w:pPr>
    <w:rPr>
      <w:rFonts w:ascii="Arial" w:hAnsi="Arial" w:eastAsia="宋体"/>
      <w:sz w:val="24"/>
      <w:szCs w:val="24"/>
    </w:rPr>
  </w:style>
  <w:style w:type="paragraph" w:styleId="5">
    <w:name w:val="Body Text"/>
    <w:basedOn w:val="1"/>
    <w:unhideWhenUsed/>
    <w:qFormat/>
    <w:uiPriority w:val="99"/>
    <w:pPr>
      <w:spacing w:line="360" w:lineRule="auto"/>
    </w:pPr>
    <w:rPr>
      <w:rFonts w:ascii="Times New Roman" w:hAnsi="Times New Roman" w:eastAsia="仿宋_GB2312"/>
      <w:sz w:val="32"/>
    </w:rPr>
  </w:style>
  <w:style w:type="paragraph" w:styleId="6">
    <w:name w:val="Body Text Indent"/>
    <w:basedOn w:val="1"/>
    <w:next w:val="7"/>
    <w:autoRedefine/>
    <w:qFormat/>
    <w:uiPriority w:val="0"/>
    <w:pPr>
      <w:ind w:firstLine="640" w:firstLineChars="200"/>
    </w:pPr>
    <w:rPr>
      <w:sz w:val="32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First Indent 2"/>
    <w:basedOn w:val="6"/>
    <w:next w:val="3"/>
    <w:autoRedefine/>
    <w:qFormat/>
    <w:uiPriority w:val="99"/>
    <w:pPr>
      <w:ind w:firstLine="420" w:firstLineChars="200"/>
    </w:p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autoRedefine/>
    <w:qFormat/>
    <w:uiPriority w:val="0"/>
  </w:style>
  <w:style w:type="paragraph" w:customStyle="1" w:styleId="15">
    <w:name w:val="表格五号"/>
    <w:basedOn w:val="1"/>
    <w:autoRedefine/>
    <w:qFormat/>
    <w:uiPriority w:val="0"/>
    <w:pPr>
      <w:spacing w:line="240" w:lineRule="auto"/>
      <w:ind w:firstLine="0" w:firstLineChars="0"/>
      <w:jc w:val="center"/>
    </w:pPr>
    <w:rPr>
      <w:rFonts w:ascii="Times New Roman" w:hAnsi="Times New Roman" w:eastAsia="仿宋_GB2312"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2672</Words>
  <Characters>2964</Characters>
  <Lines>0</Lines>
  <Paragraphs>0</Paragraphs>
  <TotalTime>20</TotalTime>
  <ScaleCrop>false</ScaleCrop>
  <LinksUpToDate>false</LinksUpToDate>
  <CharactersWithSpaces>2980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2021-04-19T07:48:00Z</dcterms:created>
  <dc:creator>彭礼孝</dc:creator>
  <cp:lastModifiedBy>蕾拉</cp:lastModifiedBy>
  <cp:lastPrinted>2025-03-28T02:49:00Z</cp:lastPrinted>
  <dcterms:modified xsi:type="dcterms:W3CDTF">2025-06-04T07:39:06Z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949D8FA945D246679D0E37B7BA7F8F8A_13</vt:lpwstr>
  </property>
  <property fmtid="{D5CDD505-2E9C-101B-9397-08002B2CF9AE}" pid="4" name="KSOTemplateDocerSaveRecord">
    <vt:lpwstr>eyJoZGlkIjoiNmJjNTlmZWE2ZjYyYTUzM2NmMjM5NzhhMzJiNTgyOTUiLCJ1c2VySWQiOiIxMTY4NjQzOTQ1In0=</vt:lpwstr>
  </property>
</Properties>
</file>